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В 2020 году работа по обращению граждан по-прежнему являлась одним из важных направлений деятельности Администрации муниципальных образований Советского  района.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 За </w:t>
      </w:r>
      <w:r>
        <w:rPr>
          <w:rStyle w:val="a4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2020 год в Администрацию Советского района   и администрации  сельских  поселений обратилось  451 человек, в том числе в письменной форме – 257 человек</w:t>
      </w:r>
      <w:proofErr w:type="gramStart"/>
      <w:r>
        <w:rPr>
          <w:rFonts w:ascii="Tahoma" w:hAnsi="Tahoma" w:cs="Tahoma"/>
          <w:color w:val="000000"/>
        </w:rPr>
        <w:t xml:space="preserve"> ,</w:t>
      </w:r>
      <w:proofErr w:type="gramEnd"/>
      <w:r>
        <w:rPr>
          <w:rFonts w:ascii="Tahoma" w:hAnsi="Tahoma" w:cs="Tahoma"/>
          <w:color w:val="000000"/>
        </w:rPr>
        <w:t xml:space="preserve"> устно – 194 человека.        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  По характеру письменные обращения  распределились следующим образом: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1)    экономика –43%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2)    жилищно-коммунальная сфера– 36%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3)    социальная сфера – 11 %;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4)    государство, общество, политика – 7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     5)  оборона, безопасность, законность – 3 %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  Жители района обращались по вопросу  строительства и ремонта дорог, о восстановлении водоснабжения, об улучшении жилищных условий, об оказании материальной помощи, о благоустройстве улиц, по земельным вопросам.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 Все обращения были рассмотрены в установленные законом сроки, на           многие  вопросы ответы даны были на месте. Вопросы, ответы на которые  потребовали дополнительной информации, были рассмотрены в течение 30 дней и на них даны письменные ответы.   При необходимости, по решению руководителей администрации района, некоторые вопросы решались с выездом на место.     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         В связи с распространением новой </w:t>
      </w:r>
      <w:proofErr w:type="spellStart"/>
      <w:r>
        <w:rPr>
          <w:rFonts w:ascii="Tahoma" w:hAnsi="Tahoma" w:cs="Tahoma"/>
          <w:color w:val="000000"/>
        </w:rPr>
        <w:t>коронавирусной</w:t>
      </w:r>
      <w:proofErr w:type="spellEnd"/>
      <w:r>
        <w:rPr>
          <w:rFonts w:ascii="Tahoma" w:hAnsi="Tahoma" w:cs="Tahoma"/>
          <w:color w:val="000000"/>
        </w:rPr>
        <w:t xml:space="preserve"> инфекцией (COVID-19) в Администрации Советского района приём граждан  Главой Советского района  и его заместителями осуществлялся в телефонном режиме.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Главный специалист-эксперт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по работе с обращениями граждан</w:t>
      </w:r>
    </w:p>
    <w:p w:rsidR="008311FF" w:rsidRDefault="008311FF" w:rsidP="008311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Администрации Советского района                 Н.В. Кашина     </w:t>
      </w: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0B4DC5" w:rsidRPr="008311FF" w:rsidRDefault="000B4DC5" w:rsidP="008311FF"/>
    <w:sectPr w:rsidR="000B4DC5" w:rsidRPr="008311FF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C1532"/>
    <w:rsid w:val="001F24FA"/>
    <w:rsid w:val="002C67C7"/>
    <w:rsid w:val="003C0D08"/>
    <w:rsid w:val="00454001"/>
    <w:rsid w:val="00462AA7"/>
    <w:rsid w:val="004F757B"/>
    <w:rsid w:val="00576634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8233BF"/>
    <w:rsid w:val="008311FF"/>
    <w:rsid w:val="0085415B"/>
    <w:rsid w:val="008739F3"/>
    <w:rsid w:val="0088401A"/>
    <w:rsid w:val="008E2786"/>
    <w:rsid w:val="008F51F7"/>
    <w:rsid w:val="00934301"/>
    <w:rsid w:val="00950A04"/>
    <w:rsid w:val="00952669"/>
    <w:rsid w:val="009B79C6"/>
    <w:rsid w:val="009D0DEE"/>
    <w:rsid w:val="009F00B1"/>
    <w:rsid w:val="00AD775C"/>
    <w:rsid w:val="00B151BC"/>
    <w:rsid w:val="00B8352B"/>
    <w:rsid w:val="00BD07A9"/>
    <w:rsid w:val="00BD17BA"/>
    <w:rsid w:val="00C055A5"/>
    <w:rsid w:val="00C32BE9"/>
    <w:rsid w:val="00C55A41"/>
    <w:rsid w:val="00CA70A9"/>
    <w:rsid w:val="00CF1169"/>
    <w:rsid w:val="00D44F6C"/>
    <w:rsid w:val="00D57D65"/>
    <w:rsid w:val="00E42B2B"/>
    <w:rsid w:val="00F277A3"/>
    <w:rsid w:val="00F726B5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2023-09-15T18:21:00Z</dcterms:created>
  <dcterms:modified xsi:type="dcterms:W3CDTF">2023-09-18T10:24:00Z</dcterms:modified>
</cp:coreProperties>
</file>