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   СОБРАНИЕ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 СОВЕТСКОГО РАЙОНА КУРСКОЙ ОБЛАСТИ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 ЧЕТВЁРТОГО СОЗЫВА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24.02.2022 года   № 243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согласовании перечня муниципального имущества,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подлежащего безвозмездной передаче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 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  Федеральным законом от 06.10.2003 года  №131-ФЗ «Об общих принципах организации местного самоуправления в Российской Федерации»,  Уставом муниципального района «Советский  район» Курской области, решением Собрания депутатов Советского сельсовета Советского района  Курской области от  10.12.2021 года № 31 «О согласовании перечня муниципального имущества, подлежащего безвозмездной передаче», руководствуясь законом Курской области от 28.04.2015 года № 38-ЗКО «О порядке согласования между органами местного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  <w:proofErr w:type="gramEnd"/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 1. Согласовать перечень имущества, находящегося в муниципальной собственности муниципального образования «Советский сельсовет» Советского района Курской области, подлежащего передаче в муниципальную собственность муниципального района «Советский район» Курской области в процессе разграничения муниципальной собственности, согласно приложению.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Поручить Администрации Советского района Курской области произвести регистрацию права собственности на недвижимое имущество, указанное в пункте 1 настоящего решения, в соответствии с действующим законодательством, а также внести соответствующие изменения в реестр муниципальной собственности Советского района Курской области после подписания передаточного акта о принятии имущества в муниципальную собственность.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Настоящее решение вступает в силу со дня его подписания.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                                                                 Л.И.Баранова                                                                   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     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  № 1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                                              к решению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   Советского района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24.02.2022 г. № 243                      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имущества, находящегося в муниципальной собственности муниципального образования «Советский сельсовет» Советского района Курской области, подлежащего передаче в муниципальную собственность муниципального района «Советский район» Курской области в процессе разграничения муниципальной собственности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6D9A" w:rsidRDefault="00776D9A" w:rsidP="00776D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1.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Автомобильная дорога «Курск – Борисоглебс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к-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Кшенский – Большая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Карповка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>» в Советском районе Курской области (дополнительный участок №1), протяженностью 1022 м</w:t>
      </w:r>
      <w:r>
        <w:rPr>
          <w:rFonts w:ascii="Tahoma" w:hAnsi="Tahoma" w:cs="Tahoma"/>
          <w:color w:val="000000"/>
          <w:sz w:val="14"/>
          <w:szCs w:val="14"/>
        </w:rPr>
        <w:t xml:space="preserve">, с кадастровым номером 46:21:000000:565, расположенная по </w:t>
      </w:r>
      <w:r>
        <w:rPr>
          <w:rFonts w:ascii="Tahoma" w:hAnsi="Tahoma" w:cs="Tahoma"/>
          <w:color w:val="000000"/>
          <w:sz w:val="14"/>
          <w:szCs w:val="14"/>
        </w:rPr>
        <w:lastRenderedPageBreak/>
        <w:t xml:space="preserve">адресу: Курская область, Советский район, Советский сельсовет, д. Большая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Карповка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(дополнительный участок №1),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на земельном участке с кадастровым номером 46:21:192101:150.</w:t>
      </w:r>
    </w:p>
    <w:p w:rsidR="00D847F3" w:rsidRPr="00776D9A" w:rsidRDefault="00D847F3" w:rsidP="00776D9A"/>
    <w:sectPr w:rsidR="00D847F3" w:rsidRPr="00776D9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19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20"/>
  </w:num>
  <w:num w:numId="10">
    <w:abstractNumId w:val="7"/>
  </w:num>
  <w:num w:numId="11">
    <w:abstractNumId w:val="6"/>
  </w:num>
  <w:num w:numId="12">
    <w:abstractNumId w:val="22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23"/>
  </w:num>
  <w:num w:numId="20">
    <w:abstractNumId w:val="2"/>
  </w:num>
  <w:num w:numId="21">
    <w:abstractNumId w:val="8"/>
  </w:num>
  <w:num w:numId="22">
    <w:abstractNumId w:val="24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279</cp:revision>
  <dcterms:created xsi:type="dcterms:W3CDTF">2023-09-07T13:12:00Z</dcterms:created>
  <dcterms:modified xsi:type="dcterms:W3CDTF">2023-09-08T17:34:00Z</dcterms:modified>
</cp:coreProperties>
</file>