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ПРЕДСТАВИТЕЛЬНОЕ СОБРАНИЕ</w:t>
      </w:r>
    </w:p>
    <w:p w:rsidR="00994F8B" w:rsidRDefault="00994F8B" w:rsidP="00994F8B">
      <w:pPr>
        <w:pStyle w:val="a3"/>
        <w:spacing w:before="0" w:beforeAutospacing="0" w:after="0" w:afterAutospacing="0"/>
        <w:jc w:val="both"/>
        <w:rPr>
          <w:sz w:val="11"/>
          <w:szCs w:val="11"/>
        </w:rPr>
      </w:pPr>
      <w:r>
        <w:rPr>
          <w:rStyle w:val="a4"/>
          <w:sz w:val="11"/>
          <w:szCs w:val="11"/>
        </w:rPr>
        <w:t>СОВЕТСКОГО РАЙОНА КУРСКОЙ ОБЛАСТИ</w:t>
      </w:r>
    </w:p>
    <w:p w:rsidR="00994F8B" w:rsidRDefault="00994F8B" w:rsidP="00994F8B">
      <w:pPr>
        <w:pStyle w:val="a3"/>
        <w:spacing w:before="0" w:beforeAutospacing="0" w:after="0" w:afterAutospacing="0"/>
        <w:jc w:val="both"/>
        <w:rPr>
          <w:sz w:val="11"/>
          <w:szCs w:val="11"/>
        </w:rPr>
      </w:pPr>
      <w:r>
        <w:rPr>
          <w:rStyle w:val="a4"/>
          <w:sz w:val="11"/>
          <w:szCs w:val="11"/>
        </w:rPr>
        <w:t>ЧЕТВЁРТОГО СОЗЫВА</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РЕШЕНИЕ</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sz w:val="11"/>
          <w:szCs w:val="11"/>
        </w:rPr>
        <w:t> от 26.11.2021 года      № 220</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Об утверждении Положения о муниципальном земельном контроле в границах Советского района Курской области</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sz w:val="11"/>
          <w:szCs w:val="11"/>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Представительное Собрание Советского района </w:t>
      </w:r>
      <w:r>
        <w:rPr>
          <w:rStyle w:val="a4"/>
          <w:sz w:val="11"/>
          <w:szCs w:val="11"/>
        </w:rPr>
        <w:t>решило:</w:t>
      </w:r>
    </w:p>
    <w:p w:rsidR="00994F8B" w:rsidRDefault="00994F8B" w:rsidP="00994F8B">
      <w:pPr>
        <w:pStyle w:val="a3"/>
        <w:spacing w:before="0" w:beforeAutospacing="0" w:after="0" w:afterAutospacing="0"/>
        <w:jc w:val="both"/>
        <w:rPr>
          <w:sz w:val="11"/>
          <w:szCs w:val="11"/>
        </w:rPr>
      </w:pPr>
      <w:r>
        <w:rPr>
          <w:sz w:val="11"/>
          <w:szCs w:val="11"/>
        </w:rPr>
        <w:t>1. Утвердить прилагаемое Положение о муниципальном земельном контроле в границах Советского района Курской области.</w:t>
      </w:r>
    </w:p>
    <w:p w:rsidR="00994F8B" w:rsidRDefault="00994F8B" w:rsidP="00994F8B">
      <w:pPr>
        <w:pStyle w:val="a3"/>
        <w:spacing w:before="0" w:beforeAutospacing="0" w:after="0" w:afterAutospacing="0"/>
        <w:jc w:val="both"/>
        <w:rPr>
          <w:sz w:val="11"/>
          <w:szCs w:val="11"/>
        </w:rPr>
      </w:pPr>
      <w:r>
        <w:rPr>
          <w:sz w:val="11"/>
          <w:szCs w:val="11"/>
        </w:rPr>
        <w:t>2.Считать утратившим силу решение Представительного Собрания Советского района Курской области от 25.02.2010 года № 51 «Об утверждении административного регламента о порядке осуществления муниципального земельного контроля на территории Советского района Курской области»</w:t>
      </w:r>
    </w:p>
    <w:p w:rsidR="00994F8B" w:rsidRDefault="00994F8B" w:rsidP="00994F8B">
      <w:pPr>
        <w:pStyle w:val="a3"/>
        <w:spacing w:before="0" w:beforeAutospacing="0" w:after="0" w:afterAutospacing="0"/>
        <w:jc w:val="both"/>
        <w:rPr>
          <w:sz w:val="11"/>
          <w:szCs w:val="11"/>
        </w:rPr>
      </w:pPr>
      <w:r>
        <w:rPr>
          <w:sz w:val="11"/>
          <w:szCs w:val="11"/>
        </w:rPr>
        <w:t>3.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Советского района Курской области.</w:t>
      </w:r>
    </w:p>
    <w:p w:rsidR="00994F8B" w:rsidRDefault="00994F8B" w:rsidP="00994F8B">
      <w:pPr>
        <w:pStyle w:val="a3"/>
        <w:spacing w:before="0" w:beforeAutospacing="0" w:after="0" w:afterAutospacing="0"/>
        <w:jc w:val="both"/>
        <w:rPr>
          <w:sz w:val="11"/>
          <w:szCs w:val="11"/>
        </w:rPr>
      </w:pPr>
      <w:r>
        <w:rPr>
          <w:sz w:val="11"/>
          <w:szCs w:val="11"/>
        </w:rPr>
        <w:t>Положения раздела 6 Положения о муниципальном земельном контроля в границах Советского района Курской области</w:t>
      </w:r>
      <w:r>
        <w:rPr>
          <w:rStyle w:val="a5"/>
          <w:sz w:val="11"/>
          <w:szCs w:val="11"/>
        </w:rPr>
        <w:t> </w:t>
      </w:r>
      <w:r>
        <w:rPr>
          <w:sz w:val="11"/>
          <w:szCs w:val="11"/>
        </w:rPr>
        <w:t>вступают в силу с 1 марта 2022 года.</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Заместитель Председателя</w:t>
      </w:r>
    </w:p>
    <w:p w:rsidR="00994F8B" w:rsidRDefault="00994F8B" w:rsidP="00994F8B">
      <w:pPr>
        <w:pStyle w:val="a3"/>
        <w:spacing w:before="0" w:beforeAutospacing="0" w:after="0" w:afterAutospacing="0"/>
        <w:jc w:val="both"/>
        <w:rPr>
          <w:sz w:val="11"/>
          <w:szCs w:val="11"/>
        </w:rPr>
      </w:pPr>
      <w:r>
        <w:rPr>
          <w:sz w:val="11"/>
          <w:szCs w:val="11"/>
        </w:rPr>
        <w:t>Представительного Собрания</w:t>
      </w:r>
    </w:p>
    <w:p w:rsidR="00994F8B" w:rsidRDefault="00994F8B" w:rsidP="00994F8B">
      <w:pPr>
        <w:pStyle w:val="a3"/>
        <w:spacing w:before="0" w:beforeAutospacing="0" w:after="0" w:afterAutospacing="0"/>
        <w:jc w:val="both"/>
        <w:rPr>
          <w:sz w:val="11"/>
          <w:szCs w:val="11"/>
        </w:rPr>
      </w:pPr>
      <w:r>
        <w:rPr>
          <w:sz w:val="11"/>
          <w:szCs w:val="11"/>
        </w:rPr>
        <w:t>Советского района                                                                    Л.И.Баранова</w:t>
      </w:r>
    </w:p>
    <w:p w:rsidR="00994F8B" w:rsidRDefault="00994F8B" w:rsidP="00994F8B">
      <w:pPr>
        <w:pStyle w:val="a3"/>
        <w:spacing w:before="0" w:beforeAutospacing="0" w:after="0" w:afterAutospacing="0"/>
        <w:jc w:val="both"/>
        <w:rPr>
          <w:sz w:val="11"/>
          <w:szCs w:val="11"/>
        </w:rPr>
      </w:pPr>
      <w:r>
        <w:rPr>
          <w:sz w:val="11"/>
          <w:szCs w:val="11"/>
        </w:rPr>
        <w:t>                                                                                                                                                                                                          Глава Советского района                                                              В.М. Жилинков</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Утверждено</w:t>
      </w:r>
    </w:p>
    <w:p w:rsidR="00994F8B" w:rsidRDefault="00994F8B" w:rsidP="00994F8B">
      <w:pPr>
        <w:pStyle w:val="a3"/>
        <w:spacing w:before="0" w:beforeAutospacing="0" w:after="0" w:afterAutospacing="0"/>
        <w:jc w:val="both"/>
        <w:rPr>
          <w:sz w:val="11"/>
          <w:szCs w:val="11"/>
        </w:rPr>
      </w:pPr>
      <w:r>
        <w:rPr>
          <w:sz w:val="11"/>
          <w:szCs w:val="11"/>
        </w:rPr>
        <w:t>решением Представительного</w:t>
      </w:r>
    </w:p>
    <w:p w:rsidR="00994F8B" w:rsidRDefault="00994F8B" w:rsidP="00994F8B">
      <w:pPr>
        <w:pStyle w:val="a3"/>
        <w:spacing w:before="0" w:beforeAutospacing="0" w:after="0" w:afterAutospacing="0"/>
        <w:jc w:val="both"/>
        <w:rPr>
          <w:sz w:val="11"/>
          <w:szCs w:val="11"/>
        </w:rPr>
      </w:pPr>
      <w:r>
        <w:rPr>
          <w:sz w:val="11"/>
          <w:szCs w:val="11"/>
        </w:rPr>
        <w:t>Собрания Советского района</w:t>
      </w:r>
    </w:p>
    <w:p w:rsidR="00994F8B" w:rsidRDefault="00994F8B" w:rsidP="00994F8B">
      <w:pPr>
        <w:pStyle w:val="a3"/>
        <w:spacing w:before="0" w:beforeAutospacing="0" w:after="0" w:afterAutospacing="0"/>
        <w:jc w:val="both"/>
        <w:rPr>
          <w:sz w:val="11"/>
          <w:szCs w:val="11"/>
        </w:rPr>
      </w:pPr>
      <w:r>
        <w:rPr>
          <w:sz w:val="11"/>
          <w:szCs w:val="11"/>
        </w:rPr>
        <w:t>от 26.11.2021 № 220</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ПОЛОЖЕНИЕ О МУНИЦИПАЛЬНОМ ЗЕМЕЛЬНОМ КОНТРОЛЕ</w:t>
      </w:r>
    </w:p>
    <w:p w:rsidR="00994F8B" w:rsidRDefault="00994F8B" w:rsidP="00994F8B">
      <w:pPr>
        <w:pStyle w:val="a3"/>
        <w:spacing w:before="0" w:beforeAutospacing="0" w:after="0" w:afterAutospacing="0"/>
        <w:jc w:val="both"/>
        <w:rPr>
          <w:sz w:val="11"/>
          <w:szCs w:val="11"/>
        </w:rPr>
      </w:pPr>
      <w:r>
        <w:rPr>
          <w:rStyle w:val="a4"/>
          <w:sz w:val="11"/>
          <w:szCs w:val="11"/>
        </w:rPr>
        <w:t>В ГРАНИЦАХ</w:t>
      </w:r>
      <w:r>
        <w:rPr>
          <w:sz w:val="11"/>
          <w:szCs w:val="11"/>
        </w:rPr>
        <w:t> </w:t>
      </w:r>
      <w:r>
        <w:rPr>
          <w:rStyle w:val="a4"/>
          <w:sz w:val="11"/>
          <w:szCs w:val="11"/>
        </w:rPr>
        <w:t>СОВЕТСКОГО РАЙОНА КУРСКОЙ ОБЛАСТИ</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1. Общие положения</w:t>
      </w:r>
    </w:p>
    <w:p w:rsidR="00994F8B" w:rsidRDefault="00994F8B" w:rsidP="00994F8B">
      <w:pPr>
        <w:pStyle w:val="a3"/>
        <w:spacing w:before="0" w:beforeAutospacing="0" w:after="0" w:afterAutospacing="0"/>
        <w:jc w:val="both"/>
        <w:rPr>
          <w:sz w:val="11"/>
          <w:szCs w:val="11"/>
        </w:rPr>
      </w:pPr>
      <w:r>
        <w:rPr>
          <w:sz w:val="11"/>
          <w:szCs w:val="11"/>
        </w:rPr>
        <w:t>1.1. Настоящее Положение устанавливает порядок осуществления муниципального земельного контроля в границах Советского района Курской области (далее – муниципальный земельный контроль).</w:t>
      </w:r>
    </w:p>
    <w:p w:rsidR="00994F8B" w:rsidRDefault="00994F8B" w:rsidP="00994F8B">
      <w:pPr>
        <w:pStyle w:val="a3"/>
        <w:spacing w:before="0" w:beforeAutospacing="0" w:after="0" w:afterAutospacing="0"/>
        <w:jc w:val="both"/>
        <w:rPr>
          <w:sz w:val="11"/>
          <w:szCs w:val="11"/>
        </w:rPr>
      </w:pPr>
      <w:r>
        <w:rPr>
          <w:sz w:val="11"/>
          <w:szCs w:val="11"/>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94F8B" w:rsidRDefault="00994F8B" w:rsidP="00994F8B">
      <w:pPr>
        <w:pStyle w:val="a3"/>
        <w:spacing w:before="0" w:beforeAutospacing="0" w:after="0" w:afterAutospacing="0"/>
        <w:jc w:val="both"/>
        <w:rPr>
          <w:sz w:val="11"/>
          <w:szCs w:val="11"/>
        </w:rPr>
      </w:pPr>
      <w:r>
        <w:rPr>
          <w:sz w:val="11"/>
          <w:szCs w:val="11"/>
        </w:rPr>
        <w:t>Объектами земельных отношений являются земли, земельные участки или части земельных участков в границах Советского района Курской области.</w:t>
      </w:r>
    </w:p>
    <w:p w:rsidR="00994F8B" w:rsidRDefault="00994F8B" w:rsidP="00994F8B">
      <w:pPr>
        <w:pStyle w:val="a3"/>
        <w:spacing w:before="0" w:beforeAutospacing="0" w:after="0" w:afterAutospacing="0"/>
        <w:jc w:val="both"/>
        <w:rPr>
          <w:sz w:val="11"/>
          <w:szCs w:val="11"/>
        </w:rPr>
      </w:pPr>
      <w:r>
        <w:rPr>
          <w:sz w:val="11"/>
          <w:szCs w:val="11"/>
        </w:rPr>
        <w:t>1.3. Муниципальный земельный контроль осуществляется Администрацией Советского района Курской области</w:t>
      </w:r>
      <w:r>
        <w:rPr>
          <w:rStyle w:val="a5"/>
          <w:sz w:val="11"/>
          <w:szCs w:val="11"/>
        </w:rPr>
        <w:t> </w:t>
      </w:r>
      <w:r>
        <w:rPr>
          <w:sz w:val="11"/>
          <w:szCs w:val="11"/>
        </w:rPr>
        <w:t>(далее – Администрация).</w:t>
      </w:r>
    </w:p>
    <w:p w:rsidR="00994F8B" w:rsidRDefault="00994F8B" w:rsidP="00994F8B">
      <w:pPr>
        <w:pStyle w:val="a3"/>
        <w:spacing w:before="0" w:beforeAutospacing="0" w:after="0" w:afterAutospacing="0"/>
        <w:jc w:val="both"/>
        <w:rPr>
          <w:sz w:val="11"/>
          <w:szCs w:val="11"/>
        </w:rPr>
      </w:pPr>
      <w:r>
        <w:rPr>
          <w:sz w:val="11"/>
          <w:szCs w:val="11"/>
        </w:rPr>
        <w:t>1.4. Должностным лицом Администрации, уполномоченным осуществлять муниципальный земельный контроль, является начальник отдела по имущественным и земельным правоотношениям Администрации Советского района Курской области (далее также – должностное лицо, уполномоченное осуществлять муниципальный земельный контроль)</w:t>
      </w:r>
      <w:r>
        <w:rPr>
          <w:rStyle w:val="a5"/>
          <w:sz w:val="11"/>
          <w:szCs w:val="11"/>
        </w:rPr>
        <w:t>.</w:t>
      </w:r>
      <w:r>
        <w:rPr>
          <w:sz w:val="11"/>
          <w:szCs w:val="11"/>
        </w:rPr>
        <w:t> В должностные обязанности указанного должностного лица Администрации в соответствии с их должностной инструкцией входит осуществление полномочий по муниципальному земельному контролю.</w:t>
      </w:r>
    </w:p>
    <w:p w:rsidR="00994F8B" w:rsidRDefault="00994F8B" w:rsidP="00994F8B">
      <w:pPr>
        <w:pStyle w:val="a3"/>
        <w:spacing w:before="0" w:beforeAutospacing="0" w:after="0" w:afterAutospacing="0"/>
        <w:jc w:val="both"/>
        <w:rPr>
          <w:sz w:val="11"/>
          <w:szCs w:val="11"/>
        </w:rPr>
      </w:pPr>
      <w:r>
        <w:rPr>
          <w:sz w:val="11"/>
          <w:szCs w:val="11"/>
        </w:rPr>
        <w:t>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несёт ответственность в соответствии с Федеральным законом от 31.07.2020 года № 248-ФЗ «О государственном контроле (надзоре) и муниципальном контроле в Российской Федерации» и иными федеральными законами.</w:t>
      </w:r>
    </w:p>
    <w:p w:rsidR="00994F8B" w:rsidRDefault="00994F8B" w:rsidP="00994F8B">
      <w:pPr>
        <w:pStyle w:val="a3"/>
        <w:spacing w:before="0" w:beforeAutospacing="0" w:after="0" w:afterAutospacing="0"/>
        <w:jc w:val="both"/>
        <w:rPr>
          <w:sz w:val="11"/>
          <w:szCs w:val="11"/>
        </w:rPr>
      </w:pPr>
      <w:r>
        <w:rPr>
          <w:sz w:val="11"/>
          <w:szCs w:val="11"/>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года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1.6. Администрация осуществляет муниципальный земельный контроль за соблюдением:</w:t>
      </w:r>
    </w:p>
    <w:p w:rsidR="00994F8B" w:rsidRDefault="00994F8B" w:rsidP="00994F8B">
      <w:pPr>
        <w:pStyle w:val="a3"/>
        <w:spacing w:before="0" w:beforeAutospacing="0" w:after="0" w:afterAutospacing="0"/>
        <w:jc w:val="both"/>
        <w:rPr>
          <w:sz w:val="11"/>
          <w:szCs w:val="11"/>
        </w:rPr>
      </w:pPr>
      <w:r>
        <w:rPr>
          <w:sz w:val="11"/>
          <w:szCs w:val="11"/>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94F8B" w:rsidRDefault="00994F8B" w:rsidP="00994F8B">
      <w:pPr>
        <w:pStyle w:val="a3"/>
        <w:spacing w:before="0" w:beforeAutospacing="0" w:after="0" w:afterAutospacing="0"/>
        <w:jc w:val="both"/>
        <w:rPr>
          <w:sz w:val="11"/>
          <w:szCs w:val="11"/>
        </w:rPr>
      </w:pPr>
      <w:r>
        <w:rPr>
          <w:sz w:val="11"/>
          <w:szCs w:val="11"/>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4F8B" w:rsidRDefault="00994F8B" w:rsidP="00994F8B">
      <w:pPr>
        <w:pStyle w:val="a3"/>
        <w:spacing w:before="0" w:beforeAutospacing="0" w:after="0" w:afterAutospacing="0"/>
        <w:jc w:val="both"/>
        <w:rPr>
          <w:sz w:val="11"/>
          <w:szCs w:val="11"/>
        </w:rPr>
      </w:pPr>
      <w:r>
        <w:rPr>
          <w:sz w:val="11"/>
          <w:szCs w:val="11"/>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94F8B" w:rsidRDefault="00994F8B" w:rsidP="00994F8B">
      <w:pPr>
        <w:pStyle w:val="a3"/>
        <w:spacing w:before="0" w:beforeAutospacing="0" w:after="0" w:afterAutospacing="0"/>
        <w:jc w:val="both"/>
        <w:rPr>
          <w:sz w:val="11"/>
          <w:szCs w:val="11"/>
        </w:rPr>
      </w:pPr>
      <w:r>
        <w:rPr>
          <w:sz w:val="11"/>
          <w:szCs w:val="11"/>
        </w:rPr>
        <w:t>4) обязательных требований, связанных с обязанностью по приведению земель в состояние, пригодное для использования по целевому назначению;</w:t>
      </w:r>
    </w:p>
    <w:p w:rsidR="00994F8B" w:rsidRDefault="00994F8B" w:rsidP="00994F8B">
      <w:pPr>
        <w:pStyle w:val="a3"/>
        <w:spacing w:before="0" w:beforeAutospacing="0" w:after="0" w:afterAutospacing="0"/>
        <w:jc w:val="both"/>
        <w:rPr>
          <w:sz w:val="11"/>
          <w:szCs w:val="11"/>
        </w:rPr>
      </w:pPr>
      <w:r>
        <w:rPr>
          <w:sz w:val="11"/>
          <w:szCs w:val="11"/>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994F8B" w:rsidRDefault="00994F8B" w:rsidP="00994F8B">
      <w:pPr>
        <w:pStyle w:val="a3"/>
        <w:spacing w:before="0" w:beforeAutospacing="0" w:after="0" w:afterAutospacing="0"/>
        <w:jc w:val="both"/>
        <w:rPr>
          <w:sz w:val="11"/>
          <w:szCs w:val="11"/>
        </w:rPr>
      </w:pPr>
      <w:r>
        <w:rPr>
          <w:sz w:val="11"/>
          <w:szCs w:val="11"/>
        </w:rPr>
        <w:t>Полномочия, указанные в настоящем пункте, осуществляются Администрацией в отношении всех категорий земель.</w:t>
      </w:r>
    </w:p>
    <w:p w:rsidR="00994F8B" w:rsidRDefault="00994F8B" w:rsidP="00994F8B">
      <w:pPr>
        <w:pStyle w:val="a3"/>
        <w:spacing w:before="0" w:beforeAutospacing="0" w:after="0" w:afterAutospacing="0"/>
        <w:jc w:val="both"/>
        <w:rPr>
          <w:sz w:val="11"/>
          <w:szCs w:val="11"/>
        </w:rPr>
      </w:pPr>
      <w:r>
        <w:rPr>
          <w:sz w:val="11"/>
          <w:szCs w:val="11"/>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2. Управление рисками причинения вреда (ущерба) охраняемым законом ценностям при осуществлении муниципального земельного контроля</w:t>
      </w:r>
    </w:p>
    <w:p w:rsidR="00994F8B" w:rsidRDefault="00994F8B" w:rsidP="00994F8B">
      <w:pPr>
        <w:pStyle w:val="a3"/>
        <w:spacing w:before="0" w:beforeAutospacing="0" w:after="0" w:afterAutospacing="0"/>
        <w:jc w:val="both"/>
        <w:rPr>
          <w:sz w:val="11"/>
          <w:szCs w:val="11"/>
        </w:rPr>
      </w:pPr>
      <w:r>
        <w:rPr>
          <w:sz w:val="11"/>
          <w:szCs w:val="11"/>
        </w:rPr>
        <w:t>2.1. Администрация осуществляет муниципальный земельный контроль на основе управления рисками причинения вреда (ущерба).</w:t>
      </w:r>
    </w:p>
    <w:p w:rsidR="00994F8B" w:rsidRDefault="00994F8B" w:rsidP="00994F8B">
      <w:pPr>
        <w:pStyle w:val="a3"/>
        <w:spacing w:before="0" w:beforeAutospacing="0" w:after="0" w:afterAutospacing="0"/>
        <w:jc w:val="both"/>
        <w:rPr>
          <w:sz w:val="11"/>
          <w:szCs w:val="11"/>
        </w:rPr>
      </w:pPr>
      <w:r>
        <w:rPr>
          <w:sz w:val="11"/>
          <w:szCs w:val="11"/>
        </w:rPr>
        <w:t>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5" w:history="1">
        <w:r>
          <w:rPr>
            <w:rStyle w:val="a6"/>
            <w:color w:val="33A6E3"/>
            <w:sz w:val="11"/>
            <w:szCs w:val="11"/>
          </w:rPr>
          <w:t>законо</w:t>
        </w:r>
      </w:hyperlink>
      <w:r>
        <w:rPr>
          <w:sz w:val="11"/>
          <w:szCs w:val="11"/>
        </w:rPr>
        <w:t>м от 31.07.2020 года № 248-ФЗ «О государственном контроле (надзоре) и муниципальном контроле в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994F8B" w:rsidRDefault="00994F8B" w:rsidP="00994F8B">
      <w:pPr>
        <w:pStyle w:val="a3"/>
        <w:spacing w:before="0" w:beforeAutospacing="0" w:after="0" w:afterAutospacing="0"/>
        <w:jc w:val="both"/>
        <w:rPr>
          <w:sz w:val="11"/>
          <w:szCs w:val="11"/>
        </w:rPr>
      </w:pPr>
      <w:r>
        <w:rPr>
          <w:sz w:val="11"/>
          <w:szCs w:val="11"/>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994F8B" w:rsidRDefault="00994F8B" w:rsidP="00994F8B">
      <w:pPr>
        <w:pStyle w:val="a3"/>
        <w:spacing w:before="0" w:beforeAutospacing="0" w:after="0" w:afterAutospacing="0"/>
        <w:jc w:val="both"/>
        <w:rPr>
          <w:sz w:val="11"/>
          <w:szCs w:val="11"/>
        </w:rPr>
      </w:pPr>
      <w:r>
        <w:rPr>
          <w:sz w:val="11"/>
          <w:szCs w:val="11"/>
        </w:rPr>
        <w:t>При отнесении администрацией земель и земельных участков к категориям риска используются в том числе:</w:t>
      </w:r>
    </w:p>
    <w:p w:rsidR="00994F8B" w:rsidRDefault="00994F8B" w:rsidP="00994F8B">
      <w:pPr>
        <w:pStyle w:val="a3"/>
        <w:spacing w:before="0" w:beforeAutospacing="0" w:after="0" w:afterAutospacing="0"/>
        <w:jc w:val="both"/>
        <w:rPr>
          <w:sz w:val="11"/>
          <w:szCs w:val="11"/>
        </w:rPr>
      </w:pPr>
      <w:r>
        <w:rPr>
          <w:sz w:val="11"/>
          <w:szCs w:val="11"/>
        </w:rPr>
        <w:t>1) сведения, содержащиеся в Едином государственном реестре недвижимости;</w:t>
      </w:r>
    </w:p>
    <w:p w:rsidR="00994F8B" w:rsidRDefault="00994F8B" w:rsidP="00994F8B">
      <w:pPr>
        <w:pStyle w:val="a3"/>
        <w:spacing w:before="0" w:beforeAutospacing="0" w:after="0" w:afterAutospacing="0"/>
        <w:jc w:val="both"/>
        <w:rPr>
          <w:sz w:val="11"/>
          <w:szCs w:val="11"/>
        </w:rPr>
      </w:pPr>
      <w:r>
        <w:rPr>
          <w:sz w:val="11"/>
          <w:szCs w:val="11"/>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94F8B" w:rsidRDefault="00994F8B" w:rsidP="00994F8B">
      <w:pPr>
        <w:pStyle w:val="a3"/>
        <w:spacing w:before="0" w:beforeAutospacing="0" w:after="0" w:afterAutospacing="0"/>
        <w:jc w:val="both"/>
        <w:rPr>
          <w:sz w:val="11"/>
          <w:szCs w:val="11"/>
        </w:rPr>
      </w:pPr>
      <w:r>
        <w:rPr>
          <w:sz w:val="11"/>
          <w:szCs w:val="11"/>
        </w:rPr>
        <w:t>3) иные сведения, содержащиеся в администрации.</w:t>
      </w:r>
    </w:p>
    <w:p w:rsidR="00994F8B" w:rsidRDefault="00994F8B" w:rsidP="00994F8B">
      <w:pPr>
        <w:pStyle w:val="a3"/>
        <w:spacing w:before="0" w:beforeAutospacing="0" w:after="0" w:afterAutospacing="0"/>
        <w:jc w:val="both"/>
        <w:rPr>
          <w:sz w:val="11"/>
          <w:szCs w:val="11"/>
        </w:rPr>
      </w:pPr>
      <w:r>
        <w:rPr>
          <w:sz w:val="11"/>
          <w:szCs w:val="11"/>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94F8B" w:rsidRDefault="00994F8B" w:rsidP="00994F8B">
      <w:pPr>
        <w:pStyle w:val="a3"/>
        <w:spacing w:before="0" w:beforeAutospacing="0" w:after="0" w:afterAutospacing="0"/>
        <w:jc w:val="both"/>
        <w:rPr>
          <w:sz w:val="11"/>
          <w:szCs w:val="11"/>
        </w:rPr>
      </w:pPr>
      <w:r>
        <w:rPr>
          <w:sz w:val="11"/>
          <w:szCs w:val="11"/>
        </w:rPr>
        <w:t>1) для земельных участков, отнесенных к категории среднего риска, - один раз в 3 года;</w:t>
      </w:r>
    </w:p>
    <w:p w:rsidR="00994F8B" w:rsidRDefault="00994F8B" w:rsidP="00994F8B">
      <w:pPr>
        <w:pStyle w:val="a3"/>
        <w:spacing w:before="0" w:beforeAutospacing="0" w:after="0" w:afterAutospacing="0"/>
        <w:jc w:val="both"/>
        <w:rPr>
          <w:sz w:val="11"/>
          <w:szCs w:val="11"/>
        </w:rPr>
      </w:pPr>
      <w:r>
        <w:rPr>
          <w:sz w:val="11"/>
          <w:szCs w:val="11"/>
        </w:rPr>
        <w:t>2) для земельных участков, отнесенных к категории умеренного риска, - один раз в 6 лет.</w:t>
      </w:r>
    </w:p>
    <w:p w:rsidR="00994F8B" w:rsidRDefault="00994F8B" w:rsidP="00994F8B">
      <w:pPr>
        <w:pStyle w:val="a3"/>
        <w:spacing w:before="0" w:beforeAutospacing="0" w:after="0" w:afterAutospacing="0"/>
        <w:jc w:val="both"/>
        <w:rPr>
          <w:sz w:val="11"/>
          <w:szCs w:val="11"/>
        </w:rPr>
      </w:pPr>
      <w:r>
        <w:rPr>
          <w:sz w:val="11"/>
          <w:szCs w:val="11"/>
        </w:rPr>
        <w:t>В отношении земельных участков, отнесенных к категории низкого риска, плановые контрольные мероприятия не проводятся.</w:t>
      </w:r>
    </w:p>
    <w:p w:rsidR="00994F8B" w:rsidRDefault="00994F8B" w:rsidP="00994F8B">
      <w:pPr>
        <w:pStyle w:val="a3"/>
        <w:spacing w:before="0" w:beforeAutospacing="0" w:after="0" w:afterAutospacing="0"/>
        <w:jc w:val="both"/>
        <w:rPr>
          <w:sz w:val="11"/>
          <w:szCs w:val="11"/>
        </w:rPr>
      </w:pPr>
      <w:r>
        <w:rPr>
          <w:sz w:val="11"/>
          <w:szCs w:val="11"/>
        </w:rPr>
        <w:t>Принятие решения об отнесении земельных участков к категории низкого риска не требуется.</w:t>
      </w:r>
    </w:p>
    <w:p w:rsidR="00994F8B" w:rsidRDefault="00994F8B" w:rsidP="00994F8B">
      <w:pPr>
        <w:pStyle w:val="a3"/>
        <w:spacing w:before="0" w:beforeAutospacing="0" w:after="0" w:afterAutospacing="0"/>
        <w:jc w:val="both"/>
        <w:rPr>
          <w:sz w:val="11"/>
          <w:szCs w:val="11"/>
        </w:rPr>
      </w:pPr>
      <w:r>
        <w:rPr>
          <w:sz w:val="11"/>
          <w:szCs w:val="11"/>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994F8B" w:rsidRDefault="00994F8B" w:rsidP="00994F8B">
      <w:pPr>
        <w:pStyle w:val="a3"/>
        <w:spacing w:before="0" w:beforeAutospacing="0" w:after="0" w:afterAutospacing="0"/>
        <w:jc w:val="both"/>
        <w:rPr>
          <w:sz w:val="11"/>
          <w:szCs w:val="11"/>
        </w:rPr>
      </w:pPr>
      <w:r>
        <w:rPr>
          <w:sz w:val="11"/>
          <w:szCs w:val="11"/>
        </w:rPr>
        <w:t>1) среднего риска, - не менее 3 лет;</w:t>
      </w:r>
    </w:p>
    <w:p w:rsidR="00994F8B" w:rsidRDefault="00994F8B" w:rsidP="00994F8B">
      <w:pPr>
        <w:pStyle w:val="a3"/>
        <w:spacing w:before="0" w:beforeAutospacing="0" w:after="0" w:afterAutospacing="0"/>
        <w:jc w:val="both"/>
        <w:rPr>
          <w:sz w:val="11"/>
          <w:szCs w:val="11"/>
        </w:rPr>
      </w:pPr>
      <w:r>
        <w:rPr>
          <w:sz w:val="11"/>
          <w:szCs w:val="11"/>
        </w:rPr>
        <w:t>2) умеренного риска, - не менее 6 лет.</w:t>
      </w:r>
    </w:p>
    <w:p w:rsidR="00994F8B" w:rsidRDefault="00994F8B" w:rsidP="00994F8B">
      <w:pPr>
        <w:pStyle w:val="a3"/>
        <w:spacing w:before="0" w:beforeAutospacing="0" w:after="0" w:afterAutospacing="0"/>
        <w:jc w:val="both"/>
        <w:rPr>
          <w:sz w:val="11"/>
          <w:szCs w:val="11"/>
        </w:rPr>
      </w:pPr>
      <w:r>
        <w:rPr>
          <w:sz w:val="11"/>
          <w:szCs w:val="11"/>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994F8B" w:rsidRDefault="00994F8B" w:rsidP="00994F8B">
      <w:pPr>
        <w:pStyle w:val="a3"/>
        <w:spacing w:before="0" w:beforeAutospacing="0" w:after="0" w:afterAutospacing="0"/>
        <w:jc w:val="both"/>
        <w:rPr>
          <w:sz w:val="11"/>
          <w:szCs w:val="11"/>
        </w:rPr>
      </w:pPr>
      <w:r>
        <w:rPr>
          <w:sz w:val="11"/>
          <w:szCs w:val="11"/>
        </w:rPr>
        <w:t>2.6. По запросу правообладателя земельного участка должностное лицо, уполномоченное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94F8B" w:rsidRDefault="00994F8B" w:rsidP="00994F8B">
      <w:pPr>
        <w:pStyle w:val="a3"/>
        <w:spacing w:before="0" w:beforeAutospacing="0" w:after="0" w:afterAutospacing="0"/>
        <w:jc w:val="both"/>
        <w:rPr>
          <w:sz w:val="11"/>
          <w:szCs w:val="11"/>
        </w:rPr>
      </w:pPr>
      <w:r>
        <w:rPr>
          <w:sz w:val="11"/>
          <w:szCs w:val="11"/>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994F8B" w:rsidRDefault="00994F8B" w:rsidP="00994F8B">
      <w:pPr>
        <w:pStyle w:val="a3"/>
        <w:spacing w:before="0" w:beforeAutospacing="0" w:after="0" w:afterAutospacing="0"/>
        <w:jc w:val="both"/>
        <w:rPr>
          <w:sz w:val="11"/>
          <w:szCs w:val="11"/>
        </w:rPr>
      </w:pPr>
      <w:r>
        <w:rPr>
          <w:sz w:val="11"/>
          <w:szCs w:val="11"/>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994F8B" w:rsidRDefault="00994F8B" w:rsidP="00994F8B">
      <w:pPr>
        <w:pStyle w:val="a3"/>
        <w:spacing w:before="0" w:beforeAutospacing="0" w:after="0" w:afterAutospacing="0"/>
        <w:jc w:val="both"/>
        <w:rPr>
          <w:sz w:val="11"/>
          <w:szCs w:val="11"/>
        </w:rPr>
      </w:pPr>
      <w:r>
        <w:rPr>
          <w:sz w:val="11"/>
          <w:szCs w:val="11"/>
        </w:rPr>
        <w:t>Перечни земельных участков с указанием категорий риска размещаются на официальном сайте Советского района Курской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994F8B" w:rsidRDefault="00994F8B" w:rsidP="00994F8B">
      <w:pPr>
        <w:pStyle w:val="a3"/>
        <w:spacing w:before="0" w:beforeAutospacing="0" w:after="0" w:afterAutospacing="0"/>
        <w:jc w:val="both"/>
        <w:rPr>
          <w:sz w:val="11"/>
          <w:szCs w:val="11"/>
        </w:rPr>
      </w:pPr>
      <w:r>
        <w:rPr>
          <w:sz w:val="11"/>
          <w:szCs w:val="11"/>
        </w:rPr>
        <w:t>2.8. Перечни земельных участков содержат следующую информацию:</w:t>
      </w:r>
    </w:p>
    <w:p w:rsidR="00994F8B" w:rsidRDefault="00994F8B" w:rsidP="00994F8B">
      <w:pPr>
        <w:pStyle w:val="a3"/>
        <w:spacing w:before="0" w:beforeAutospacing="0" w:after="0" w:afterAutospacing="0"/>
        <w:jc w:val="both"/>
        <w:rPr>
          <w:sz w:val="11"/>
          <w:szCs w:val="11"/>
        </w:rPr>
      </w:pPr>
      <w:r>
        <w:rPr>
          <w:sz w:val="11"/>
          <w:szCs w:val="11"/>
        </w:rPr>
        <w:t>1) кадастровый номер земельного участка или при его отсутствии адрес местоположения земельного участка;</w:t>
      </w:r>
    </w:p>
    <w:p w:rsidR="00994F8B" w:rsidRDefault="00994F8B" w:rsidP="00994F8B">
      <w:pPr>
        <w:pStyle w:val="a3"/>
        <w:spacing w:before="0" w:beforeAutospacing="0" w:after="0" w:afterAutospacing="0"/>
        <w:jc w:val="both"/>
        <w:rPr>
          <w:sz w:val="11"/>
          <w:szCs w:val="11"/>
        </w:rPr>
      </w:pPr>
      <w:r>
        <w:rPr>
          <w:sz w:val="11"/>
          <w:szCs w:val="11"/>
        </w:rPr>
        <w:t>2) присвоенная категория риска;</w:t>
      </w:r>
    </w:p>
    <w:p w:rsidR="00994F8B" w:rsidRDefault="00994F8B" w:rsidP="00994F8B">
      <w:pPr>
        <w:pStyle w:val="a3"/>
        <w:spacing w:before="0" w:beforeAutospacing="0" w:after="0" w:afterAutospacing="0"/>
        <w:jc w:val="both"/>
        <w:rPr>
          <w:sz w:val="11"/>
          <w:szCs w:val="11"/>
        </w:rPr>
      </w:pPr>
      <w:r>
        <w:rPr>
          <w:sz w:val="11"/>
          <w:szCs w:val="11"/>
        </w:rPr>
        <w:t>3) реквизиты решения о присвоении земельному участку категории риска.</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3. Профилактика рисков причинения вреда (ущерба) охраняемым</w:t>
      </w:r>
    </w:p>
    <w:p w:rsidR="00994F8B" w:rsidRDefault="00994F8B" w:rsidP="00994F8B">
      <w:pPr>
        <w:pStyle w:val="a3"/>
        <w:spacing w:before="0" w:beforeAutospacing="0" w:after="0" w:afterAutospacing="0"/>
        <w:jc w:val="both"/>
        <w:rPr>
          <w:sz w:val="11"/>
          <w:szCs w:val="11"/>
        </w:rPr>
      </w:pPr>
      <w:r>
        <w:rPr>
          <w:rStyle w:val="a4"/>
          <w:sz w:val="11"/>
          <w:szCs w:val="11"/>
        </w:rPr>
        <w:t> законом ценностям</w:t>
      </w:r>
    </w:p>
    <w:p w:rsidR="00994F8B" w:rsidRDefault="00994F8B" w:rsidP="00994F8B">
      <w:pPr>
        <w:pStyle w:val="a3"/>
        <w:spacing w:before="0" w:beforeAutospacing="0" w:after="0" w:afterAutospacing="0"/>
        <w:jc w:val="both"/>
        <w:rPr>
          <w:sz w:val="11"/>
          <w:szCs w:val="11"/>
        </w:rPr>
      </w:pPr>
      <w:r>
        <w:rPr>
          <w:sz w:val="11"/>
          <w:szCs w:val="11"/>
        </w:rPr>
        <w:t>3.1. Администрация осуществляет муниципальный земельный контроль в том числе посредством проведения профилактических мероприятий.</w:t>
      </w:r>
    </w:p>
    <w:p w:rsidR="00994F8B" w:rsidRDefault="00994F8B" w:rsidP="00994F8B">
      <w:pPr>
        <w:pStyle w:val="a3"/>
        <w:spacing w:before="0" w:beforeAutospacing="0" w:after="0" w:afterAutospacing="0"/>
        <w:jc w:val="both"/>
        <w:rPr>
          <w:sz w:val="11"/>
          <w:szCs w:val="11"/>
        </w:rPr>
      </w:pPr>
      <w:r>
        <w:rPr>
          <w:sz w:val="11"/>
          <w:szCs w:val="11"/>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4F8B" w:rsidRDefault="00994F8B" w:rsidP="00994F8B">
      <w:pPr>
        <w:pStyle w:val="a3"/>
        <w:spacing w:before="0" w:beforeAutospacing="0" w:after="0" w:afterAutospacing="0"/>
        <w:jc w:val="both"/>
        <w:rPr>
          <w:sz w:val="11"/>
          <w:szCs w:val="11"/>
        </w:rPr>
      </w:pPr>
      <w:r>
        <w:rPr>
          <w:sz w:val="11"/>
          <w:szCs w:val="11"/>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4F8B" w:rsidRDefault="00994F8B" w:rsidP="00994F8B">
      <w:pPr>
        <w:pStyle w:val="a3"/>
        <w:spacing w:before="0" w:beforeAutospacing="0" w:after="0" w:afterAutospacing="0"/>
        <w:jc w:val="both"/>
        <w:rPr>
          <w:sz w:val="11"/>
          <w:szCs w:val="11"/>
        </w:rPr>
      </w:pPr>
      <w:r>
        <w:rPr>
          <w:sz w:val="11"/>
          <w:szCs w:val="11"/>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94F8B" w:rsidRDefault="00994F8B" w:rsidP="00994F8B">
      <w:pPr>
        <w:pStyle w:val="a3"/>
        <w:spacing w:before="0" w:beforeAutospacing="0" w:after="0" w:afterAutospacing="0"/>
        <w:jc w:val="both"/>
        <w:rPr>
          <w:sz w:val="11"/>
          <w:szCs w:val="11"/>
        </w:rPr>
      </w:pPr>
      <w:r>
        <w:rPr>
          <w:sz w:val="11"/>
          <w:szCs w:val="11"/>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Советского района Курской области для принятия решения о проведении контрольных мероприятий.</w:t>
      </w:r>
    </w:p>
    <w:p w:rsidR="00994F8B" w:rsidRDefault="00994F8B" w:rsidP="00994F8B">
      <w:pPr>
        <w:pStyle w:val="a3"/>
        <w:spacing w:before="0" w:beforeAutospacing="0" w:after="0" w:afterAutospacing="0"/>
        <w:jc w:val="both"/>
        <w:rPr>
          <w:sz w:val="11"/>
          <w:szCs w:val="11"/>
        </w:rPr>
      </w:pPr>
      <w:r>
        <w:rPr>
          <w:sz w:val="11"/>
          <w:szCs w:val="11"/>
        </w:rPr>
        <w:t>3.5. При осуществлении Администрацией муниципального земельного контроля могут проводиться следующие виды профилактических мероприятий:</w:t>
      </w:r>
    </w:p>
    <w:p w:rsidR="00994F8B" w:rsidRDefault="00994F8B" w:rsidP="00994F8B">
      <w:pPr>
        <w:pStyle w:val="a3"/>
        <w:spacing w:before="0" w:beforeAutospacing="0" w:after="0" w:afterAutospacing="0"/>
        <w:jc w:val="both"/>
        <w:rPr>
          <w:sz w:val="11"/>
          <w:szCs w:val="11"/>
        </w:rPr>
      </w:pPr>
      <w:r>
        <w:rPr>
          <w:sz w:val="11"/>
          <w:szCs w:val="11"/>
        </w:rPr>
        <w:t>1) информирование;</w:t>
      </w:r>
    </w:p>
    <w:p w:rsidR="00994F8B" w:rsidRDefault="00994F8B" w:rsidP="00994F8B">
      <w:pPr>
        <w:pStyle w:val="a3"/>
        <w:spacing w:before="0" w:beforeAutospacing="0" w:after="0" w:afterAutospacing="0"/>
        <w:jc w:val="both"/>
        <w:rPr>
          <w:sz w:val="11"/>
          <w:szCs w:val="11"/>
        </w:rPr>
      </w:pPr>
      <w:r>
        <w:rPr>
          <w:sz w:val="11"/>
          <w:szCs w:val="11"/>
        </w:rPr>
        <w:t>2) обобщение правоприменительной практики;</w:t>
      </w:r>
    </w:p>
    <w:p w:rsidR="00994F8B" w:rsidRDefault="00994F8B" w:rsidP="00994F8B">
      <w:pPr>
        <w:pStyle w:val="a3"/>
        <w:spacing w:before="0" w:beforeAutospacing="0" w:after="0" w:afterAutospacing="0"/>
        <w:jc w:val="both"/>
        <w:rPr>
          <w:sz w:val="11"/>
          <w:szCs w:val="11"/>
        </w:rPr>
      </w:pPr>
      <w:r>
        <w:rPr>
          <w:sz w:val="11"/>
          <w:szCs w:val="11"/>
        </w:rPr>
        <w:t>3) объявление предостережений;</w:t>
      </w:r>
    </w:p>
    <w:p w:rsidR="00994F8B" w:rsidRDefault="00994F8B" w:rsidP="00994F8B">
      <w:pPr>
        <w:pStyle w:val="a3"/>
        <w:spacing w:before="0" w:beforeAutospacing="0" w:after="0" w:afterAutospacing="0"/>
        <w:jc w:val="both"/>
        <w:rPr>
          <w:sz w:val="11"/>
          <w:szCs w:val="11"/>
        </w:rPr>
      </w:pPr>
      <w:r>
        <w:rPr>
          <w:sz w:val="11"/>
          <w:szCs w:val="11"/>
        </w:rPr>
        <w:t>4) консультирование;</w:t>
      </w:r>
    </w:p>
    <w:p w:rsidR="00994F8B" w:rsidRDefault="00994F8B" w:rsidP="00994F8B">
      <w:pPr>
        <w:pStyle w:val="a3"/>
        <w:spacing w:before="0" w:beforeAutospacing="0" w:after="0" w:afterAutospacing="0"/>
        <w:jc w:val="both"/>
        <w:rPr>
          <w:sz w:val="11"/>
          <w:szCs w:val="11"/>
        </w:rPr>
      </w:pPr>
      <w:r>
        <w:rPr>
          <w:sz w:val="11"/>
          <w:szCs w:val="11"/>
        </w:rPr>
        <w:t>5) профилактический визит.</w:t>
      </w:r>
    </w:p>
    <w:p w:rsidR="00994F8B" w:rsidRDefault="00994F8B" w:rsidP="00994F8B">
      <w:pPr>
        <w:pStyle w:val="a3"/>
        <w:spacing w:before="0" w:beforeAutospacing="0" w:after="0" w:afterAutospacing="0"/>
        <w:jc w:val="both"/>
        <w:rPr>
          <w:sz w:val="11"/>
          <w:szCs w:val="11"/>
        </w:rPr>
      </w:pPr>
      <w:r>
        <w:rPr>
          <w:sz w:val="11"/>
          <w:szCs w:val="11"/>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4F8B" w:rsidRDefault="00994F8B" w:rsidP="00994F8B">
      <w:pPr>
        <w:pStyle w:val="a3"/>
        <w:spacing w:before="0" w:beforeAutospacing="0" w:after="0" w:afterAutospacing="0"/>
        <w:jc w:val="both"/>
        <w:rPr>
          <w:sz w:val="11"/>
          <w:szCs w:val="11"/>
        </w:rPr>
      </w:pPr>
      <w:r>
        <w:rPr>
          <w:sz w:val="11"/>
          <w:szCs w:val="11"/>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Pr>
            <w:rStyle w:val="a6"/>
            <w:color w:val="33A6E3"/>
            <w:sz w:val="11"/>
            <w:szCs w:val="11"/>
          </w:rPr>
          <w:t>частью 3 статьи 46</w:t>
        </w:r>
      </w:hyperlink>
      <w:r>
        <w:rPr>
          <w:sz w:val="11"/>
          <w:szCs w:val="11"/>
        </w:rPr>
        <w:t> Федерального закона от 31.07.2020 № 248-ФЗ «О государственном контроле (надзоре) и муниципальном контроле в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Администрация также вправе информировать население Советского района Курской области </w:t>
      </w:r>
      <w:r>
        <w:rPr>
          <w:rStyle w:val="a5"/>
          <w:sz w:val="11"/>
          <w:szCs w:val="11"/>
        </w:rPr>
        <w:t> </w:t>
      </w:r>
      <w:r>
        <w:rPr>
          <w:sz w:val="11"/>
          <w:szCs w:val="11"/>
        </w:rPr>
        <w:t>на собраниях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994F8B" w:rsidRDefault="00994F8B" w:rsidP="00994F8B">
      <w:pPr>
        <w:pStyle w:val="a3"/>
        <w:spacing w:before="0" w:beforeAutospacing="0" w:after="0" w:afterAutospacing="0"/>
        <w:jc w:val="both"/>
        <w:rPr>
          <w:sz w:val="11"/>
          <w:szCs w:val="11"/>
        </w:rPr>
      </w:pPr>
      <w:r>
        <w:rPr>
          <w:sz w:val="11"/>
          <w:szCs w:val="11"/>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4F8B" w:rsidRDefault="00994F8B" w:rsidP="00994F8B">
      <w:pPr>
        <w:pStyle w:val="a3"/>
        <w:spacing w:before="0" w:beforeAutospacing="0" w:after="0" w:afterAutospacing="0"/>
        <w:jc w:val="both"/>
        <w:rPr>
          <w:sz w:val="11"/>
          <w:szCs w:val="11"/>
        </w:rPr>
      </w:pPr>
      <w:r>
        <w:rPr>
          <w:sz w:val="11"/>
          <w:szCs w:val="11"/>
        </w:rPr>
        <w:t>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Советского района Курской области.</w:t>
      </w:r>
      <w:r>
        <w:rPr>
          <w:rStyle w:val="a5"/>
          <w:sz w:val="11"/>
          <w:szCs w:val="11"/>
        </w:rPr>
        <w:t> </w:t>
      </w:r>
      <w:r>
        <w:rPr>
          <w:sz w:val="11"/>
          <w:szCs w:val="11"/>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94F8B" w:rsidRDefault="00994F8B" w:rsidP="00994F8B">
      <w:pPr>
        <w:pStyle w:val="a3"/>
        <w:spacing w:before="0" w:beforeAutospacing="0" w:after="0" w:afterAutospacing="0"/>
        <w:jc w:val="both"/>
        <w:rPr>
          <w:sz w:val="11"/>
          <w:szCs w:val="11"/>
        </w:rPr>
      </w:pPr>
      <w:r>
        <w:rPr>
          <w:sz w:val="11"/>
          <w:szCs w:val="11"/>
        </w:rP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Советского района Курской области</w:t>
      </w:r>
      <w:r>
        <w:rPr>
          <w:rStyle w:val="a5"/>
          <w:sz w:val="11"/>
          <w:szCs w:val="11"/>
        </w:rPr>
        <w:t> </w:t>
      </w:r>
      <w:r>
        <w:rPr>
          <w:sz w:val="11"/>
          <w:szCs w:val="11"/>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94F8B" w:rsidRDefault="00994F8B" w:rsidP="00994F8B">
      <w:pPr>
        <w:pStyle w:val="a3"/>
        <w:spacing w:before="0" w:beforeAutospacing="0" w:after="0" w:afterAutospacing="0"/>
        <w:jc w:val="both"/>
        <w:rPr>
          <w:sz w:val="11"/>
          <w:szCs w:val="11"/>
        </w:rPr>
      </w:pPr>
      <w:r>
        <w:rPr>
          <w:sz w:val="11"/>
          <w:szCs w:val="11"/>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года № 151</w:t>
      </w:r>
      <w:r>
        <w:rPr>
          <w:sz w:val="11"/>
          <w:szCs w:val="11"/>
        </w:rPr>
        <w:br/>
        <w:t>«О типовых формах документов, используемых контрольным (надзорным) органом».</w:t>
      </w:r>
    </w:p>
    <w:p w:rsidR="00994F8B" w:rsidRDefault="00994F8B" w:rsidP="00994F8B">
      <w:pPr>
        <w:pStyle w:val="a3"/>
        <w:spacing w:before="0" w:beforeAutospacing="0" w:after="0" w:afterAutospacing="0"/>
        <w:jc w:val="both"/>
        <w:rPr>
          <w:sz w:val="11"/>
          <w:szCs w:val="11"/>
        </w:rPr>
      </w:pPr>
      <w:r>
        <w:rPr>
          <w:sz w:val="11"/>
          <w:szCs w:val="11"/>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94F8B" w:rsidRDefault="00994F8B" w:rsidP="00994F8B">
      <w:pPr>
        <w:pStyle w:val="a3"/>
        <w:spacing w:before="0" w:beforeAutospacing="0" w:after="0" w:afterAutospacing="0"/>
        <w:jc w:val="both"/>
        <w:rPr>
          <w:sz w:val="11"/>
          <w:szCs w:val="11"/>
        </w:rPr>
      </w:pPr>
      <w:r>
        <w:rPr>
          <w:sz w:val="11"/>
          <w:szCs w:val="11"/>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94F8B" w:rsidRDefault="00994F8B" w:rsidP="00994F8B">
      <w:pPr>
        <w:pStyle w:val="a3"/>
        <w:spacing w:before="0" w:beforeAutospacing="0" w:after="0" w:afterAutospacing="0"/>
        <w:jc w:val="both"/>
        <w:rPr>
          <w:sz w:val="11"/>
          <w:szCs w:val="11"/>
        </w:rPr>
      </w:pPr>
      <w:r>
        <w:rPr>
          <w:sz w:val="11"/>
          <w:szCs w:val="11"/>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94F8B" w:rsidRDefault="00994F8B" w:rsidP="00994F8B">
      <w:pPr>
        <w:pStyle w:val="a3"/>
        <w:spacing w:before="0" w:beforeAutospacing="0" w:after="0" w:afterAutospacing="0"/>
        <w:jc w:val="both"/>
        <w:rPr>
          <w:sz w:val="11"/>
          <w:szCs w:val="11"/>
        </w:rPr>
      </w:pPr>
      <w:r>
        <w:rPr>
          <w:sz w:val="11"/>
          <w:szCs w:val="11"/>
        </w:rPr>
        <w:t>Личный прием граждан проводится Главой Советского района Курской области, заместителем Главы Администрации Советского района Курской области</w:t>
      </w:r>
      <w:r>
        <w:rPr>
          <w:rStyle w:val="a5"/>
          <w:sz w:val="11"/>
          <w:szCs w:val="11"/>
        </w:rPr>
        <w:t> </w:t>
      </w:r>
      <w:r>
        <w:rPr>
          <w:sz w:val="11"/>
          <w:szCs w:val="11"/>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94F8B" w:rsidRDefault="00994F8B" w:rsidP="00994F8B">
      <w:pPr>
        <w:pStyle w:val="a3"/>
        <w:spacing w:before="0" w:beforeAutospacing="0" w:after="0" w:afterAutospacing="0"/>
        <w:jc w:val="both"/>
        <w:rPr>
          <w:sz w:val="11"/>
          <w:szCs w:val="11"/>
        </w:rPr>
      </w:pPr>
      <w:r>
        <w:rPr>
          <w:sz w:val="11"/>
          <w:szCs w:val="11"/>
        </w:rPr>
        <w:t>Консультирование осуществляется в устной или письменной форме по следующим вопросам:</w:t>
      </w:r>
    </w:p>
    <w:p w:rsidR="00994F8B" w:rsidRDefault="00994F8B" w:rsidP="00994F8B">
      <w:pPr>
        <w:pStyle w:val="a3"/>
        <w:spacing w:before="0" w:beforeAutospacing="0" w:after="0" w:afterAutospacing="0"/>
        <w:jc w:val="both"/>
        <w:rPr>
          <w:sz w:val="11"/>
          <w:szCs w:val="11"/>
        </w:rPr>
      </w:pPr>
      <w:r>
        <w:rPr>
          <w:sz w:val="11"/>
          <w:szCs w:val="11"/>
        </w:rPr>
        <w:t>1) организация и осуществление муниципального земельного контроля;</w:t>
      </w:r>
    </w:p>
    <w:p w:rsidR="00994F8B" w:rsidRDefault="00994F8B" w:rsidP="00994F8B">
      <w:pPr>
        <w:pStyle w:val="a3"/>
        <w:spacing w:before="0" w:beforeAutospacing="0" w:after="0" w:afterAutospacing="0"/>
        <w:jc w:val="both"/>
        <w:rPr>
          <w:sz w:val="11"/>
          <w:szCs w:val="11"/>
        </w:rPr>
      </w:pPr>
      <w:r>
        <w:rPr>
          <w:sz w:val="11"/>
          <w:szCs w:val="11"/>
        </w:rPr>
        <w:t>2) порядок осуществления контрольных мероприятий, установленных настоящим Положением;</w:t>
      </w:r>
    </w:p>
    <w:p w:rsidR="00994F8B" w:rsidRDefault="00994F8B" w:rsidP="00994F8B">
      <w:pPr>
        <w:pStyle w:val="a3"/>
        <w:spacing w:before="0" w:beforeAutospacing="0" w:after="0" w:afterAutospacing="0"/>
        <w:jc w:val="both"/>
        <w:rPr>
          <w:sz w:val="11"/>
          <w:szCs w:val="11"/>
        </w:rPr>
      </w:pPr>
      <w:r>
        <w:rPr>
          <w:sz w:val="11"/>
          <w:szCs w:val="11"/>
        </w:rPr>
        <w:t>3) порядок обжалования действий (бездействия) должностных лиц, уполномоченных осуществлять муниципальный земельный контроль;</w:t>
      </w:r>
    </w:p>
    <w:p w:rsidR="00994F8B" w:rsidRDefault="00994F8B" w:rsidP="00994F8B">
      <w:pPr>
        <w:pStyle w:val="a3"/>
        <w:spacing w:before="0" w:beforeAutospacing="0" w:after="0" w:afterAutospacing="0"/>
        <w:jc w:val="both"/>
        <w:rPr>
          <w:sz w:val="11"/>
          <w:szCs w:val="11"/>
        </w:rPr>
      </w:pPr>
      <w:r>
        <w:rPr>
          <w:sz w:val="11"/>
          <w:szCs w:val="11"/>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94F8B" w:rsidRDefault="00994F8B" w:rsidP="00994F8B">
      <w:pPr>
        <w:pStyle w:val="a3"/>
        <w:spacing w:before="0" w:beforeAutospacing="0" w:after="0" w:afterAutospacing="0"/>
        <w:jc w:val="both"/>
        <w:rPr>
          <w:sz w:val="11"/>
          <w:szCs w:val="11"/>
        </w:rPr>
      </w:pPr>
      <w:r>
        <w:rPr>
          <w:sz w:val="11"/>
          <w:szCs w:val="11"/>
        </w:rPr>
        <w:t>Консультирование контролируемых лиц в устной форме может осуществляться также на собраниях и конференциях граждан.</w:t>
      </w:r>
    </w:p>
    <w:p w:rsidR="00994F8B" w:rsidRDefault="00994F8B" w:rsidP="00994F8B">
      <w:pPr>
        <w:pStyle w:val="a3"/>
        <w:spacing w:before="0" w:beforeAutospacing="0" w:after="0" w:afterAutospacing="0"/>
        <w:jc w:val="both"/>
        <w:rPr>
          <w:sz w:val="11"/>
          <w:szCs w:val="11"/>
        </w:rPr>
      </w:pPr>
      <w:r>
        <w:rPr>
          <w:sz w:val="11"/>
          <w:szCs w:val="11"/>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994F8B" w:rsidRDefault="00994F8B" w:rsidP="00994F8B">
      <w:pPr>
        <w:pStyle w:val="a3"/>
        <w:spacing w:before="0" w:beforeAutospacing="0" w:after="0" w:afterAutospacing="0"/>
        <w:jc w:val="both"/>
        <w:rPr>
          <w:sz w:val="11"/>
          <w:szCs w:val="11"/>
        </w:rPr>
      </w:pPr>
      <w:r>
        <w:rPr>
          <w:sz w:val="11"/>
          <w:szCs w:val="11"/>
        </w:rPr>
        <w:t>1) контролируемым лицом представлен письменный запрос о представлении письменного ответа по вопросам консультирования;</w:t>
      </w:r>
    </w:p>
    <w:p w:rsidR="00994F8B" w:rsidRDefault="00994F8B" w:rsidP="00994F8B">
      <w:pPr>
        <w:pStyle w:val="a3"/>
        <w:spacing w:before="0" w:beforeAutospacing="0" w:after="0" w:afterAutospacing="0"/>
        <w:jc w:val="both"/>
        <w:rPr>
          <w:sz w:val="11"/>
          <w:szCs w:val="11"/>
        </w:rPr>
      </w:pPr>
      <w:r>
        <w:rPr>
          <w:sz w:val="11"/>
          <w:szCs w:val="11"/>
        </w:rPr>
        <w:t>2) за время консультирования предоставить в устной форме ответ на поставленные вопросы невозможно;</w:t>
      </w:r>
    </w:p>
    <w:p w:rsidR="00994F8B" w:rsidRDefault="00994F8B" w:rsidP="00994F8B">
      <w:pPr>
        <w:pStyle w:val="a3"/>
        <w:spacing w:before="0" w:beforeAutospacing="0" w:after="0" w:afterAutospacing="0"/>
        <w:jc w:val="both"/>
        <w:rPr>
          <w:sz w:val="11"/>
          <w:szCs w:val="11"/>
        </w:rPr>
      </w:pPr>
      <w:r>
        <w:rPr>
          <w:sz w:val="11"/>
          <w:szCs w:val="11"/>
        </w:rPr>
        <w:t>3) ответ на поставленные вопросы требует дополнительного запроса сведений.</w:t>
      </w:r>
    </w:p>
    <w:p w:rsidR="00994F8B" w:rsidRDefault="00994F8B" w:rsidP="00994F8B">
      <w:pPr>
        <w:pStyle w:val="a3"/>
        <w:spacing w:before="0" w:beforeAutospacing="0" w:after="0" w:afterAutospacing="0"/>
        <w:jc w:val="both"/>
        <w:rPr>
          <w:sz w:val="11"/>
          <w:szCs w:val="11"/>
        </w:rPr>
      </w:pPr>
      <w:r>
        <w:rPr>
          <w:sz w:val="11"/>
          <w:szCs w:val="11"/>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4F8B" w:rsidRDefault="00994F8B" w:rsidP="00994F8B">
      <w:pPr>
        <w:pStyle w:val="a3"/>
        <w:spacing w:before="0" w:beforeAutospacing="0" w:after="0" w:afterAutospacing="0"/>
        <w:jc w:val="both"/>
        <w:rPr>
          <w:sz w:val="11"/>
          <w:szCs w:val="11"/>
        </w:rPr>
      </w:pPr>
      <w:r>
        <w:rPr>
          <w:sz w:val="11"/>
          <w:szCs w:val="11"/>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94F8B" w:rsidRDefault="00994F8B" w:rsidP="00994F8B">
      <w:pPr>
        <w:pStyle w:val="a3"/>
        <w:spacing w:before="0" w:beforeAutospacing="0" w:after="0" w:afterAutospacing="0"/>
        <w:jc w:val="both"/>
        <w:rPr>
          <w:sz w:val="11"/>
          <w:szCs w:val="11"/>
        </w:rPr>
      </w:pPr>
      <w:r>
        <w:rPr>
          <w:sz w:val="11"/>
          <w:szCs w:val="11"/>
        </w:rPr>
        <w:t>Должностным лицом, уполномоченным осуществлять муниципальный земельный контроль, ведется журнал учета консультирований.</w:t>
      </w:r>
    </w:p>
    <w:p w:rsidR="00994F8B" w:rsidRDefault="00994F8B" w:rsidP="00994F8B">
      <w:pPr>
        <w:pStyle w:val="a3"/>
        <w:spacing w:before="0" w:beforeAutospacing="0" w:after="0" w:afterAutospacing="0"/>
        <w:jc w:val="both"/>
        <w:rPr>
          <w:sz w:val="11"/>
          <w:szCs w:val="11"/>
        </w:rPr>
      </w:pPr>
      <w:r>
        <w:rPr>
          <w:sz w:val="11"/>
          <w:szCs w:val="11"/>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Советского района Курской области или заместителем Главы Администрации Советского района Курской области,</w:t>
      </w:r>
      <w:r>
        <w:rPr>
          <w:rStyle w:val="a5"/>
          <w:sz w:val="11"/>
          <w:szCs w:val="11"/>
        </w:rPr>
        <w:t> </w:t>
      </w:r>
      <w:r>
        <w:rPr>
          <w:sz w:val="11"/>
          <w:szCs w:val="11"/>
        </w:rPr>
        <w:t>или должностным лицом, уполномоченным осуществлять муниципальный земельный контроль.</w:t>
      </w:r>
    </w:p>
    <w:p w:rsidR="00994F8B" w:rsidRDefault="00994F8B" w:rsidP="00994F8B">
      <w:pPr>
        <w:pStyle w:val="a3"/>
        <w:spacing w:before="0" w:beforeAutospacing="0" w:after="0" w:afterAutospacing="0"/>
        <w:jc w:val="both"/>
        <w:rPr>
          <w:sz w:val="11"/>
          <w:szCs w:val="11"/>
        </w:rPr>
      </w:pPr>
      <w:r>
        <w:rPr>
          <w:sz w:val="11"/>
          <w:szCs w:val="11"/>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94F8B" w:rsidRDefault="00994F8B" w:rsidP="00994F8B">
      <w:pPr>
        <w:pStyle w:val="a3"/>
        <w:spacing w:before="0" w:beforeAutospacing="0" w:after="0" w:afterAutospacing="0"/>
        <w:jc w:val="both"/>
        <w:rPr>
          <w:sz w:val="11"/>
          <w:szCs w:val="11"/>
        </w:rPr>
      </w:pPr>
      <w:r>
        <w:rPr>
          <w:sz w:val="11"/>
          <w:szCs w:val="1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94F8B" w:rsidRDefault="00994F8B" w:rsidP="00994F8B">
      <w:pPr>
        <w:pStyle w:val="a3"/>
        <w:spacing w:before="0" w:beforeAutospacing="0" w:after="0" w:afterAutospacing="0"/>
        <w:jc w:val="both"/>
        <w:rPr>
          <w:sz w:val="11"/>
          <w:szCs w:val="11"/>
        </w:rPr>
      </w:pPr>
      <w:r>
        <w:rPr>
          <w:sz w:val="11"/>
          <w:szCs w:val="11"/>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4. Осуществление контрольных мероприятий и контрольных действий</w:t>
      </w:r>
    </w:p>
    <w:p w:rsidR="00994F8B" w:rsidRDefault="00994F8B" w:rsidP="00994F8B">
      <w:pPr>
        <w:pStyle w:val="a3"/>
        <w:spacing w:before="0" w:beforeAutospacing="0" w:after="0" w:afterAutospacing="0"/>
        <w:jc w:val="both"/>
        <w:rPr>
          <w:sz w:val="11"/>
          <w:szCs w:val="11"/>
        </w:rPr>
      </w:pPr>
      <w:r>
        <w:rPr>
          <w:sz w:val="11"/>
          <w:szCs w:val="11"/>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94F8B" w:rsidRDefault="00994F8B" w:rsidP="00994F8B">
      <w:pPr>
        <w:pStyle w:val="a3"/>
        <w:spacing w:before="0" w:beforeAutospacing="0" w:after="0" w:afterAutospacing="0"/>
        <w:jc w:val="both"/>
        <w:rPr>
          <w:sz w:val="11"/>
          <w:szCs w:val="11"/>
        </w:rPr>
      </w:pPr>
      <w:r>
        <w:rPr>
          <w:sz w:val="11"/>
          <w:szCs w:val="11"/>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94F8B" w:rsidRDefault="00994F8B" w:rsidP="00994F8B">
      <w:pPr>
        <w:pStyle w:val="a3"/>
        <w:spacing w:before="0" w:beforeAutospacing="0" w:after="0" w:afterAutospacing="0"/>
        <w:jc w:val="both"/>
        <w:rPr>
          <w:sz w:val="11"/>
          <w:szCs w:val="11"/>
        </w:rPr>
      </w:pPr>
      <w:r>
        <w:rPr>
          <w:sz w:val="11"/>
          <w:szCs w:val="11"/>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94F8B" w:rsidRDefault="00994F8B" w:rsidP="00994F8B">
      <w:pPr>
        <w:pStyle w:val="a3"/>
        <w:spacing w:before="0" w:beforeAutospacing="0" w:after="0" w:afterAutospacing="0"/>
        <w:jc w:val="both"/>
        <w:rPr>
          <w:sz w:val="11"/>
          <w:szCs w:val="11"/>
        </w:rPr>
      </w:pPr>
      <w:r>
        <w:rPr>
          <w:sz w:val="11"/>
          <w:szCs w:val="11"/>
        </w:rPr>
        <w:t>3) документарная проверка (посредством получения письменных объяснений, истребования документов, экспертизы);</w:t>
      </w:r>
    </w:p>
    <w:p w:rsidR="00994F8B" w:rsidRDefault="00994F8B" w:rsidP="00994F8B">
      <w:pPr>
        <w:pStyle w:val="a3"/>
        <w:spacing w:before="0" w:beforeAutospacing="0" w:after="0" w:afterAutospacing="0"/>
        <w:jc w:val="both"/>
        <w:rPr>
          <w:sz w:val="11"/>
          <w:szCs w:val="11"/>
        </w:rPr>
      </w:pPr>
      <w:r>
        <w:rPr>
          <w:sz w:val="11"/>
          <w:szCs w:val="11"/>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94F8B" w:rsidRDefault="00994F8B" w:rsidP="00994F8B">
      <w:pPr>
        <w:pStyle w:val="a3"/>
        <w:spacing w:before="0" w:beforeAutospacing="0" w:after="0" w:afterAutospacing="0"/>
        <w:jc w:val="both"/>
        <w:rPr>
          <w:sz w:val="11"/>
          <w:szCs w:val="11"/>
        </w:rPr>
      </w:pPr>
      <w:r>
        <w:rPr>
          <w:sz w:val="11"/>
          <w:szCs w:val="11"/>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94F8B" w:rsidRDefault="00994F8B" w:rsidP="00994F8B">
      <w:pPr>
        <w:pStyle w:val="a3"/>
        <w:spacing w:before="0" w:beforeAutospacing="0" w:after="0" w:afterAutospacing="0"/>
        <w:jc w:val="both"/>
        <w:rPr>
          <w:sz w:val="11"/>
          <w:szCs w:val="11"/>
        </w:rPr>
      </w:pPr>
      <w:r>
        <w:rPr>
          <w:sz w:val="11"/>
          <w:szCs w:val="11"/>
        </w:rPr>
        <w:t>6) выездное обследование (посредством осмотра, инструментального обследования (с применением видеозаписи), испытания, экспертизы).</w:t>
      </w:r>
    </w:p>
    <w:p w:rsidR="00994F8B" w:rsidRDefault="00994F8B" w:rsidP="00994F8B">
      <w:pPr>
        <w:pStyle w:val="a3"/>
        <w:spacing w:before="0" w:beforeAutospacing="0" w:after="0" w:afterAutospacing="0"/>
        <w:jc w:val="both"/>
        <w:rPr>
          <w:sz w:val="11"/>
          <w:szCs w:val="11"/>
        </w:rPr>
      </w:pPr>
      <w:r>
        <w:rPr>
          <w:sz w:val="11"/>
          <w:szCs w:val="11"/>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994F8B" w:rsidRDefault="00994F8B" w:rsidP="00994F8B">
      <w:pPr>
        <w:pStyle w:val="a3"/>
        <w:spacing w:before="0" w:beforeAutospacing="0" w:after="0" w:afterAutospacing="0"/>
        <w:jc w:val="both"/>
        <w:rPr>
          <w:sz w:val="11"/>
          <w:szCs w:val="11"/>
        </w:rPr>
      </w:pPr>
      <w:r>
        <w:rPr>
          <w:sz w:val="11"/>
          <w:szCs w:val="11"/>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94F8B" w:rsidRDefault="00994F8B" w:rsidP="00994F8B">
      <w:pPr>
        <w:pStyle w:val="a3"/>
        <w:spacing w:before="0" w:beforeAutospacing="0" w:after="0" w:afterAutospacing="0"/>
        <w:jc w:val="both"/>
        <w:rPr>
          <w:sz w:val="11"/>
          <w:szCs w:val="11"/>
        </w:rPr>
      </w:pPr>
      <w:r>
        <w:rPr>
          <w:sz w:val="11"/>
          <w:szCs w:val="11"/>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994F8B" w:rsidRDefault="00994F8B" w:rsidP="00994F8B">
      <w:pPr>
        <w:pStyle w:val="a3"/>
        <w:spacing w:before="0" w:beforeAutospacing="0" w:after="0" w:afterAutospacing="0"/>
        <w:jc w:val="both"/>
        <w:rPr>
          <w:sz w:val="11"/>
          <w:szCs w:val="11"/>
        </w:rPr>
      </w:pPr>
      <w:r>
        <w:rPr>
          <w:sz w:val="11"/>
          <w:szCs w:val="11"/>
        </w:rPr>
        <w:t>4.4. В рамках осуществления муниципального земельного контроля могут проводиться следующие плановые контрольные мероприятия:</w:t>
      </w:r>
    </w:p>
    <w:p w:rsidR="00994F8B" w:rsidRDefault="00994F8B" w:rsidP="00994F8B">
      <w:pPr>
        <w:pStyle w:val="a3"/>
        <w:spacing w:before="0" w:beforeAutospacing="0" w:after="0" w:afterAutospacing="0"/>
        <w:jc w:val="both"/>
        <w:rPr>
          <w:sz w:val="11"/>
          <w:szCs w:val="11"/>
        </w:rPr>
      </w:pPr>
      <w:r>
        <w:rPr>
          <w:sz w:val="11"/>
          <w:szCs w:val="11"/>
        </w:rPr>
        <w:t>1) инспекционный визит;</w:t>
      </w:r>
    </w:p>
    <w:p w:rsidR="00994F8B" w:rsidRDefault="00994F8B" w:rsidP="00994F8B">
      <w:pPr>
        <w:pStyle w:val="a3"/>
        <w:spacing w:before="0" w:beforeAutospacing="0" w:after="0" w:afterAutospacing="0"/>
        <w:jc w:val="both"/>
        <w:rPr>
          <w:sz w:val="11"/>
          <w:szCs w:val="11"/>
        </w:rPr>
      </w:pPr>
      <w:r>
        <w:rPr>
          <w:sz w:val="11"/>
          <w:szCs w:val="11"/>
        </w:rPr>
        <w:t>2) рейдовый осмотр;</w:t>
      </w:r>
    </w:p>
    <w:p w:rsidR="00994F8B" w:rsidRDefault="00994F8B" w:rsidP="00994F8B">
      <w:pPr>
        <w:pStyle w:val="a3"/>
        <w:spacing w:before="0" w:beforeAutospacing="0" w:after="0" w:afterAutospacing="0"/>
        <w:jc w:val="both"/>
        <w:rPr>
          <w:sz w:val="11"/>
          <w:szCs w:val="11"/>
        </w:rPr>
      </w:pPr>
      <w:r>
        <w:rPr>
          <w:sz w:val="11"/>
          <w:szCs w:val="11"/>
        </w:rPr>
        <w:t>3) документарная проверка;</w:t>
      </w:r>
    </w:p>
    <w:p w:rsidR="00994F8B" w:rsidRDefault="00994F8B" w:rsidP="00994F8B">
      <w:pPr>
        <w:pStyle w:val="a3"/>
        <w:spacing w:before="0" w:beforeAutospacing="0" w:after="0" w:afterAutospacing="0"/>
        <w:jc w:val="both"/>
        <w:rPr>
          <w:sz w:val="11"/>
          <w:szCs w:val="11"/>
        </w:rPr>
      </w:pPr>
      <w:r>
        <w:rPr>
          <w:sz w:val="11"/>
          <w:szCs w:val="11"/>
        </w:rPr>
        <w:t>4) выездная проверка;</w:t>
      </w:r>
    </w:p>
    <w:p w:rsidR="00994F8B" w:rsidRDefault="00994F8B" w:rsidP="00994F8B">
      <w:pPr>
        <w:pStyle w:val="a3"/>
        <w:spacing w:before="0" w:beforeAutospacing="0" w:after="0" w:afterAutospacing="0"/>
        <w:jc w:val="both"/>
        <w:rPr>
          <w:sz w:val="11"/>
          <w:szCs w:val="11"/>
        </w:rPr>
      </w:pPr>
      <w:r>
        <w:rPr>
          <w:sz w:val="11"/>
          <w:szCs w:val="11"/>
        </w:rPr>
        <w:t>4.5. В рамках осуществления муниципального земельного контроля могут проводиться следующие внеплановые контрольные мероприятия:</w:t>
      </w:r>
    </w:p>
    <w:p w:rsidR="00994F8B" w:rsidRDefault="00994F8B" w:rsidP="00994F8B">
      <w:pPr>
        <w:pStyle w:val="a3"/>
        <w:spacing w:before="0" w:beforeAutospacing="0" w:after="0" w:afterAutospacing="0"/>
        <w:jc w:val="both"/>
        <w:rPr>
          <w:sz w:val="11"/>
          <w:szCs w:val="11"/>
        </w:rPr>
      </w:pPr>
      <w:r>
        <w:rPr>
          <w:sz w:val="11"/>
          <w:szCs w:val="11"/>
        </w:rPr>
        <w:t>1) инспекционный визит;</w:t>
      </w:r>
    </w:p>
    <w:p w:rsidR="00994F8B" w:rsidRDefault="00994F8B" w:rsidP="00994F8B">
      <w:pPr>
        <w:pStyle w:val="a3"/>
        <w:spacing w:before="0" w:beforeAutospacing="0" w:after="0" w:afterAutospacing="0"/>
        <w:jc w:val="both"/>
        <w:rPr>
          <w:sz w:val="11"/>
          <w:szCs w:val="11"/>
        </w:rPr>
      </w:pPr>
      <w:r>
        <w:rPr>
          <w:sz w:val="11"/>
          <w:szCs w:val="11"/>
        </w:rPr>
        <w:t>2) рейдовый осмотр;</w:t>
      </w:r>
    </w:p>
    <w:p w:rsidR="00994F8B" w:rsidRDefault="00994F8B" w:rsidP="00994F8B">
      <w:pPr>
        <w:pStyle w:val="a3"/>
        <w:spacing w:before="0" w:beforeAutospacing="0" w:after="0" w:afterAutospacing="0"/>
        <w:jc w:val="both"/>
        <w:rPr>
          <w:sz w:val="11"/>
          <w:szCs w:val="11"/>
        </w:rPr>
      </w:pPr>
      <w:r>
        <w:rPr>
          <w:sz w:val="11"/>
          <w:szCs w:val="11"/>
        </w:rPr>
        <w:t>3) документарная проверка;</w:t>
      </w:r>
    </w:p>
    <w:p w:rsidR="00994F8B" w:rsidRDefault="00994F8B" w:rsidP="00994F8B">
      <w:pPr>
        <w:pStyle w:val="a3"/>
        <w:spacing w:before="0" w:beforeAutospacing="0" w:after="0" w:afterAutospacing="0"/>
        <w:jc w:val="both"/>
        <w:rPr>
          <w:sz w:val="11"/>
          <w:szCs w:val="11"/>
        </w:rPr>
      </w:pPr>
      <w:r>
        <w:rPr>
          <w:sz w:val="11"/>
          <w:szCs w:val="11"/>
        </w:rPr>
        <w:t>4) выездная проверка;</w:t>
      </w:r>
    </w:p>
    <w:p w:rsidR="00994F8B" w:rsidRDefault="00994F8B" w:rsidP="00994F8B">
      <w:pPr>
        <w:pStyle w:val="a3"/>
        <w:spacing w:before="0" w:beforeAutospacing="0" w:after="0" w:afterAutospacing="0"/>
        <w:jc w:val="both"/>
        <w:rPr>
          <w:sz w:val="11"/>
          <w:szCs w:val="11"/>
        </w:rPr>
      </w:pPr>
      <w:r>
        <w:rPr>
          <w:sz w:val="11"/>
          <w:szCs w:val="11"/>
        </w:rPr>
        <w:t>5) наблюдение за соблюдением обязательных требований;</w:t>
      </w:r>
    </w:p>
    <w:p w:rsidR="00994F8B" w:rsidRDefault="00994F8B" w:rsidP="00994F8B">
      <w:pPr>
        <w:pStyle w:val="a3"/>
        <w:spacing w:before="0" w:beforeAutospacing="0" w:after="0" w:afterAutospacing="0"/>
        <w:jc w:val="both"/>
        <w:rPr>
          <w:sz w:val="11"/>
          <w:szCs w:val="11"/>
        </w:rPr>
      </w:pPr>
      <w:r>
        <w:rPr>
          <w:sz w:val="11"/>
          <w:szCs w:val="11"/>
        </w:rPr>
        <w:t>6) выездное обследование.</w:t>
      </w:r>
    </w:p>
    <w:p w:rsidR="00994F8B" w:rsidRDefault="00994F8B" w:rsidP="00994F8B">
      <w:pPr>
        <w:pStyle w:val="a3"/>
        <w:spacing w:before="0" w:beforeAutospacing="0" w:after="0" w:afterAutospacing="0"/>
        <w:jc w:val="both"/>
        <w:rPr>
          <w:sz w:val="11"/>
          <w:szCs w:val="11"/>
        </w:rPr>
      </w:pPr>
      <w:r>
        <w:rPr>
          <w:sz w:val="11"/>
          <w:szCs w:val="11"/>
        </w:rPr>
        <w:t>4.6. Основанием для проведения контрольных мероприятий, проводимых с взаимодействием с контролируемыми лицами, является:</w:t>
      </w:r>
    </w:p>
    <w:p w:rsidR="00994F8B" w:rsidRDefault="00994F8B" w:rsidP="00994F8B">
      <w:pPr>
        <w:pStyle w:val="a3"/>
        <w:spacing w:before="0" w:beforeAutospacing="0" w:after="0" w:afterAutospacing="0"/>
        <w:jc w:val="both"/>
        <w:rPr>
          <w:sz w:val="11"/>
          <w:szCs w:val="11"/>
        </w:rPr>
      </w:pPr>
      <w:r>
        <w:rPr>
          <w:sz w:val="11"/>
          <w:szCs w:val="11"/>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94F8B" w:rsidRDefault="00994F8B" w:rsidP="00994F8B">
      <w:pPr>
        <w:pStyle w:val="a3"/>
        <w:spacing w:before="0" w:beforeAutospacing="0" w:after="0" w:afterAutospacing="0"/>
        <w:jc w:val="both"/>
        <w:rPr>
          <w:sz w:val="11"/>
          <w:szCs w:val="11"/>
        </w:rPr>
      </w:pPr>
      <w:r>
        <w:rPr>
          <w:sz w:val="11"/>
          <w:szCs w:val="11"/>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4F8B" w:rsidRDefault="00994F8B" w:rsidP="00994F8B">
      <w:pPr>
        <w:pStyle w:val="a3"/>
        <w:spacing w:before="0" w:beforeAutospacing="0" w:after="0" w:afterAutospacing="0"/>
        <w:jc w:val="both"/>
        <w:rPr>
          <w:sz w:val="11"/>
          <w:szCs w:val="11"/>
        </w:rPr>
      </w:pPr>
      <w:r>
        <w:rPr>
          <w:sz w:val="11"/>
          <w:szCs w:val="11"/>
        </w:rPr>
        <w:t>3) наступление сроков проведения контрольных мероприятий, включенных в план проведения контрольных мероприятий;</w:t>
      </w:r>
    </w:p>
    <w:p w:rsidR="00994F8B" w:rsidRDefault="00994F8B" w:rsidP="00994F8B">
      <w:pPr>
        <w:pStyle w:val="a3"/>
        <w:spacing w:before="0" w:beforeAutospacing="0" w:after="0" w:afterAutospacing="0"/>
        <w:jc w:val="both"/>
        <w:rPr>
          <w:sz w:val="11"/>
          <w:szCs w:val="11"/>
        </w:rPr>
      </w:pPr>
      <w:r>
        <w:rPr>
          <w:sz w:val="11"/>
          <w:szCs w:val="11"/>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94F8B" w:rsidRDefault="00994F8B" w:rsidP="00994F8B">
      <w:pPr>
        <w:pStyle w:val="a3"/>
        <w:spacing w:before="0" w:beforeAutospacing="0" w:after="0" w:afterAutospacing="0"/>
        <w:jc w:val="both"/>
        <w:rPr>
          <w:sz w:val="11"/>
          <w:szCs w:val="11"/>
        </w:rPr>
      </w:pPr>
      <w:r>
        <w:rPr>
          <w:sz w:val="11"/>
          <w:szCs w:val="11"/>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4F8B" w:rsidRDefault="00994F8B" w:rsidP="00994F8B">
      <w:pPr>
        <w:pStyle w:val="a3"/>
        <w:spacing w:before="0" w:beforeAutospacing="0" w:after="0" w:afterAutospacing="0"/>
        <w:jc w:val="both"/>
        <w:rPr>
          <w:sz w:val="11"/>
          <w:szCs w:val="11"/>
        </w:rPr>
      </w:pPr>
      <w:r>
        <w:rPr>
          <w:sz w:val="11"/>
          <w:szCs w:val="11"/>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94F8B" w:rsidRDefault="00994F8B" w:rsidP="00994F8B">
      <w:pPr>
        <w:pStyle w:val="a3"/>
        <w:spacing w:before="0" w:beforeAutospacing="0" w:after="0" w:afterAutospacing="0"/>
        <w:jc w:val="both"/>
        <w:rPr>
          <w:sz w:val="11"/>
          <w:szCs w:val="11"/>
        </w:rPr>
      </w:pPr>
      <w:r>
        <w:rPr>
          <w:sz w:val="11"/>
          <w:szCs w:val="11"/>
        </w:rPr>
        <w:t>4.7. Индикаторы риска нарушения обязательных требований указаны в приложении № 2 к настоящему Положению.</w:t>
      </w:r>
    </w:p>
    <w:p w:rsidR="00994F8B" w:rsidRDefault="00994F8B" w:rsidP="00994F8B">
      <w:pPr>
        <w:pStyle w:val="a3"/>
        <w:spacing w:before="0" w:beforeAutospacing="0" w:after="0" w:afterAutospacing="0"/>
        <w:jc w:val="both"/>
        <w:rPr>
          <w:sz w:val="11"/>
          <w:szCs w:val="11"/>
        </w:rPr>
      </w:pPr>
      <w:r>
        <w:rPr>
          <w:sz w:val="11"/>
          <w:szCs w:val="11"/>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94F8B" w:rsidRDefault="00994F8B" w:rsidP="00994F8B">
      <w:pPr>
        <w:pStyle w:val="a3"/>
        <w:spacing w:before="0" w:beforeAutospacing="0" w:after="0" w:afterAutospacing="0"/>
        <w:jc w:val="both"/>
        <w:rPr>
          <w:sz w:val="11"/>
          <w:szCs w:val="11"/>
        </w:rPr>
      </w:pPr>
      <w:r>
        <w:rPr>
          <w:sz w:val="11"/>
          <w:szCs w:val="11"/>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94F8B" w:rsidRDefault="00994F8B" w:rsidP="00994F8B">
      <w:pPr>
        <w:pStyle w:val="a3"/>
        <w:spacing w:before="0" w:beforeAutospacing="0" w:after="0" w:afterAutospacing="0"/>
        <w:jc w:val="both"/>
        <w:rPr>
          <w:sz w:val="11"/>
          <w:szCs w:val="11"/>
        </w:rPr>
      </w:pPr>
      <w:r>
        <w:rPr>
          <w:sz w:val="11"/>
          <w:szCs w:val="11"/>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994F8B" w:rsidRDefault="00994F8B" w:rsidP="00994F8B">
      <w:pPr>
        <w:pStyle w:val="a3"/>
        <w:spacing w:before="0" w:beforeAutospacing="0" w:after="0" w:afterAutospacing="0"/>
        <w:jc w:val="both"/>
        <w:rPr>
          <w:sz w:val="11"/>
          <w:szCs w:val="11"/>
        </w:rPr>
      </w:pPr>
      <w:r>
        <w:rPr>
          <w:sz w:val="11"/>
          <w:szCs w:val="11"/>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Советского района Курской области</w:t>
      </w:r>
      <w:r>
        <w:rPr>
          <w:rStyle w:val="a5"/>
          <w:sz w:val="11"/>
          <w:szCs w:val="11"/>
        </w:rPr>
        <w:t>,</w:t>
      </w:r>
      <w:r>
        <w:rPr>
          <w:sz w:val="11"/>
          <w:szCs w:val="11"/>
        </w:rPr>
        <w:t> заместителя Главы Администрации Советского района Курской области, </w:t>
      </w:r>
      <w:r>
        <w:rPr>
          <w:rStyle w:val="a5"/>
          <w:sz w:val="11"/>
          <w:szCs w:val="11"/>
        </w:rPr>
        <w:t> </w:t>
      </w:r>
      <w:r>
        <w:rPr>
          <w:sz w:val="11"/>
          <w:szCs w:val="11"/>
        </w:rPr>
        <w:t>задания, содержащегося в планах работы Администрации, в том числе в случаях, установленных Федеральным </w:t>
      </w:r>
      <w:hyperlink r:id="rId7" w:history="1">
        <w:r>
          <w:rPr>
            <w:rStyle w:val="a6"/>
            <w:color w:val="33A6E3"/>
            <w:sz w:val="11"/>
            <w:szCs w:val="11"/>
          </w:rPr>
          <w:t>законом</w:t>
        </w:r>
      </w:hyperlink>
      <w:r>
        <w:rPr>
          <w:sz w:val="11"/>
          <w:szCs w:val="11"/>
        </w:rPr>
        <w:t> от 31.07.2020 года № 248-ФЗ «О государственном контроле (надзоре) и муниципальном контроле в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4.11.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земельный контроль, в соответствии с Федеральным </w:t>
      </w:r>
      <w:hyperlink r:id="rId8" w:history="1">
        <w:r>
          <w:rPr>
            <w:rStyle w:val="a6"/>
            <w:color w:val="33A6E3"/>
            <w:sz w:val="11"/>
            <w:szCs w:val="11"/>
          </w:rPr>
          <w:t>законом</w:t>
        </w:r>
      </w:hyperlink>
      <w:r>
        <w:rPr>
          <w:sz w:val="11"/>
          <w:szCs w:val="11"/>
        </w:rPr>
        <w:t> от 31.07.2020 года № 248-ФЗ «О государственном контроле (надзоре) и муниципальном контроле в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Pr>
            <w:rStyle w:val="a6"/>
            <w:color w:val="33A6E3"/>
            <w:sz w:val="11"/>
            <w:szCs w:val="11"/>
          </w:rPr>
          <w:t>Правилами</w:t>
        </w:r>
      </w:hyperlink>
      <w:r>
        <w:rPr>
          <w:sz w:val="11"/>
          <w:szCs w:val="11"/>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994F8B" w:rsidRDefault="00994F8B" w:rsidP="00994F8B">
      <w:pPr>
        <w:pStyle w:val="a3"/>
        <w:spacing w:before="0" w:beforeAutospacing="0" w:after="0" w:afterAutospacing="0"/>
        <w:jc w:val="both"/>
        <w:rPr>
          <w:sz w:val="11"/>
          <w:szCs w:val="11"/>
        </w:rPr>
      </w:pPr>
      <w:r>
        <w:rPr>
          <w:sz w:val="11"/>
          <w:szCs w:val="11"/>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Pr>
            <w:rStyle w:val="a6"/>
            <w:color w:val="33A6E3"/>
            <w:sz w:val="11"/>
            <w:szCs w:val="11"/>
          </w:rPr>
          <w:t>Правилами</w:t>
        </w:r>
      </w:hyperlink>
      <w:r>
        <w:rPr>
          <w:sz w:val="11"/>
          <w:szCs w:val="11"/>
        </w:rPr>
        <w:t>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994F8B" w:rsidRDefault="00994F8B" w:rsidP="00994F8B">
      <w:pPr>
        <w:pStyle w:val="a3"/>
        <w:spacing w:before="0" w:beforeAutospacing="0" w:after="0" w:afterAutospacing="0"/>
        <w:jc w:val="both"/>
        <w:rPr>
          <w:sz w:val="11"/>
          <w:szCs w:val="11"/>
        </w:rPr>
      </w:pPr>
      <w:r>
        <w:rPr>
          <w:sz w:val="11"/>
          <w:szCs w:val="11"/>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94F8B" w:rsidRDefault="00994F8B" w:rsidP="00994F8B">
      <w:pPr>
        <w:pStyle w:val="a3"/>
        <w:spacing w:before="0" w:beforeAutospacing="0" w:after="0" w:afterAutospacing="0"/>
        <w:jc w:val="both"/>
        <w:rPr>
          <w:sz w:val="11"/>
          <w:szCs w:val="11"/>
        </w:rPr>
      </w:pPr>
      <w:r>
        <w:rPr>
          <w:sz w:val="11"/>
          <w:szCs w:val="11"/>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94F8B" w:rsidRDefault="00994F8B" w:rsidP="00994F8B">
      <w:pPr>
        <w:pStyle w:val="a3"/>
        <w:spacing w:before="0" w:beforeAutospacing="0" w:after="0" w:afterAutospacing="0"/>
        <w:jc w:val="both"/>
        <w:rPr>
          <w:sz w:val="11"/>
          <w:szCs w:val="11"/>
        </w:rPr>
      </w:pPr>
      <w:r>
        <w:rPr>
          <w:sz w:val="11"/>
          <w:szCs w:val="11"/>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94F8B" w:rsidRDefault="00994F8B" w:rsidP="00994F8B">
      <w:pPr>
        <w:pStyle w:val="a3"/>
        <w:spacing w:before="0" w:beforeAutospacing="0" w:after="0" w:afterAutospacing="0"/>
        <w:jc w:val="both"/>
        <w:rPr>
          <w:sz w:val="11"/>
          <w:szCs w:val="11"/>
        </w:rPr>
      </w:pPr>
      <w:r>
        <w:rPr>
          <w:sz w:val="11"/>
          <w:szCs w:val="11"/>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94F8B" w:rsidRDefault="00994F8B" w:rsidP="00994F8B">
      <w:pPr>
        <w:pStyle w:val="a3"/>
        <w:spacing w:before="0" w:beforeAutospacing="0" w:after="0" w:afterAutospacing="0"/>
        <w:jc w:val="both"/>
        <w:rPr>
          <w:sz w:val="11"/>
          <w:szCs w:val="11"/>
        </w:rPr>
      </w:pPr>
      <w:r>
        <w:rPr>
          <w:sz w:val="11"/>
          <w:szCs w:val="11"/>
        </w:rPr>
        <w:t>4.15. Срок проведения выездной проверки не может превышать 10 рабочих дней.</w:t>
      </w:r>
    </w:p>
    <w:p w:rsidR="00994F8B" w:rsidRDefault="00994F8B" w:rsidP="00994F8B">
      <w:pPr>
        <w:pStyle w:val="a3"/>
        <w:spacing w:before="0" w:beforeAutospacing="0" w:after="0" w:afterAutospacing="0"/>
        <w:jc w:val="both"/>
        <w:rPr>
          <w:sz w:val="11"/>
          <w:szCs w:val="11"/>
        </w:rPr>
      </w:pPr>
      <w:r>
        <w:rPr>
          <w:sz w:val="11"/>
          <w:szCs w:val="11"/>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94F8B" w:rsidRDefault="00994F8B" w:rsidP="00994F8B">
      <w:pPr>
        <w:pStyle w:val="a3"/>
        <w:spacing w:before="0" w:beforeAutospacing="0" w:after="0" w:afterAutospacing="0"/>
        <w:jc w:val="both"/>
        <w:rPr>
          <w:sz w:val="11"/>
          <w:szCs w:val="11"/>
        </w:rPr>
      </w:pPr>
      <w:r>
        <w:rPr>
          <w:sz w:val="11"/>
          <w:szCs w:val="11"/>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94F8B" w:rsidRDefault="00994F8B" w:rsidP="00994F8B">
      <w:pPr>
        <w:pStyle w:val="a3"/>
        <w:spacing w:before="0" w:beforeAutospacing="0" w:after="0" w:afterAutospacing="0"/>
        <w:jc w:val="both"/>
        <w:rPr>
          <w:sz w:val="11"/>
          <w:szCs w:val="11"/>
        </w:rPr>
      </w:pPr>
      <w:r>
        <w:rPr>
          <w:sz w:val="11"/>
          <w:szCs w:val="11"/>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94F8B" w:rsidRDefault="00994F8B" w:rsidP="00994F8B">
      <w:pPr>
        <w:pStyle w:val="a3"/>
        <w:spacing w:before="0" w:beforeAutospacing="0" w:after="0" w:afterAutospacing="0"/>
        <w:jc w:val="both"/>
        <w:rPr>
          <w:sz w:val="11"/>
          <w:szCs w:val="11"/>
        </w:rPr>
      </w:pPr>
      <w:r>
        <w:rPr>
          <w:sz w:val="11"/>
          <w:szCs w:val="11"/>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rStyle w:val="a6"/>
            <w:color w:val="33A6E3"/>
            <w:sz w:val="11"/>
            <w:szCs w:val="11"/>
          </w:rPr>
          <w:t>частью 2 статьи 90</w:t>
        </w:r>
      </w:hyperlink>
      <w:r>
        <w:rPr>
          <w:sz w:val="11"/>
          <w:szCs w:val="11"/>
        </w:rPr>
        <w:t> Федерального закона от 31.07.2020 года № 248-ФЗ «О государственном контроле (надзоре) и муниципальном контроле в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94F8B" w:rsidRDefault="00994F8B" w:rsidP="00994F8B">
      <w:pPr>
        <w:pStyle w:val="a3"/>
        <w:spacing w:before="0" w:beforeAutospacing="0" w:after="0" w:afterAutospacing="0"/>
        <w:jc w:val="both"/>
        <w:rPr>
          <w:sz w:val="11"/>
          <w:szCs w:val="11"/>
        </w:rPr>
      </w:pPr>
      <w:r>
        <w:rPr>
          <w:sz w:val="11"/>
          <w:szCs w:val="11"/>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94F8B" w:rsidRDefault="00994F8B" w:rsidP="00994F8B">
      <w:pPr>
        <w:pStyle w:val="a3"/>
        <w:spacing w:before="0" w:beforeAutospacing="0" w:after="0" w:afterAutospacing="0"/>
        <w:jc w:val="both"/>
        <w:rPr>
          <w:sz w:val="11"/>
          <w:szCs w:val="11"/>
        </w:rPr>
      </w:pPr>
      <w:r>
        <w:rPr>
          <w:sz w:val="11"/>
          <w:szCs w:val="11"/>
        </w:rPr>
        <w:t>4.19. Информация о контрольных мероприятиях размещается в Едином реестре контрольных (надзорных) мероприятий.</w:t>
      </w:r>
    </w:p>
    <w:p w:rsidR="00994F8B" w:rsidRDefault="00994F8B" w:rsidP="00994F8B">
      <w:pPr>
        <w:pStyle w:val="a3"/>
        <w:spacing w:before="0" w:beforeAutospacing="0" w:after="0" w:afterAutospacing="0"/>
        <w:jc w:val="both"/>
        <w:rPr>
          <w:sz w:val="11"/>
          <w:szCs w:val="11"/>
        </w:rPr>
      </w:pPr>
      <w:r>
        <w:rPr>
          <w:sz w:val="11"/>
          <w:szCs w:val="11"/>
        </w:rPr>
        <w:t>4.20. Информирование контролируемых лиц о совершаемых должностным лицом, уполномоченным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4F8B" w:rsidRDefault="00994F8B" w:rsidP="00994F8B">
      <w:pPr>
        <w:pStyle w:val="a3"/>
        <w:spacing w:before="0" w:beforeAutospacing="0" w:after="0" w:afterAutospacing="0"/>
        <w:jc w:val="both"/>
        <w:rPr>
          <w:sz w:val="11"/>
          <w:szCs w:val="11"/>
        </w:rPr>
      </w:pPr>
      <w:r>
        <w:rPr>
          <w:sz w:val="11"/>
          <w:szCs w:val="11"/>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94F8B" w:rsidRDefault="00994F8B" w:rsidP="00994F8B">
      <w:pPr>
        <w:pStyle w:val="a3"/>
        <w:spacing w:before="0" w:beforeAutospacing="0" w:after="0" w:afterAutospacing="0"/>
        <w:jc w:val="both"/>
        <w:rPr>
          <w:sz w:val="11"/>
          <w:szCs w:val="11"/>
        </w:rPr>
      </w:pPr>
      <w:r>
        <w:rPr>
          <w:sz w:val="11"/>
          <w:szCs w:val="11"/>
        </w:rPr>
        <w:t>До 31 декабря 2023 года информирование контролируемого лица о совершаемых должностным лицом, уполномоченным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94F8B" w:rsidRDefault="00994F8B" w:rsidP="00994F8B">
      <w:pPr>
        <w:pStyle w:val="a3"/>
        <w:spacing w:before="0" w:beforeAutospacing="0" w:after="0" w:afterAutospacing="0"/>
        <w:jc w:val="both"/>
        <w:rPr>
          <w:sz w:val="11"/>
          <w:szCs w:val="11"/>
        </w:rPr>
      </w:pPr>
      <w:r>
        <w:rPr>
          <w:sz w:val="11"/>
          <w:szCs w:val="11"/>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года № 248-ФЗ «О государственном контроле (надзоре) и муниципальном контроле в Российской Федерации» и разделом 5 настоящего Положения.</w:t>
      </w:r>
    </w:p>
    <w:p w:rsidR="00994F8B" w:rsidRDefault="00994F8B" w:rsidP="00994F8B">
      <w:pPr>
        <w:pStyle w:val="a3"/>
        <w:spacing w:before="0" w:beforeAutospacing="0" w:after="0" w:afterAutospacing="0"/>
        <w:jc w:val="both"/>
        <w:rPr>
          <w:sz w:val="11"/>
          <w:szCs w:val="11"/>
        </w:rPr>
      </w:pPr>
      <w:r>
        <w:rPr>
          <w:sz w:val="11"/>
          <w:szCs w:val="11"/>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4F8B" w:rsidRDefault="00994F8B" w:rsidP="00994F8B">
      <w:pPr>
        <w:pStyle w:val="a3"/>
        <w:spacing w:before="0" w:beforeAutospacing="0" w:after="0" w:afterAutospacing="0"/>
        <w:jc w:val="both"/>
        <w:rPr>
          <w:sz w:val="11"/>
          <w:szCs w:val="11"/>
        </w:rPr>
      </w:pPr>
      <w:r>
        <w:rPr>
          <w:sz w:val="11"/>
          <w:szCs w:val="11"/>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994F8B" w:rsidRDefault="00994F8B" w:rsidP="00994F8B">
      <w:pPr>
        <w:pStyle w:val="a3"/>
        <w:spacing w:before="0" w:beforeAutospacing="0" w:after="0" w:afterAutospacing="0"/>
        <w:jc w:val="both"/>
        <w:rPr>
          <w:sz w:val="11"/>
          <w:szCs w:val="11"/>
        </w:rPr>
      </w:pPr>
      <w:r>
        <w:rPr>
          <w:sz w:val="11"/>
          <w:szCs w:val="11"/>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94F8B" w:rsidRDefault="00994F8B" w:rsidP="00994F8B">
      <w:pPr>
        <w:pStyle w:val="a3"/>
        <w:spacing w:before="0" w:beforeAutospacing="0" w:after="0" w:afterAutospacing="0"/>
        <w:jc w:val="both"/>
        <w:rPr>
          <w:sz w:val="11"/>
          <w:szCs w:val="11"/>
        </w:rPr>
      </w:pPr>
      <w:r>
        <w:rPr>
          <w:sz w:val="11"/>
          <w:szCs w:val="11"/>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94F8B" w:rsidRDefault="00994F8B" w:rsidP="00994F8B">
      <w:pPr>
        <w:pStyle w:val="a3"/>
        <w:spacing w:before="0" w:beforeAutospacing="0" w:after="0" w:afterAutospacing="0"/>
        <w:jc w:val="both"/>
        <w:rPr>
          <w:sz w:val="11"/>
          <w:szCs w:val="11"/>
        </w:rPr>
      </w:pPr>
      <w:r>
        <w:rPr>
          <w:sz w:val="11"/>
          <w:szCs w:val="11"/>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4F8B" w:rsidRDefault="00994F8B" w:rsidP="00994F8B">
      <w:pPr>
        <w:pStyle w:val="a3"/>
        <w:spacing w:before="0" w:beforeAutospacing="0" w:after="0" w:afterAutospacing="0"/>
        <w:jc w:val="both"/>
        <w:rPr>
          <w:sz w:val="11"/>
          <w:szCs w:val="11"/>
        </w:rPr>
      </w:pPr>
      <w:r>
        <w:rPr>
          <w:sz w:val="11"/>
          <w:szCs w:val="11"/>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4F8B" w:rsidRDefault="00994F8B" w:rsidP="00994F8B">
      <w:pPr>
        <w:pStyle w:val="a3"/>
        <w:spacing w:before="0" w:beforeAutospacing="0" w:after="0" w:afterAutospacing="0"/>
        <w:jc w:val="both"/>
        <w:rPr>
          <w:sz w:val="11"/>
          <w:szCs w:val="11"/>
        </w:rPr>
      </w:pPr>
      <w:r>
        <w:rPr>
          <w:sz w:val="11"/>
          <w:szCs w:val="1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4F8B" w:rsidRDefault="00994F8B" w:rsidP="00994F8B">
      <w:pPr>
        <w:pStyle w:val="a3"/>
        <w:spacing w:before="0" w:beforeAutospacing="0" w:after="0" w:afterAutospacing="0"/>
        <w:jc w:val="both"/>
        <w:rPr>
          <w:sz w:val="11"/>
          <w:szCs w:val="11"/>
        </w:rPr>
      </w:pPr>
      <w:r>
        <w:rPr>
          <w:sz w:val="11"/>
          <w:szCs w:val="11"/>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994F8B" w:rsidRDefault="00994F8B" w:rsidP="00994F8B">
      <w:pPr>
        <w:pStyle w:val="a3"/>
        <w:spacing w:before="0" w:beforeAutospacing="0" w:after="0" w:afterAutospacing="0"/>
        <w:jc w:val="both"/>
        <w:rPr>
          <w:sz w:val="11"/>
          <w:szCs w:val="11"/>
        </w:rPr>
      </w:pPr>
      <w:r>
        <w:rPr>
          <w:sz w:val="11"/>
          <w:szCs w:val="11"/>
        </w:rPr>
        <w:t>1) исполнительный орган государственной власти или орган местного самоуправления, предусмотренные </w:t>
      </w:r>
      <w:hyperlink r:id="rId12" w:history="1">
        <w:r>
          <w:rPr>
            <w:rStyle w:val="a6"/>
            <w:color w:val="33A6E3"/>
            <w:sz w:val="11"/>
            <w:szCs w:val="11"/>
          </w:rPr>
          <w:t>статьей 39.2</w:t>
        </w:r>
      </w:hyperlink>
      <w:r>
        <w:rPr>
          <w:sz w:val="11"/>
          <w:szCs w:val="11"/>
        </w:rPr>
        <w:t>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года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rsidR="00994F8B" w:rsidRDefault="00994F8B" w:rsidP="00994F8B">
      <w:pPr>
        <w:pStyle w:val="a3"/>
        <w:spacing w:before="0" w:beforeAutospacing="0" w:after="0" w:afterAutospacing="0"/>
        <w:jc w:val="both"/>
        <w:rPr>
          <w:sz w:val="11"/>
          <w:szCs w:val="11"/>
        </w:rPr>
      </w:pPr>
      <w:r>
        <w:rPr>
          <w:sz w:val="11"/>
          <w:szCs w:val="11"/>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994F8B" w:rsidRDefault="00994F8B" w:rsidP="00994F8B">
      <w:pPr>
        <w:pStyle w:val="a3"/>
        <w:spacing w:before="0" w:beforeAutospacing="0" w:after="0" w:afterAutospacing="0"/>
        <w:jc w:val="both"/>
        <w:rPr>
          <w:sz w:val="11"/>
          <w:szCs w:val="11"/>
        </w:rPr>
      </w:pPr>
      <w:r>
        <w:rPr>
          <w:sz w:val="11"/>
          <w:szCs w:val="11"/>
        </w:rPr>
        <w:t>4.25. Должностное лицо, осуществляющее муниципальный земельный контроль, при осуществлении муниципального земельного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994F8B" w:rsidRDefault="00994F8B" w:rsidP="00994F8B">
      <w:pPr>
        <w:pStyle w:val="a3"/>
        <w:spacing w:before="0" w:beforeAutospacing="0" w:after="0" w:afterAutospacing="0"/>
        <w:jc w:val="both"/>
        <w:rPr>
          <w:sz w:val="11"/>
          <w:szCs w:val="11"/>
        </w:rPr>
      </w:pPr>
      <w:r>
        <w:rPr>
          <w:sz w:val="11"/>
          <w:szCs w:val="11"/>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муниципальный земельный контроль, направляет копию указанного акта в орган государственного земельного надзора.</w:t>
      </w:r>
    </w:p>
    <w:p w:rsidR="00994F8B" w:rsidRDefault="00994F8B" w:rsidP="00994F8B">
      <w:pPr>
        <w:pStyle w:val="a3"/>
        <w:spacing w:before="0" w:beforeAutospacing="0" w:after="0" w:afterAutospacing="0"/>
        <w:jc w:val="both"/>
        <w:rPr>
          <w:sz w:val="11"/>
          <w:szCs w:val="11"/>
        </w:rPr>
      </w:pPr>
      <w:r>
        <w:rPr>
          <w:sz w:val="11"/>
          <w:szCs w:val="11"/>
        </w:rPr>
        <w:lastRenderedPageBreak/>
        <w:t>Должностное лицо, уполномоченное осуществлять муниципальный земельный контроль, в срок не позднее 5 рабочих дней со дня окончания контрольного мероприятия направляет в адрес Главы Советского района Курской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 должностным лицом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994F8B" w:rsidRDefault="00994F8B" w:rsidP="00994F8B">
      <w:pPr>
        <w:pStyle w:val="a3"/>
        <w:spacing w:before="0" w:beforeAutospacing="0" w:after="0" w:afterAutospacing="0"/>
        <w:jc w:val="both"/>
        <w:rPr>
          <w:sz w:val="11"/>
          <w:szCs w:val="11"/>
        </w:rPr>
      </w:pPr>
      <w:r>
        <w:rPr>
          <w:sz w:val="11"/>
          <w:szCs w:val="11"/>
        </w:rPr>
        <w:t>5.1. Решения Администрации,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главой 9 Федерального закона от 31.07.2020 года № 248-ФЗ «О государственном контроле (надзоре) и муниципальном контроле в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994F8B" w:rsidRDefault="00994F8B" w:rsidP="00994F8B">
      <w:pPr>
        <w:pStyle w:val="a3"/>
        <w:spacing w:before="0" w:beforeAutospacing="0" w:after="0" w:afterAutospacing="0"/>
        <w:jc w:val="both"/>
        <w:rPr>
          <w:sz w:val="11"/>
          <w:szCs w:val="11"/>
        </w:rPr>
      </w:pPr>
      <w:r>
        <w:rPr>
          <w:sz w:val="11"/>
          <w:szCs w:val="11"/>
        </w:rPr>
        <w:t>1) решений о проведении контрольных мероприятий;</w:t>
      </w:r>
    </w:p>
    <w:p w:rsidR="00994F8B" w:rsidRDefault="00994F8B" w:rsidP="00994F8B">
      <w:pPr>
        <w:pStyle w:val="a3"/>
        <w:spacing w:before="0" w:beforeAutospacing="0" w:after="0" w:afterAutospacing="0"/>
        <w:jc w:val="both"/>
        <w:rPr>
          <w:sz w:val="11"/>
          <w:szCs w:val="11"/>
        </w:rPr>
      </w:pPr>
      <w:r>
        <w:rPr>
          <w:sz w:val="11"/>
          <w:szCs w:val="11"/>
        </w:rPr>
        <w:t>2) актов контрольных мероприятий, предписаний об устранении выявленных нарушений;</w:t>
      </w:r>
    </w:p>
    <w:p w:rsidR="00994F8B" w:rsidRDefault="00994F8B" w:rsidP="00994F8B">
      <w:pPr>
        <w:pStyle w:val="a3"/>
        <w:spacing w:before="0" w:beforeAutospacing="0" w:after="0" w:afterAutospacing="0"/>
        <w:jc w:val="both"/>
        <w:rPr>
          <w:sz w:val="11"/>
          <w:szCs w:val="11"/>
        </w:rPr>
      </w:pPr>
      <w:r>
        <w:rPr>
          <w:sz w:val="11"/>
          <w:szCs w:val="11"/>
        </w:rPr>
        <w:t>3) действий (бездействия) должностного лица, уполномоченного осуществлять муниципальный земельный контроль, в рамках контрольных мероприятий.</w:t>
      </w:r>
    </w:p>
    <w:p w:rsidR="00994F8B" w:rsidRDefault="00994F8B" w:rsidP="00994F8B">
      <w:pPr>
        <w:pStyle w:val="a3"/>
        <w:spacing w:before="0" w:beforeAutospacing="0" w:after="0" w:afterAutospacing="0"/>
        <w:jc w:val="both"/>
        <w:rPr>
          <w:sz w:val="11"/>
          <w:szCs w:val="11"/>
        </w:rPr>
      </w:pPr>
      <w:r>
        <w:rPr>
          <w:sz w:val="11"/>
          <w:szCs w:val="11"/>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94F8B" w:rsidRDefault="00994F8B" w:rsidP="00994F8B">
      <w:pPr>
        <w:pStyle w:val="a3"/>
        <w:spacing w:before="0" w:beforeAutospacing="0" w:after="0" w:afterAutospacing="0"/>
        <w:jc w:val="both"/>
        <w:rPr>
          <w:sz w:val="11"/>
          <w:szCs w:val="11"/>
        </w:rPr>
      </w:pPr>
      <w:r>
        <w:rPr>
          <w:sz w:val="11"/>
          <w:szCs w:val="11"/>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Советского района Курской области</w:t>
      </w:r>
      <w:r>
        <w:rPr>
          <w:rStyle w:val="a5"/>
          <w:sz w:val="11"/>
          <w:szCs w:val="11"/>
        </w:rPr>
        <w:t> </w:t>
      </w:r>
      <w:r>
        <w:rPr>
          <w:sz w:val="11"/>
          <w:szCs w:val="11"/>
        </w:rPr>
        <w:t>с предварительным информированием Главы Советского района Курской области</w:t>
      </w:r>
      <w:r>
        <w:rPr>
          <w:rStyle w:val="a5"/>
          <w:sz w:val="11"/>
          <w:szCs w:val="11"/>
        </w:rPr>
        <w:t> </w:t>
      </w:r>
      <w:r>
        <w:rPr>
          <w:sz w:val="11"/>
          <w:szCs w:val="11"/>
        </w:rPr>
        <w:t>о наличии в</w:t>
      </w:r>
      <w:r>
        <w:rPr>
          <w:rStyle w:val="a5"/>
          <w:sz w:val="11"/>
          <w:szCs w:val="11"/>
        </w:rPr>
        <w:t> </w:t>
      </w:r>
      <w:r>
        <w:rPr>
          <w:sz w:val="11"/>
          <w:szCs w:val="11"/>
        </w:rPr>
        <w:t>жалобе (документах) сведений, составляющих государственную или иную охраняемую законом тайну.</w:t>
      </w:r>
    </w:p>
    <w:p w:rsidR="00994F8B" w:rsidRDefault="00994F8B" w:rsidP="00994F8B">
      <w:pPr>
        <w:pStyle w:val="a3"/>
        <w:spacing w:before="0" w:beforeAutospacing="0" w:after="0" w:afterAutospacing="0"/>
        <w:jc w:val="both"/>
        <w:rPr>
          <w:sz w:val="11"/>
          <w:szCs w:val="11"/>
        </w:rPr>
      </w:pPr>
      <w:r>
        <w:rPr>
          <w:sz w:val="11"/>
          <w:szCs w:val="11"/>
        </w:rPr>
        <w:t>5.4. Жалоба на решение Администрации, действия (бездействие) его должностных лиц рассматривается Главой Советского района Курской области.</w:t>
      </w:r>
    </w:p>
    <w:p w:rsidR="00994F8B" w:rsidRDefault="00994F8B" w:rsidP="00994F8B">
      <w:pPr>
        <w:pStyle w:val="a3"/>
        <w:spacing w:before="0" w:beforeAutospacing="0" w:after="0" w:afterAutospacing="0"/>
        <w:jc w:val="both"/>
        <w:rPr>
          <w:sz w:val="11"/>
          <w:szCs w:val="11"/>
        </w:rPr>
      </w:pPr>
      <w:r>
        <w:rPr>
          <w:sz w:val="11"/>
          <w:szCs w:val="11"/>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94F8B" w:rsidRDefault="00994F8B" w:rsidP="00994F8B">
      <w:pPr>
        <w:pStyle w:val="a3"/>
        <w:spacing w:before="0" w:beforeAutospacing="0" w:after="0" w:afterAutospacing="0"/>
        <w:jc w:val="both"/>
        <w:rPr>
          <w:sz w:val="11"/>
          <w:szCs w:val="11"/>
        </w:rPr>
      </w:pPr>
      <w:r>
        <w:rPr>
          <w:sz w:val="11"/>
          <w:szCs w:val="11"/>
        </w:rPr>
        <w:t>Жалоба на предписание Администрации может быть подана в течение 10 рабочих дней с момента получения контролируемым лицом предписания.</w:t>
      </w:r>
    </w:p>
    <w:p w:rsidR="00994F8B" w:rsidRDefault="00994F8B" w:rsidP="00994F8B">
      <w:pPr>
        <w:pStyle w:val="a3"/>
        <w:spacing w:before="0" w:beforeAutospacing="0" w:after="0" w:afterAutospacing="0"/>
        <w:jc w:val="both"/>
        <w:rPr>
          <w:sz w:val="11"/>
          <w:szCs w:val="11"/>
        </w:rPr>
      </w:pPr>
      <w:r>
        <w:rPr>
          <w:sz w:val="11"/>
          <w:szCs w:val="11"/>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94F8B" w:rsidRDefault="00994F8B" w:rsidP="00994F8B">
      <w:pPr>
        <w:pStyle w:val="a3"/>
        <w:spacing w:before="0" w:beforeAutospacing="0" w:after="0" w:afterAutospacing="0"/>
        <w:jc w:val="both"/>
        <w:rPr>
          <w:sz w:val="11"/>
          <w:szCs w:val="11"/>
        </w:rPr>
      </w:pPr>
      <w:r>
        <w:rPr>
          <w:sz w:val="11"/>
          <w:szCs w:val="11"/>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94F8B" w:rsidRDefault="00994F8B" w:rsidP="00994F8B">
      <w:pPr>
        <w:pStyle w:val="a3"/>
        <w:spacing w:before="0" w:beforeAutospacing="0" w:after="0" w:afterAutospacing="0"/>
        <w:jc w:val="both"/>
        <w:rPr>
          <w:sz w:val="11"/>
          <w:szCs w:val="11"/>
        </w:rPr>
      </w:pPr>
      <w:r>
        <w:rPr>
          <w:sz w:val="11"/>
          <w:szCs w:val="11"/>
        </w:rPr>
        <w:t>5.6.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994F8B" w:rsidRDefault="00994F8B" w:rsidP="00994F8B">
      <w:pPr>
        <w:pStyle w:val="a3"/>
        <w:spacing w:before="0" w:beforeAutospacing="0" w:after="0" w:afterAutospacing="0"/>
        <w:jc w:val="both"/>
        <w:rPr>
          <w:sz w:val="11"/>
          <w:szCs w:val="11"/>
        </w:rPr>
      </w:pPr>
      <w:r>
        <w:rPr>
          <w:sz w:val="11"/>
          <w:szCs w:val="11"/>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Советского района Курской области не более чем на 20 рабочих дней.</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6. Ключевые показатели муниципального земельного контроля</w:t>
      </w:r>
    </w:p>
    <w:p w:rsidR="00994F8B" w:rsidRDefault="00994F8B" w:rsidP="00994F8B">
      <w:pPr>
        <w:pStyle w:val="a3"/>
        <w:spacing w:before="0" w:beforeAutospacing="0" w:after="0" w:afterAutospacing="0"/>
        <w:jc w:val="both"/>
        <w:rPr>
          <w:sz w:val="11"/>
          <w:szCs w:val="11"/>
        </w:rPr>
      </w:pPr>
      <w:r>
        <w:rPr>
          <w:rStyle w:val="a4"/>
          <w:sz w:val="11"/>
          <w:szCs w:val="11"/>
        </w:rPr>
        <w:t> и их целевые значения</w:t>
      </w:r>
    </w:p>
    <w:p w:rsidR="00994F8B" w:rsidRDefault="00994F8B" w:rsidP="00994F8B">
      <w:pPr>
        <w:pStyle w:val="a3"/>
        <w:spacing w:before="0" w:beforeAutospacing="0" w:after="0" w:afterAutospacing="0"/>
        <w:jc w:val="both"/>
        <w:rPr>
          <w:sz w:val="11"/>
          <w:szCs w:val="11"/>
        </w:rPr>
      </w:pPr>
      <w:r>
        <w:rPr>
          <w:sz w:val="11"/>
          <w:szCs w:val="11"/>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года № 248-ФЗ «О государственном контроле (надзоре) и муниципальном контроле в Российской Федерации».</w:t>
      </w:r>
    </w:p>
    <w:p w:rsidR="00994F8B" w:rsidRDefault="00994F8B" w:rsidP="00994F8B">
      <w:pPr>
        <w:pStyle w:val="a3"/>
        <w:spacing w:before="0" w:beforeAutospacing="0" w:after="0" w:afterAutospacing="0"/>
        <w:jc w:val="both"/>
        <w:rPr>
          <w:sz w:val="11"/>
          <w:szCs w:val="11"/>
        </w:rPr>
      </w:pPr>
      <w:r>
        <w:rPr>
          <w:sz w:val="11"/>
          <w:szCs w:val="11"/>
        </w:rPr>
        <w:t>6.2 Ключевые показатели вида контроля и их целевые значения, индикативные показатели для муниципального земельного контроля указаны в приложении № 3 к настоящему Положению.</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Приложение № 1</w:t>
      </w:r>
    </w:p>
    <w:p w:rsidR="00994F8B" w:rsidRDefault="00994F8B" w:rsidP="00994F8B">
      <w:pPr>
        <w:pStyle w:val="a3"/>
        <w:spacing w:before="0" w:beforeAutospacing="0" w:after="0" w:afterAutospacing="0"/>
        <w:jc w:val="both"/>
        <w:rPr>
          <w:sz w:val="11"/>
          <w:szCs w:val="11"/>
        </w:rPr>
      </w:pPr>
      <w:r>
        <w:rPr>
          <w:sz w:val="11"/>
          <w:szCs w:val="11"/>
        </w:rPr>
        <w:t>к Положению о муниципальном земельном контроля</w:t>
      </w:r>
    </w:p>
    <w:p w:rsidR="00994F8B" w:rsidRDefault="00994F8B" w:rsidP="00994F8B">
      <w:pPr>
        <w:pStyle w:val="a3"/>
        <w:spacing w:before="0" w:beforeAutospacing="0" w:after="0" w:afterAutospacing="0"/>
        <w:jc w:val="both"/>
        <w:rPr>
          <w:sz w:val="11"/>
          <w:szCs w:val="11"/>
        </w:rPr>
      </w:pPr>
      <w:r>
        <w:rPr>
          <w:sz w:val="11"/>
          <w:szCs w:val="11"/>
        </w:rPr>
        <w:t>в границах Советского района Курской области</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sz w:val="11"/>
          <w:szCs w:val="11"/>
        </w:rPr>
        <w:t>Критерии</w:t>
      </w:r>
    </w:p>
    <w:p w:rsidR="00994F8B" w:rsidRDefault="00994F8B" w:rsidP="00994F8B">
      <w:pPr>
        <w:pStyle w:val="a3"/>
        <w:spacing w:before="0" w:beforeAutospacing="0" w:after="0" w:afterAutospacing="0"/>
        <w:jc w:val="both"/>
        <w:rPr>
          <w:sz w:val="11"/>
          <w:szCs w:val="11"/>
        </w:rPr>
      </w:pPr>
      <w:r>
        <w:rPr>
          <w:sz w:val="11"/>
          <w:szCs w:val="11"/>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Советского района Курской области муниципального земельного контроля</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1. К категории среднего риска относятся:</w:t>
      </w:r>
    </w:p>
    <w:p w:rsidR="00994F8B" w:rsidRDefault="00994F8B" w:rsidP="00994F8B">
      <w:pPr>
        <w:pStyle w:val="a3"/>
        <w:spacing w:before="0" w:beforeAutospacing="0" w:after="0" w:afterAutospacing="0"/>
        <w:jc w:val="both"/>
        <w:rPr>
          <w:sz w:val="11"/>
          <w:szCs w:val="11"/>
        </w:rPr>
      </w:pPr>
      <w:r>
        <w:rPr>
          <w:sz w:val="11"/>
          <w:szCs w:val="11"/>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94F8B" w:rsidRDefault="00994F8B" w:rsidP="00994F8B">
      <w:pPr>
        <w:pStyle w:val="a3"/>
        <w:spacing w:before="0" w:beforeAutospacing="0" w:after="0" w:afterAutospacing="0"/>
        <w:jc w:val="both"/>
        <w:rPr>
          <w:sz w:val="11"/>
          <w:szCs w:val="11"/>
        </w:rPr>
      </w:pPr>
      <w:r>
        <w:rPr>
          <w:sz w:val="11"/>
          <w:szCs w:val="11"/>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994F8B" w:rsidRDefault="00994F8B" w:rsidP="00994F8B">
      <w:pPr>
        <w:pStyle w:val="a3"/>
        <w:spacing w:before="0" w:beforeAutospacing="0" w:after="0" w:afterAutospacing="0"/>
        <w:jc w:val="both"/>
        <w:rPr>
          <w:sz w:val="11"/>
          <w:szCs w:val="11"/>
        </w:rPr>
      </w:pPr>
      <w:r>
        <w:rPr>
          <w:sz w:val="11"/>
          <w:szCs w:val="11"/>
        </w:rPr>
        <w:t>2. К категории умеренного риска относятся земельные участки:</w:t>
      </w:r>
    </w:p>
    <w:p w:rsidR="00994F8B" w:rsidRDefault="00994F8B" w:rsidP="00994F8B">
      <w:pPr>
        <w:pStyle w:val="a3"/>
        <w:spacing w:before="0" w:beforeAutospacing="0" w:after="0" w:afterAutospacing="0"/>
        <w:jc w:val="both"/>
        <w:rPr>
          <w:sz w:val="11"/>
          <w:szCs w:val="11"/>
        </w:rPr>
      </w:pPr>
      <w:r>
        <w:rPr>
          <w:sz w:val="11"/>
          <w:szCs w:val="11"/>
        </w:rPr>
        <w:t>а) относящиеся к категории земель населенных пунктов;</w:t>
      </w:r>
    </w:p>
    <w:p w:rsidR="00994F8B" w:rsidRDefault="00994F8B" w:rsidP="00994F8B">
      <w:pPr>
        <w:pStyle w:val="a3"/>
        <w:spacing w:before="0" w:beforeAutospacing="0" w:after="0" w:afterAutospacing="0"/>
        <w:jc w:val="both"/>
        <w:rPr>
          <w:sz w:val="11"/>
          <w:szCs w:val="11"/>
        </w:rPr>
      </w:pPr>
      <w:r>
        <w:rPr>
          <w:sz w:val="11"/>
          <w:szCs w:val="11"/>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994F8B" w:rsidRDefault="00994F8B" w:rsidP="00994F8B">
      <w:pPr>
        <w:pStyle w:val="a3"/>
        <w:spacing w:before="0" w:beforeAutospacing="0" w:after="0" w:afterAutospacing="0"/>
        <w:jc w:val="both"/>
        <w:rPr>
          <w:sz w:val="11"/>
          <w:szCs w:val="11"/>
        </w:rPr>
      </w:pPr>
      <w:r>
        <w:rPr>
          <w:sz w:val="11"/>
          <w:szCs w:val="11"/>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94F8B" w:rsidRDefault="00994F8B" w:rsidP="00994F8B">
      <w:pPr>
        <w:pStyle w:val="a3"/>
        <w:spacing w:before="0" w:beforeAutospacing="0" w:after="0" w:afterAutospacing="0"/>
        <w:jc w:val="both"/>
        <w:rPr>
          <w:sz w:val="11"/>
          <w:szCs w:val="11"/>
        </w:rPr>
      </w:pPr>
      <w:r>
        <w:rPr>
          <w:sz w:val="11"/>
          <w:szCs w:val="11"/>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Приложение № 2</w:t>
      </w:r>
    </w:p>
    <w:p w:rsidR="00994F8B" w:rsidRDefault="00994F8B" w:rsidP="00994F8B">
      <w:pPr>
        <w:pStyle w:val="a3"/>
        <w:spacing w:before="0" w:beforeAutospacing="0" w:after="0" w:afterAutospacing="0"/>
        <w:jc w:val="both"/>
        <w:rPr>
          <w:sz w:val="11"/>
          <w:szCs w:val="11"/>
        </w:rPr>
      </w:pPr>
      <w:r>
        <w:rPr>
          <w:sz w:val="11"/>
          <w:szCs w:val="11"/>
        </w:rPr>
        <w:t>к Положению о муниципальном земельном контроля</w:t>
      </w:r>
    </w:p>
    <w:p w:rsidR="00994F8B" w:rsidRDefault="00994F8B" w:rsidP="00994F8B">
      <w:pPr>
        <w:pStyle w:val="a3"/>
        <w:spacing w:before="0" w:beforeAutospacing="0" w:after="0" w:afterAutospacing="0"/>
        <w:jc w:val="both"/>
        <w:rPr>
          <w:sz w:val="11"/>
          <w:szCs w:val="11"/>
        </w:rPr>
      </w:pPr>
      <w:r>
        <w:rPr>
          <w:sz w:val="11"/>
          <w:szCs w:val="11"/>
        </w:rPr>
        <w:t>в границах Советского района Курской области</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Индикаторы риска нарушения обязательных требований, используемые для определения необходимости проведения внеплановых</w:t>
      </w:r>
    </w:p>
    <w:p w:rsidR="00994F8B" w:rsidRDefault="00994F8B" w:rsidP="00994F8B">
      <w:pPr>
        <w:pStyle w:val="a3"/>
        <w:spacing w:before="0" w:beforeAutospacing="0" w:after="0" w:afterAutospacing="0"/>
        <w:jc w:val="both"/>
        <w:rPr>
          <w:sz w:val="11"/>
          <w:szCs w:val="11"/>
        </w:rPr>
      </w:pPr>
      <w:r>
        <w:rPr>
          <w:sz w:val="11"/>
          <w:szCs w:val="11"/>
        </w:rPr>
        <w:t>проверок при осуществлении Администрацией Советского района Курской области</w:t>
      </w:r>
    </w:p>
    <w:p w:rsidR="00994F8B" w:rsidRDefault="00994F8B" w:rsidP="00994F8B">
      <w:pPr>
        <w:pStyle w:val="a3"/>
        <w:spacing w:before="0" w:beforeAutospacing="0" w:after="0" w:afterAutospacing="0"/>
        <w:jc w:val="both"/>
        <w:rPr>
          <w:sz w:val="11"/>
          <w:szCs w:val="11"/>
        </w:rPr>
      </w:pPr>
      <w:r>
        <w:rPr>
          <w:sz w:val="11"/>
          <w:szCs w:val="11"/>
        </w:rPr>
        <w:t>муниципального земельного контроля</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994F8B" w:rsidRDefault="00994F8B" w:rsidP="00994F8B">
      <w:pPr>
        <w:pStyle w:val="a3"/>
        <w:spacing w:before="0" w:beforeAutospacing="0" w:after="0" w:afterAutospacing="0"/>
        <w:jc w:val="both"/>
        <w:rPr>
          <w:sz w:val="11"/>
          <w:szCs w:val="11"/>
        </w:rPr>
      </w:pPr>
      <w:r>
        <w:rPr>
          <w:sz w:val="11"/>
          <w:szCs w:val="11"/>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994F8B" w:rsidRDefault="00994F8B" w:rsidP="00994F8B">
      <w:pPr>
        <w:pStyle w:val="a3"/>
        <w:spacing w:before="0" w:beforeAutospacing="0" w:after="0" w:afterAutospacing="0"/>
        <w:jc w:val="both"/>
        <w:rPr>
          <w:sz w:val="11"/>
          <w:szCs w:val="11"/>
        </w:rPr>
      </w:pPr>
      <w:r>
        <w:rPr>
          <w:sz w:val="11"/>
          <w:szCs w:val="11"/>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94F8B" w:rsidRDefault="00994F8B" w:rsidP="00994F8B">
      <w:pPr>
        <w:pStyle w:val="a3"/>
        <w:spacing w:before="0" w:beforeAutospacing="0" w:after="0" w:afterAutospacing="0"/>
        <w:jc w:val="both"/>
        <w:rPr>
          <w:sz w:val="11"/>
          <w:szCs w:val="11"/>
        </w:rPr>
      </w:pPr>
      <w:r>
        <w:rPr>
          <w:sz w:val="11"/>
          <w:szCs w:val="11"/>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94F8B" w:rsidRDefault="00994F8B" w:rsidP="00994F8B">
      <w:pPr>
        <w:pStyle w:val="a3"/>
        <w:spacing w:before="0" w:beforeAutospacing="0" w:after="0" w:afterAutospacing="0"/>
        <w:jc w:val="both"/>
        <w:rPr>
          <w:sz w:val="11"/>
          <w:szCs w:val="11"/>
        </w:rPr>
      </w:pPr>
      <w:r>
        <w:rPr>
          <w:sz w:val="11"/>
          <w:szCs w:val="11"/>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94F8B" w:rsidRDefault="00994F8B" w:rsidP="00994F8B">
      <w:pPr>
        <w:pStyle w:val="a3"/>
        <w:spacing w:before="0" w:beforeAutospacing="0" w:after="0" w:afterAutospacing="0"/>
        <w:jc w:val="both"/>
        <w:rPr>
          <w:sz w:val="11"/>
          <w:szCs w:val="11"/>
        </w:rPr>
      </w:pPr>
      <w:r>
        <w:rPr>
          <w:sz w:val="11"/>
          <w:szCs w:val="11"/>
        </w:rPr>
        <w:t>6. Неисполнение обязанности по приведению земельного участка в состояние, пригодное для использования по целевому назначению.</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sz w:val="11"/>
          <w:szCs w:val="11"/>
        </w:rPr>
        <w:t>Приложение № 3</w:t>
      </w:r>
    </w:p>
    <w:p w:rsidR="00994F8B" w:rsidRDefault="00994F8B" w:rsidP="00994F8B">
      <w:pPr>
        <w:pStyle w:val="a3"/>
        <w:spacing w:before="0" w:beforeAutospacing="0" w:after="0" w:afterAutospacing="0"/>
        <w:jc w:val="both"/>
        <w:rPr>
          <w:sz w:val="11"/>
          <w:szCs w:val="11"/>
        </w:rPr>
      </w:pPr>
      <w:r>
        <w:rPr>
          <w:sz w:val="11"/>
          <w:szCs w:val="11"/>
        </w:rPr>
        <w:t>к Положению о муниципальном земельном контроля</w:t>
      </w:r>
    </w:p>
    <w:p w:rsidR="00994F8B" w:rsidRDefault="00994F8B" w:rsidP="00994F8B">
      <w:pPr>
        <w:pStyle w:val="a3"/>
        <w:spacing w:before="0" w:beforeAutospacing="0" w:after="0" w:afterAutospacing="0"/>
        <w:jc w:val="both"/>
        <w:rPr>
          <w:sz w:val="11"/>
          <w:szCs w:val="11"/>
        </w:rPr>
      </w:pPr>
      <w:r>
        <w:rPr>
          <w:sz w:val="11"/>
          <w:szCs w:val="11"/>
        </w:rPr>
        <w:t>в границах Советского района Курской области</w:t>
      </w:r>
    </w:p>
    <w:p w:rsidR="00994F8B" w:rsidRDefault="00994F8B" w:rsidP="00994F8B">
      <w:pPr>
        <w:pStyle w:val="a3"/>
        <w:spacing w:before="0" w:beforeAutospacing="0" w:after="0" w:afterAutospacing="0"/>
        <w:jc w:val="both"/>
        <w:rPr>
          <w:sz w:val="11"/>
          <w:szCs w:val="11"/>
        </w:rPr>
      </w:pPr>
      <w:r>
        <w:rPr>
          <w:rStyle w:val="a4"/>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Ключевые показатели муниципального контроля и их целевые значения, индикативные показатели</w:t>
      </w:r>
    </w:p>
    <w:p w:rsidR="00994F8B" w:rsidRDefault="00994F8B" w:rsidP="00994F8B">
      <w:pPr>
        <w:pStyle w:val="a3"/>
        <w:spacing w:before="0" w:beforeAutospacing="0" w:after="0" w:afterAutospacing="0"/>
        <w:jc w:val="both"/>
        <w:rPr>
          <w:sz w:val="11"/>
          <w:szCs w:val="11"/>
        </w:rPr>
      </w:pPr>
      <w:r>
        <w:rPr>
          <w:rStyle w:val="a4"/>
          <w:sz w:val="11"/>
          <w:szCs w:val="11"/>
        </w:rPr>
        <w:t> </w:t>
      </w:r>
    </w:p>
    <w:tbl>
      <w:tblPr>
        <w:tblW w:w="568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9"/>
        <w:gridCol w:w="1927"/>
      </w:tblGrid>
      <w:tr w:rsidR="00994F8B" w:rsidTr="00994F8B">
        <w:trPr>
          <w:tblCellSpacing w:w="0" w:type="dxa"/>
        </w:trPr>
        <w:tc>
          <w:tcPr>
            <w:tcW w:w="48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rStyle w:val="a4"/>
                <w:sz w:val="11"/>
                <w:szCs w:val="11"/>
              </w:rPr>
              <w:t>Ключевые показатели</w:t>
            </w:r>
          </w:p>
        </w:tc>
        <w:tc>
          <w:tcPr>
            <w:tcW w:w="24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rStyle w:val="a4"/>
                <w:sz w:val="11"/>
                <w:szCs w:val="11"/>
              </w:rPr>
              <w:t>Целевые значения</w:t>
            </w:r>
          </w:p>
        </w:tc>
      </w:tr>
      <w:tr w:rsidR="00994F8B" w:rsidTr="00994F8B">
        <w:trPr>
          <w:tblCellSpacing w:w="0" w:type="dxa"/>
        </w:trPr>
        <w:tc>
          <w:tcPr>
            <w:tcW w:w="48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Процент устраненных нарушений из числа выявленных нарушений земельного законодательства</w:t>
            </w:r>
          </w:p>
        </w:tc>
        <w:tc>
          <w:tcPr>
            <w:tcW w:w="24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70%</w:t>
            </w:r>
          </w:p>
        </w:tc>
      </w:tr>
      <w:tr w:rsidR="00994F8B" w:rsidTr="00994F8B">
        <w:trPr>
          <w:tblCellSpacing w:w="0" w:type="dxa"/>
        </w:trPr>
        <w:tc>
          <w:tcPr>
            <w:tcW w:w="48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Процент выполнения плана проведения плановых контрольных (надзорных) мероприятий на очередной календарный год</w:t>
            </w:r>
          </w:p>
        </w:tc>
        <w:tc>
          <w:tcPr>
            <w:tcW w:w="24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100%</w:t>
            </w:r>
          </w:p>
        </w:tc>
      </w:tr>
      <w:tr w:rsidR="00994F8B" w:rsidTr="00994F8B">
        <w:trPr>
          <w:tblCellSpacing w:w="0" w:type="dxa"/>
        </w:trPr>
        <w:tc>
          <w:tcPr>
            <w:tcW w:w="48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24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0%</w:t>
            </w:r>
          </w:p>
        </w:tc>
      </w:tr>
      <w:tr w:rsidR="00994F8B" w:rsidTr="00994F8B">
        <w:trPr>
          <w:tblCellSpacing w:w="0" w:type="dxa"/>
        </w:trPr>
        <w:tc>
          <w:tcPr>
            <w:tcW w:w="48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Процент отмененных результатов контрольных (надзорных) мероприятий</w:t>
            </w:r>
          </w:p>
        </w:tc>
        <w:tc>
          <w:tcPr>
            <w:tcW w:w="24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0%</w:t>
            </w:r>
          </w:p>
        </w:tc>
      </w:tr>
      <w:tr w:rsidR="00994F8B" w:rsidTr="00994F8B">
        <w:trPr>
          <w:tblCellSpacing w:w="0" w:type="dxa"/>
        </w:trPr>
        <w:tc>
          <w:tcPr>
            <w:tcW w:w="48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4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5%</w:t>
            </w:r>
          </w:p>
        </w:tc>
      </w:tr>
      <w:tr w:rsidR="00994F8B" w:rsidTr="00994F8B">
        <w:trPr>
          <w:tblCellSpacing w:w="0" w:type="dxa"/>
        </w:trPr>
        <w:tc>
          <w:tcPr>
            <w:tcW w:w="48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Процент внесенных судебных решений</w:t>
            </w:r>
            <w:r>
              <w:rPr>
                <w:sz w:val="11"/>
                <w:szCs w:val="11"/>
              </w:rPr>
              <w:br/>
              <w:t>о назначении административного наказания</w:t>
            </w:r>
            <w:r>
              <w:rPr>
                <w:sz w:val="11"/>
                <w:szCs w:val="11"/>
              </w:rPr>
              <w:br/>
              <w:t>по материалам органа муниципального контроля</w:t>
            </w:r>
          </w:p>
        </w:tc>
        <w:tc>
          <w:tcPr>
            <w:tcW w:w="24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95%</w:t>
            </w:r>
          </w:p>
        </w:tc>
      </w:tr>
      <w:tr w:rsidR="00994F8B" w:rsidTr="00994F8B">
        <w:trPr>
          <w:tblCellSpacing w:w="0" w:type="dxa"/>
        </w:trPr>
        <w:tc>
          <w:tcPr>
            <w:tcW w:w="48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4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0%</w:t>
            </w:r>
          </w:p>
        </w:tc>
      </w:tr>
    </w:tbl>
    <w:p w:rsidR="00994F8B" w:rsidRDefault="00994F8B" w:rsidP="00994F8B">
      <w:pPr>
        <w:pStyle w:val="a3"/>
        <w:spacing w:before="0" w:beforeAutospacing="0" w:after="0" w:afterAutospacing="0"/>
        <w:jc w:val="both"/>
        <w:rPr>
          <w:sz w:val="11"/>
          <w:szCs w:val="11"/>
        </w:rPr>
      </w:pPr>
      <w:r>
        <w:rPr>
          <w:sz w:val="11"/>
          <w:szCs w:val="11"/>
        </w:rPr>
        <w:t> </w:t>
      </w:r>
    </w:p>
    <w:p w:rsidR="00994F8B" w:rsidRDefault="00994F8B" w:rsidP="00994F8B">
      <w:pPr>
        <w:pStyle w:val="a3"/>
        <w:spacing w:before="0" w:beforeAutospacing="0" w:after="0" w:afterAutospacing="0"/>
        <w:jc w:val="both"/>
        <w:rPr>
          <w:sz w:val="11"/>
          <w:szCs w:val="11"/>
        </w:rPr>
      </w:pPr>
      <w:r>
        <w:rPr>
          <w:rStyle w:val="a4"/>
          <w:sz w:val="11"/>
          <w:szCs w:val="11"/>
        </w:rPr>
        <w:t>Индикативные показатели</w:t>
      </w:r>
    </w:p>
    <w:p w:rsidR="00994F8B" w:rsidRDefault="00994F8B" w:rsidP="00994F8B">
      <w:pPr>
        <w:pStyle w:val="a3"/>
        <w:spacing w:before="0" w:beforeAutospacing="0" w:after="0" w:afterAutospacing="0"/>
        <w:jc w:val="both"/>
        <w:rPr>
          <w:sz w:val="11"/>
          <w:szCs w:val="11"/>
        </w:rPr>
      </w:pPr>
      <w:r>
        <w:rPr>
          <w:sz w:val="11"/>
          <w:szCs w:val="11"/>
        </w:rPr>
        <w:t> </w:t>
      </w:r>
    </w:p>
    <w:tbl>
      <w:tblPr>
        <w:tblW w:w="0" w:type="auto"/>
        <w:tblCellSpacing w:w="0" w:type="dxa"/>
        <w:tblCellMar>
          <w:left w:w="0" w:type="dxa"/>
          <w:right w:w="0" w:type="dxa"/>
        </w:tblCellMar>
        <w:tblLook w:val="04A0"/>
      </w:tblPr>
      <w:tblGrid>
        <w:gridCol w:w="720"/>
        <w:gridCol w:w="1908"/>
        <w:gridCol w:w="144"/>
        <w:gridCol w:w="636"/>
        <w:gridCol w:w="100"/>
        <w:gridCol w:w="1908"/>
        <w:gridCol w:w="100"/>
        <w:gridCol w:w="588"/>
        <w:gridCol w:w="120"/>
        <w:gridCol w:w="1584"/>
      </w:tblGrid>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rStyle w:val="a4"/>
                <w:sz w:val="11"/>
                <w:szCs w:val="11"/>
              </w:rPr>
              <w:t>1.</w:t>
            </w:r>
          </w:p>
        </w:tc>
        <w:tc>
          <w:tcPr>
            <w:tcW w:w="6780" w:type="dxa"/>
            <w:gridSpan w:val="9"/>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rStyle w:val="a4"/>
                <w:sz w:val="11"/>
                <w:szCs w:val="11"/>
              </w:rPr>
              <w:t>Индикативные показатели, характеризующие параметры</w:t>
            </w:r>
          </w:p>
          <w:p w:rsidR="00994F8B" w:rsidRDefault="00994F8B">
            <w:pPr>
              <w:pStyle w:val="a3"/>
              <w:spacing w:before="0" w:beforeAutospacing="0" w:after="0" w:afterAutospacing="0"/>
              <w:jc w:val="both"/>
              <w:rPr>
                <w:sz w:val="11"/>
                <w:szCs w:val="11"/>
              </w:rPr>
            </w:pPr>
            <w:r>
              <w:rPr>
                <w:rStyle w:val="a4"/>
                <w:sz w:val="11"/>
                <w:szCs w:val="11"/>
              </w:rPr>
              <w:t>проведенных мероприятий</w:t>
            </w: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1.1.</w:t>
            </w:r>
          </w:p>
        </w:tc>
        <w:tc>
          <w:tcPr>
            <w:tcW w:w="178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Выполняемость плановых (рейдовых) заданий (осмотров)</w:t>
            </w:r>
          </w:p>
        </w:tc>
        <w:tc>
          <w:tcPr>
            <w:tcW w:w="79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Врз = (РЗф / РЗп) x 100</w:t>
            </w:r>
          </w:p>
        </w:tc>
        <w:tc>
          <w:tcPr>
            <w:tcW w:w="1812"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Врз - выполняемость плановых (рейдовых) заданий (осмотров) %</w:t>
            </w:r>
          </w:p>
          <w:p w:rsidR="00994F8B" w:rsidRDefault="00994F8B">
            <w:pPr>
              <w:pStyle w:val="a3"/>
              <w:spacing w:before="0" w:beforeAutospacing="0" w:after="0" w:afterAutospacing="0"/>
              <w:jc w:val="both"/>
              <w:rPr>
                <w:sz w:val="11"/>
                <w:szCs w:val="11"/>
              </w:rPr>
            </w:pPr>
            <w:r>
              <w:rPr>
                <w:sz w:val="11"/>
                <w:szCs w:val="11"/>
              </w:rPr>
              <w:lastRenderedPageBreak/>
              <w:t>РЗф -количество проведенных плановых (рейдовых) заданий (осмотров) (ед.)</w:t>
            </w:r>
          </w:p>
          <w:p w:rsidR="00994F8B" w:rsidRDefault="00994F8B">
            <w:pPr>
              <w:pStyle w:val="a3"/>
              <w:spacing w:before="0" w:beforeAutospacing="0" w:after="0" w:afterAutospacing="0"/>
              <w:jc w:val="both"/>
              <w:rPr>
                <w:sz w:val="11"/>
                <w:szCs w:val="11"/>
              </w:rPr>
            </w:pPr>
            <w:r>
              <w:rPr>
                <w:sz w:val="11"/>
                <w:szCs w:val="11"/>
              </w:rPr>
              <w:t>РЗп - количество утвержденных плановых (рейдовых) заданий (осмотров) (ед.)</w:t>
            </w:r>
          </w:p>
        </w:tc>
        <w:tc>
          <w:tcPr>
            <w:tcW w:w="68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lastRenderedPageBreak/>
              <w:t>100%</w:t>
            </w:r>
          </w:p>
        </w:tc>
        <w:tc>
          <w:tcPr>
            <w:tcW w:w="170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Утвержденные плановые (рейдовые) задания (осмотры)</w:t>
            </w: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lastRenderedPageBreak/>
              <w:t>1.2.</w:t>
            </w:r>
          </w:p>
        </w:tc>
        <w:tc>
          <w:tcPr>
            <w:tcW w:w="178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Выполняемость внеплановых проверок</w:t>
            </w:r>
          </w:p>
        </w:tc>
        <w:tc>
          <w:tcPr>
            <w:tcW w:w="79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Ввн = (Рф / Рп) x 100</w:t>
            </w:r>
          </w:p>
        </w:tc>
        <w:tc>
          <w:tcPr>
            <w:tcW w:w="1812"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Ввн - выполняемость внеплановых проверок</w:t>
            </w:r>
          </w:p>
          <w:p w:rsidR="00994F8B" w:rsidRDefault="00994F8B">
            <w:pPr>
              <w:pStyle w:val="a3"/>
              <w:spacing w:before="0" w:beforeAutospacing="0" w:after="0" w:afterAutospacing="0"/>
              <w:jc w:val="both"/>
              <w:rPr>
                <w:sz w:val="11"/>
                <w:szCs w:val="11"/>
              </w:rPr>
            </w:pPr>
            <w:r>
              <w:rPr>
                <w:sz w:val="11"/>
                <w:szCs w:val="11"/>
              </w:rPr>
              <w:t>Рф - количество проведенных внеплановых проверок (ед.)</w:t>
            </w:r>
          </w:p>
          <w:p w:rsidR="00994F8B" w:rsidRDefault="00994F8B">
            <w:pPr>
              <w:pStyle w:val="a3"/>
              <w:spacing w:before="0" w:beforeAutospacing="0" w:after="0" w:afterAutospacing="0"/>
              <w:jc w:val="both"/>
              <w:rPr>
                <w:sz w:val="11"/>
                <w:szCs w:val="11"/>
              </w:rPr>
            </w:pPr>
            <w:r>
              <w:rPr>
                <w:sz w:val="11"/>
                <w:szCs w:val="11"/>
              </w:rPr>
              <w:t>Рп - количество распоряжений на проведение внеплановых проверок (ед.)</w:t>
            </w:r>
          </w:p>
        </w:tc>
        <w:tc>
          <w:tcPr>
            <w:tcW w:w="68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100%</w:t>
            </w:r>
          </w:p>
        </w:tc>
        <w:tc>
          <w:tcPr>
            <w:tcW w:w="170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Письма и жалобы, поступившие в Контрольный орган</w:t>
            </w: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1.3.</w:t>
            </w:r>
          </w:p>
        </w:tc>
        <w:tc>
          <w:tcPr>
            <w:tcW w:w="178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Доля проверок, на результаты которых поданы жалобы</w:t>
            </w:r>
          </w:p>
        </w:tc>
        <w:tc>
          <w:tcPr>
            <w:tcW w:w="79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Ж x 100 / Пф</w:t>
            </w:r>
          </w:p>
        </w:tc>
        <w:tc>
          <w:tcPr>
            <w:tcW w:w="1812"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Ж - количество жалоб (ед.)</w:t>
            </w:r>
          </w:p>
          <w:p w:rsidR="00994F8B" w:rsidRDefault="00994F8B">
            <w:pPr>
              <w:pStyle w:val="a3"/>
              <w:spacing w:before="0" w:beforeAutospacing="0" w:after="0" w:afterAutospacing="0"/>
              <w:jc w:val="both"/>
              <w:rPr>
                <w:sz w:val="11"/>
                <w:szCs w:val="11"/>
              </w:rPr>
            </w:pPr>
            <w:r>
              <w:rPr>
                <w:sz w:val="11"/>
                <w:szCs w:val="11"/>
              </w:rPr>
              <w:t>Пф - количество проведенных проверок</w:t>
            </w:r>
          </w:p>
        </w:tc>
        <w:tc>
          <w:tcPr>
            <w:tcW w:w="68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0%</w:t>
            </w:r>
          </w:p>
        </w:tc>
        <w:tc>
          <w:tcPr>
            <w:tcW w:w="170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1.4.</w:t>
            </w:r>
          </w:p>
        </w:tc>
        <w:tc>
          <w:tcPr>
            <w:tcW w:w="178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Доля проверок, результаты которых были признаны недействительными</w:t>
            </w:r>
          </w:p>
        </w:tc>
        <w:tc>
          <w:tcPr>
            <w:tcW w:w="79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Пн x 100 / Пф</w:t>
            </w:r>
          </w:p>
        </w:tc>
        <w:tc>
          <w:tcPr>
            <w:tcW w:w="1812"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Пн - количество проверок, признанных недействительными (ед.)</w:t>
            </w:r>
          </w:p>
          <w:p w:rsidR="00994F8B" w:rsidRDefault="00994F8B">
            <w:pPr>
              <w:pStyle w:val="a3"/>
              <w:spacing w:before="0" w:beforeAutospacing="0" w:after="0" w:afterAutospacing="0"/>
              <w:jc w:val="both"/>
              <w:rPr>
                <w:sz w:val="11"/>
                <w:szCs w:val="11"/>
              </w:rPr>
            </w:pPr>
            <w:r>
              <w:rPr>
                <w:sz w:val="11"/>
                <w:szCs w:val="11"/>
              </w:rPr>
              <w:t>Пф - количество проведенных проверок (ед.)</w:t>
            </w:r>
          </w:p>
        </w:tc>
        <w:tc>
          <w:tcPr>
            <w:tcW w:w="68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0%</w:t>
            </w:r>
          </w:p>
        </w:tc>
        <w:tc>
          <w:tcPr>
            <w:tcW w:w="170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1.5.</w:t>
            </w:r>
          </w:p>
        </w:tc>
        <w:tc>
          <w:tcPr>
            <w:tcW w:w="178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Доля внеплановых проверок, которые не удалось провести в связи с отсутствием собственника и т.д.</w:t>
            </w:r>
          </w:p>
        </w:tc>
        <w:tc>
          <w:tcPr>
            <w:tcW w:w="79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По x 100 / Пф</w:t>
            </w:r>
          </w:p>
        </w:tc>
        <w:tc>
          <w:tcPr>
            <w:tcW w:w="1812"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По - проверки, не проведенные по причине отсутствия проверяемого лица (ед.)</w:t>
            </w:r>
          </w:p>
          <w:p w:rsidR="00994F8B" w:rsidRDefault="00994F8B">
            <w:pPr>
              <w:pStyle w:val="a3"/>
              <w:spacing w:before="0" w:beforeAutospacing="0" w:after="0" w:afterAutospacing="0"/>
              <w:jc w:val="both"/>
              <w:rPr>
                <w:sz w:val="11"/>
                <w:szCs w:val="11"/>
              </w:rPr>
            </w:pPr>
            <w:r>
              <w:rPr>
                <w:sz w:val="11"/>
                <w:szCs w:val="11"/>
              </w:rPr>
              <w:t>Пф - количество проведенных проверок (ед.)</w:t>
            </w:r>
          </w:p>
        </w:tc>
        <w:tc>
          <w:tcPr>
            <w:tcW w:w="68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30%</w:t>
            </w:r>
          </w:p>
        </w:tc>
        <w:tc>
          <w:tcPr>
            <w:tcW w:w="170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1.6.</w:t>
            </w:r>
          </w:p>
        </w:tc>
        <w:tc>
          <w:tcPr>
            <w:tcW w:w="178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Доля заявлений, направленных на согласование в прокуратуру о проведении внеплановых проверок, в согласовании которых было отказано</w:t>
            </w:r>
          </w:p>
        </w:tc>
        <w:tc>
          <w:tcPr>
            <w:tcW w:w="79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Кзо х 100 / Кпз</w:t>
            </w:r>
          </w:p>
        </w:tc>
        <w:tc>
          <w:tcPr>
            <w:tcW w:w="1812"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Кзо - количество заявлений, по которым пришел отказ в согласовании (ед.)</w:t>
            </w:r>
          </w:p>
          <w:p w:rsidR="00994F8B" w:rsidRDefault="00994F8B">
            <w:pPr>
              <w:pStyle w:val="a3"/>
              <w:spacing w:before="0" w:beforeAutospacing="0" w:after="0" w:afterAutospacing="0"/>
              <w:jc w:val="both"/>
              <w:rPr>
                <w:sz w:val="11"/>
                <w:szCs w:val="11"/>
              </w:rPr>
            </w:pPr>
            <w:r>
              <w:rPr>
                <w:sz w:val="11"/>
                <w:szCs w:val="11"/>
              </w:rPr>
              <w:t>Кпз - количество поданных на согласование заявлений</w:t>
            </w:r>
          </w:p>
        </w:tc>
        <w:tc>
          <w:tcPr>
            <w:tcW w:w="68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10%</w:t>
            </w:r>
          </w:p>
        </w:tc>
        <w:tc>
          <w:tcPr>
            <w:tcW w:w="170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1.7.</w:t>
            </w:r>
          </w:p>
        </w:tc>
        <w:tc>
          <w:tcPr>
            <w:tcW w:w="178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Доля проверок, по результатам которых материалы направлены в уполномоченные для принятия решений органы</w:t>
            </w:r>
          </w:p>
        </w:tc>
        <w:tc>
          <w:tcPr>
            <w:tcW w:w="79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Кнм х 100 / Квн</w:t>
            </w:r>
          </w:p>
        </w:tc>
        <w:tc>
          <w:tcPr>
            <w:tcW w:w="1812"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К нм - количество материалов, направленных в уполномоченные органы (ед.)</w:t>
            </w:r>
          </w:p>
          <w:p w:rsidR="00994F8B" w:rsidRDefault="00994F8B">
            <w:pPr>
              <w:pStyle w:val="a3"/>
              <w:spacing w:before="0" w:beforeAutospacing="0" w:after="0" w:afterAutospacing="0"/>
              <w:jc w:val="both"/>
              <w:rPr>
                <w:sz w:val="11"/>
                <w:szCs w:val="11"/>
              </w:rPr>
            </w:pPr>
            <w:r>
              <w:rPr>
                <w:sz w:val="11"/>
                <w:szCs w:val="11"/>
              </w:rPr>
              <w:t>Квн - количество выявленных нарушений (ед.)</w:t>
            </w:r>
          </w:p>
        </w:tc>
        <w:tc>
          <w:tcPr>
            <w:tcW w:w="68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100%</w:t>
            </w:r>
          </w:p>
        </w:tc>
        <w:tc>
          <w:tcPr>
            <w:tcW w:w="170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1.8.</w:t>
            </w:r>
          </w:p>
        </w:tc>
        <w:tc>
          <w:tcPr>
            <w:tcW w:w="178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Количество проведенных профилактических мероприятий</w:t>
            </w:r>
          </w:p>
        </w:tc>
        <w:tc>
          <w:tcPr>
            <w:tcW w:w="79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c>
          <w:tcPr>
            <w:tcW w:w="1812"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c>
          <w:tcPr>
            <w:tcW w:w="68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Шт.</w:t>
            </w:r>
          </w:p>
        </w:tc>
        <w:tc>
          <w:tcPr>
            <w:tcW w:w="1704"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rStyle w:val="a4"/>
                <w:sz w:val="11"/>
                <w:szCs w:val="11"/>
              </w:rPr>
              <w:t>2.</w:t>
            </w:r>
          </w:p>
        </w:tc>
        <w:tc>
          <w:tcPr>
            <w:tcW w:w="6780" w:type="dxa"/>
            <w:gridSpan w:val="9"/>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rStyle w:val="a4"/>
                <w:sz w:val="11"/>
                <w:szCs w:val="11"/>
              </w:rPr>
              <w:t>Индикативные показатели, характеризующие объем задействованных трудовых ресурсов</w:t>
            </w: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2.1.</w:t>
            </w:r>
          </w:p>
        </w:tc>
        <w:tc>
          <w:tcPr>
            <w:tcW w:w="1932"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Количество штатных единиц</w:t>
            </w:r>
          </w:p>
        </w:tc>
        <w:tc>
          <w:tcPr>
            <w:tcW w:w="63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c>
          <w:tcPr>
            <w:tcW w:w="193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c>
          <w:tcPr>
            <w:tcW w:w="696"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Чел.</w:t>
            </w:r>
          </w:p>
        </w:tc>
        <w:tc>
          <w:tcPr>
            <w:tcW w:w="158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2.2.</w:t>
            </w:r>
          </w:p>
        </w:tc>
        <w:tc>
          <w:tcPr>
            <w:tcW w:w="1932"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Нагрузка контрольных мероприятий на работников органа муниципального контроля</w:t>
            </w:r>
          </w:p>
        </w:tc>
        <w:tc>
          <w:tcPr>
            <w:tcW w:w="63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Км / Кр= Нк</w:t>
            </w:r>
          </w:p>
        </w:tc>
        <w:tc>
          <w:tcPr>
            <w:tcW w:w="1932" w:type="dxa"/>
            <w:gridSpan w:val="3"/>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pStyle w:val="a3"/>
              <w:spacing w:before="0" w:beforeAutospacing="0" w:after="0" w:afterAutospacing="0"/>
              <w:jc w:val="both"/>
              <w:rPr>
                <w:sz w:val="11"/>
                <w:szCs w:val="11"/>
              </w:rPr>
            </w:pPr>
            <w:r>
              <w:rPr>
                <w:sz w:val="11"/>
                <w:szCs w:val="11"/>
              </w:rPr>
              <w:t>Км - количество контрольных мероприятий (ед.)</w:t>
            </w:r>
          </w:p>
          <w:p w:rsidR="00994F8B" w:rsidRDefault="00994F8B">
            <w:pPr>
              <w:pStyle w:val="a3"/>
              <w:spacing w:before="0" w:beforeAutospacing="0" w:after="0" w:afterAutospacing="0"/>
              <w:jc w:val="both"/>
              <w:rPr>
                <w:sz w:val="11"/>
                <w:szCs w:val="11"/>
              </w:rPr>
            </w:pPr>
            <w:r>
              <w:rPr>
                <w:sz w:val="11"/>
                <w:szCs w:val="11"/>
              </w:rPr>
              <w:t>Кр - количество работников органа муниципального контроля (ед.)</w:t>
            </w:r>
          </w:p>
          <w:p w:rsidR="00994F8B" w:rsidRDefault="00994F8B">
            <w:pPr>
              <w:pStyle w:val="a3"/>
              <w:spacing w:before="0" w:beforeAutospacing="0" w:after="0" w:afterAutospacing="0"/>
              <w:jc w:val="both"/>
              <w:rPr>
                <w:sz w:val="11"/>
                <w:szCs w:val="11"/>
              </w:rPr>
            </w:pPr>
            <w:r>
              <w:rPr>
                <w:sz w:val="11"/>
                <w:szCs w:val="11"/>
              </w:rPr>
              <w:t>Нк - нагрузка на 1 работника (ед.)</w:t>
            </w:r>
          </w:p>
        </w:tc>
        <w:tc>
          <w:tcPr>
            <w:tcW w:w="696" w:type="dxa"/>
            <w:gridSpan w:val="2"/>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c>
          <w:tcPr>
            <w:tcW w:w="158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994F8B" w:rsidRDefault="00994F8B">
            <w:pPr>
              <w:rPr>
                <w:sz w:val="24"/>
                <w:szCs w:val="24"/>
              </w:rPr>
            </w:pPr>
          </w:p>
        </w:tc>
      </w:tr>
      <w:tr w:rsidR="00994F8B" w:rsidTr="00994F8B">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c>
          <w:tcPr>
            <w:tcW w:w="190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c>
          <w:tcPr>
            <w:tcW w:w="14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c>
          <w:tcPr>
            <w:tcW w:w="63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c>
          <w:tcPr>
            <w:tcW w:w="1908"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c>
          <w:tcPr>
            <w:tcW w:w="9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c>
          <w:tcPr>
            <w:tcW w:w="57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c>
          <w:tcPr>
            <w:tcW w:w="12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c>
          <w:tcPr>
            <w:tcW w:w="158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994F8B" w:rsidRDefault="00994F8B">
            <w:pPr>
              <w:rPr>
                <w:sz w:val="1"/>
                <w:szCs w:val="24"/>
              </w:rPr>
            </w:pPr>
          </w:p>
        </w:tc>
      </w:tr>
    </w:tbl>
    <w:p w:rsidR="00D847F3" w:rsidRPr="00994F8B" w:rsidRDefault="00D847F3" w:rsidP="00994F8B"/>
    <w:sectPr w:rsidR="00D847F3" w:rsidRPr="00994F8B"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4"/>
  </w:num>
  <w:num w:numId="8">
    <w:abstractNumId w:val="8"/>
  </w:num>
  <w:num w:numId="9">
    <w:abstractNumId w:val="0"/>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D4FAF"/>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96C40"/>
    <w:rsid w:val="002B1509"/>
    <w:rsid w:val="002B5B92"/>
    <w:rsid w:val="002C6FA1"/>
    <w:rsid w:val="002C7E81"/>
    <w:rsid w:val="002D722D"/>
    <w:rsid w:val="002E0350"/>
    <w:rsid w:val="002E1553"/>
    <w:rsid w:val="002E6090"/>
    <w:rsid w:val="002F3249"/>
    <w:rsid w:val="0030799E"/>
    <w:rsid w:val="00311AB0"/>
    <w:rsid w:val="003238A1"/>
    <w:rsid w:val="003351CA"/>
    <w:rsid w:val="003524A6"/>
    <w:rsid w:val="00391402"/>
    <w:rsid w:val="003932CC"/>
    <w:rsid w:val="003946E0"/>
    <w:rsid w:val="003B0997"/>
    <w:rsid w:val="003C0004"/>
    <w:rsid w:val="003C4887"/>
    <w:rsid w:val="003F025A"/>
    <w:rsid w:val="003F74E8"/>
    <w:rsid w:val="004010B5"/>
    <w:rsid w:val="00412D32"/>
    <w:rsid w:val="00415E5F"/>
    <w:rsid w:val="00422242"/>
    <w:rsid w:val="00423EF0"/>
    <w:rsid w:val="004337DB"/>
    <w:rsid w:val="0043747D"/>
    <w:rsid w:val="00475C76"/>
    <w:rsid w:val="00480DC9"/>
    <w:rsid w:val="00480F0C"/>
    <w:rsid w:val="0048413D"/>
    <w:rsid w:val="00494147"/>
    <w:rsid w:val="00497D3A"/>
    <w:rsid w:val="004A40B0"/>
    <w:rsid w:val="004B0367"/>
    <w:rsid w:val="004B1A00"/>
    <w:rsid w:val="004B77D4"/>
    <w:rsid w:val="004C3478"/>
    <w:rsid w:val="004E3183"/>
    <w:rsid w:val="004F0E10"/>
    <w:rsid w:val="004F4258"/>
    <w:rsid w:val="005136DE"/>
    <w:rsid w:val="00521E13"/>
    <w:rsid w:val="00522860"/>
    <w:rsid w:val="00530602"/>
    <w:rsid w:val="00530DDB"/>
    <w:rsid w:val="00535431"/>
    <w:rsid w:val="0054361C"/>
    <w:rsid w:val="005459FB"/>
    <w:rsid w:val="005523C3"/>
    <w:rsid w:val="0055385A"/>
    <w:rsid w:val="005568E8"/>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06D0F"/>
    <w:rsid w:val="00923198"/>
    <w:rsid w:val="009247A7"/>
    <w:rsid w:val="00931EB9"/>
    <w:rsid w:val="009379EE"/>
    <w:rsid w:val="00942DA2"/>
    <w:rsid w:val="00982ABB"/>
    <w:rsid w:val="00994F8B"/>
    <w:rsid w:val="009A05D7"/>
    <w:rsid w:val="009A6FE8"/>
    <w:rsid w:val="009B216F"/>
    <w:rsid w:val="009B7992"/>
    <w:rsid w:val="009C4AB3"/>
    <w:rsid w:val="009D1C0E"/>
    <w:rsid w:val="009D49AD"/>
    <w:rsid w:val="009E032C"/>
    <w:rsid w:val="009F3C35"/>
    <w:rsid w:val="00A04DD2"/>
    <w:rsid w:val="00A107F5"/>
    <w:rsid w:val="00A20418"/>
    <w:rsid w:val="00A20754"/>
    <w:rsid w:val="00A25D26"/>
    <w:rsid w:val="00A32637"/>
    <w:rsid w:val="00A356D9"/>
    <w:rsid w:val="00A37DDE"/>
    <w:rsid w:val="00A43322"/>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3103B"/>
    <w:rsid w:val="00C35862"/>
    <w:rsid w:val="00C41CB9"/>
    <w:rsid w:val="00C45F4E"/>
    <w:rsid w:val="00C73137"/>
    <w:rsid w:val="00C76932"/>
    <w:rsid w:val="00C77873"/>
    <w:rsid w:val="00C85F67"/>
    <w:rsid w:val="00CA433E"/>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9B3"/>
    <w:rsid w:val="00DB6CF7"/>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5920"/>
    <w:rsid w:val="00E97C54"/>
    <w:rsid w:val="00EA07D9"/>
    <w:rsid w:val="00EA49C7"/>
    <w:rsid w:val="00EA6AC0"/>
    <w:rsid w:val="00EB1D5B"/>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52113"/>
    <w:rsid w:val="00F6105C"/>
    <w:rsid w:val="00F63CE7"/>
    <w:rsid w:val="00F64661"/>
    <w:rsid w:val="00F66AA4"/>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7919</Words>
  <Characters>45139</Characters>
  <Application>Microsoft Office Word</Application>
  <DocSecurity>0</DocSecurity>
  <Lines>376</Lines>
  <Paragraphs>105</Paragraphs>
  <ScaleCrop>false</ScaleCrop>
  <Company/>
  <LinksUpToDate>false</LinksUpToDate>
  <CharactersWithSpaces>52953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337</cp:revision>
  <dcterms:created xsi:type="dcterms:W3CDTF">2023-09-07T13:12:00Z</dcterms:created>
  <dcterms:modified xsi:type="dcterms:W3CDTF">2023-09-08T17:54:00Z</dcterms:modified>
</cp:coreProperties>
</file>