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ПРЕДСТАВИТЕЛЬНОЕ СОБРАНИЕ</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СОВЕТСКОГО РАЙОНА КУРСКОЙ ОБЛАСТИ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ЧЕТВЁРТОГО СОЗЫВА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 Е Ш Е Н И Е</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21.06.2021 года     № 202</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утверждении Положений для реализации на территории муниципального района «Советский район» Курской области инициативных проектов</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со статьей 26</w:t>
      </w:r>
      <w:r>
        <w:rPr>
          <w:rFonts w:ascii="Tahoma" w:hAnsi="Tahoma" w:cs="Tahoma"/>
          <w:color w:val="000000"/>
          <w:sz w:val="11"/>
          <w:szCs w:val="11"/>
          <w:vertAlign w:val="superscript"/>
        </w:rPr>
        <w:t>1</w:t>
      </w:r>
      <w:r>
        <w:rPr>
          <w:rFonts w:ascii="Tahoma" w:hAnsi="Tahoma" w:cs="Tahoma"/>
          <w:color w:val="000000"/>
          <w:sz w:val="11"/>
          <w:szCs w:val="11"/>
        </w:rPr>
        <w:t> </w:t>
      </w:r>
      <w:hyperlink r:id="rId5" w:history="1">
        <w:r>
          <w:rPr>
            <w:rStyle w:val="a6"/>
            <w:rFonts w:ascii="Tahoma" w:hAnsi="Tahoma" w:cs="Tahoma"/>
            <w:color w:val="33A6E3"/>
            <w:sz w:val="11"/>
            <w:szCs w:val="11"/>
          </w:rPr>
          <w:t>Федерального закона от 06.10.2003 № 131-ФЗ «Об общих принципах организации местного самоуправления в Российской Федерации», </w:t>
        </w:r>
      </w:hyperlink>
      <w:r>
        <w:rPr>
          <w:rFonts w:ascii="Tahoma" w:hAnsi="Tahoma" w:cs="Tahoma"/>
          <w:color w:val="000000"/>
          <w:sz w:val="11"/>
          <w:szCs w:val="11"/>
        </w:rPr>
        <w:t>Порядком реализации инициативных проектов в муниципальном районе «Советский район» Курской области, утвержденным решением Представительного Собрания Советского района Курской области от 24.02.2021 года №176, Представительное Собрание Советского района </w:t>
      </w:r>
      <w:r>
        <w:rPr>
          <w:rStyle w:val="a4"/>
          <w:rFonts w:ascii="Tahoma" w:hAnsi="Tahoma" w:cs="Tahoma"/>
          <w:color w:val="000000"/>
          <w:sz w:val="11"/>
          <w:szCs w:val="11"/>
        </w:rPr>
        <w:t>решило: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Положение о порядке определения территории или части территории муниципального района «Советский район» Курской области, предназначенной для реализации инициативных проектов (приложение 1).</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Положение о порядке проведения конкурсного отбора инициативных проектов для реализации на территории, части территории муниципального района «Советский район» Курской области (приложение 2).</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Положение о конкурсной комиссии по организации и проведению конкурсного отбора инициативных проектов (приложение 3).</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Настоящее решение разместить на официальном сайте муниципального района «Советский район» Курской области в информационно-телекоммуникационной сети «Интернет».</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Настоящее решение вступает в силу со дня его подписания.</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 Представительного</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Собрания Советского района                                                         Н.В.Алтухов</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В.М.Жилинков</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1</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решению Представительного Собрания Советского района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 21.06.2021 г. № 202</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ПОЛОЖЕНИЕ</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о порядке определения территории или части территории муниципального района «Советский район» Курской области, предназначенной для реализации инициативных проектов</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1.Общие положения</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Настоящее Положение устанавливает порядок и процедуру определения территории или части территории муниципального района «Советский район» Курской области (далее – территория), на которой могут реализовываться инициативные проекты.</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Для целей настоящего Положения инициативный проект - проект, внесенный в Администрацию Советского района Курской области (далее – Администрация Советского района), посредством которого обеспечивается реализация мероприятий, имеющих приоритетное значение для жителей Советского района Курской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района «Советский район» Курской области (далее – инициативный проект);</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1.3. Территория, на которой могут реализовываться инициативные проекты, устанавливается решением Администрации Советского района.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инициативная группа численностью не менее десяти граждан, достигших шестнадцатилетнего возраста и проживающих на территории Советского района Курской области (далее – Советского района);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органы территориального общественного самоуправления;</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товарищества собственников жилья.</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1.5. Инициативные проекты могут реализовываться в границах Советского района в пределах следующих территорий проживания граждан:</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в границах территорий территориального общественного самоуправления;</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группы жилых домов;</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 жилого микрорайона;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сельского населенного пункта, не являющегося поселением;</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иных территорий проживания граждан.</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 Порядок внесения и рассмотрения заявления об определении территории, на которой может реализовываться инициативный проект</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2.1. Для установления территории, на которой могут реализовываться инициативные проекты, инициатор проекта обращается в Администрацию Советского района с заявлением об определении территории, на которой планирует реализовывать инициативный проект с описанием ее границ.</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2.2. Заявление об определении территории, на которой планируется реализовывать инициативный проект подписывается инициаторами проекта.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 К заявлению инициатор проекта прилагает следующие документы:</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краткое описание инициативного проекта;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копию протокола собрания инициативной группы о принятии решения о внесении в Администрацию Советского района инициативного проекта и определении территории, на которой предлагается его реализация.</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2.4. Администрация Советского района в течение 15 календарный дней со дня поступления заявления принимает решение:</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об определении границ территории, на которой планируется реализовывать инициативный проект;</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об отказе в определении границ территории, на которой планируется реализовывать инициативный проект.</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территория выходит за пределы территории муниципального района «Советский район» Курской области;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запрашиваемая территория закреплена в установленном порядке за иными пользователями или находится в собственности;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 в границах запрашиваемой территории реализуется иной инициативный проект;</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виды разрешенного использования земельного участка на запрашиваемой территории не соответствует целям инициативного проекта;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2.6. О принятом решении инициатору проекта сообщается в письменном виде с обоснованием (в случае отказа) принятого решения.</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2.7. При установлении случаев, указанных в части 2.5. настоящего Порядка, Администрация Советского района вправе предложить инициаторам проекта иную территорию для реализации инициативного проекта.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Советского района соответствующего решения.</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3. Заключительные положения</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3.1. Решение Администрации Советского района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2</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решению Представительного Собрания Советского района Курской области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 21.06.2021 г. № 202</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ПОЛОЖЕНИЕ</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порядке проведения конкурсного отбора инициативных проектов для реализации на территории, части территории муниципального района «Советский район» Курской области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w:t>
      </w:r>
      <w:r>
        <w:rPr>
          <w:rStyle w:val="a4"/>
          <w:rFonts w:ascii="Tahoma" w:hAnsi="Tahoma" w:cs="Tahoma"/>
          <w:color w:val="000000"/>
          <w:sz w:val="11"/>
          <w:szCs w:val="11"/>
        </w:rPr>
        <w:t>Общие положения</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Настоящее Положение устанавливает Порядок и процедуру проведения конкурсного отбора инициативных проектов для реализации на территории, части территории муниципального района «Советский район» Курской области (далее – Порядок, конкурсный отбор).</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Конкурсный отбор проводится в случае, если в Администрацию Советского района Курской области (далее – Администрация Советского района) внесено несколько инициативных проектов, в том числе с описанием аналогичных по содержанию приоритетных проблем.</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муниципального района «Советский район» Курской области бюджетных ассигнований на их реализацию.</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Конкурсному отбору подлежат инициативные проекты, внесенные в Администрацию Советского района их инициаторами.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Участниками конкурсного отбора являются инициаторы проектов, внесенных в Администрацию Советского района (далее – участники конкурсного отбора).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К участию в конкурсном отборе допускаются поступившие в Администрацию Советского района инициативные проекты, соответствующие требованиям, установленным статьей 26</w:t>
      </w:r>
      <w:r>
        <w:rPr>
          <w:rFonts w:ascii="Tahoma" w:hAnsi="Tahoma" w:cs="Tahoma"/>
          <w:color w:val="000000"/>
          <w:sz w:val="11"/>
          <w:szCs w:val="11"/>
          <w:vertAlign w:val="superscript"/>
        </w:rPr>
        <w:t>1</w:t>
      </w:r>
      <w:r>
        <w:rPr>
          <w:rFonts w:ascii="Tahoma" w:hAnsi="Tahoma" w:cs="Tahoma"/>
          <w:color w:val="000000"/>
          <w:sz w:val="11"/>
          <w:szCs w:val="11"/>
        </w:rPr>
        <w:t> </w:t>
      </w:r>
      <w:hyperlink r:id="rId6" w:history="1">
        <w:r>
          <w:rPr>
            <w:rStyle w:val="a6"/>
            <w:rFonts w:ascii="Tahoma" w:hAnsi="Tahoma" w:cs="Tahoma"/>
            <w:color w:val="33A6E3"/>
            <w:sz w:val="11"/>
            <w:szCs w:val="11"/>
          </w:rPr>
          <w:t>Федерального закона от 06.10.2003 года № 131-ФЗ «Об общих принципах организации местного самоуправления в Российской Федерации»</w:t>
        </w:r>
      </w:hyperlink>
      <w:r>
        <w:rPr>
          <w:rFonts w:ascii="Tahoma" w:hAnsi="Tahoma" w:cs="Tahoma"/>
          <w:color w:val="000000"/>
          <w:sz w:val="11"/>
          <w:szCs w:val="11"/>
        </w:rPr>
        <w:t>.</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 Организация и проведение конкурсного отбора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Проведение конкурсного отбора осуществляется конкурсной комиссией по проведению конкурсного отбора инициативных проектов на территории Советского района Курской области (далее - конкурсная комиссия).</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3 к настоящему решению.</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Организатором конкурсного отбора является Администрация Советского района, которая осуществляет следующие функции: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определяет дату, время и место проведения конкурсного отбора;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формирует конкурсную комиссию;</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информирует о проведении конкурсного отбора инициаторов проекта;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готовит извещение о проведении конкурсного отбора, обеспечивает его размещение на официальном сайте муниципального района «Советский район» Курской области в сети «Интернет»;</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передает в конкурсную комиссию инициативные проекты, поступившие в Администрацию Советского района и допущенные к конкурсному отбору, с приложением к каждому инициативному проекту следующих документов:</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информации в произвольной письменной форме об отнесении инициативного проекта к вопросам местного значения, в рамках которых планируется реализация инициативного проекта;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выписки из решения о бюджете или сводной бюджетной росписи бюджета муниципального района «Советский район» Курской области о бюджетных ассигнованиях, предусмотренных на реализацию инициативного проекта в текущем году;</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гарантийного письма в произвольной письменной форме о готовности юридических лиц, индивидуальных предпринимателей, общественных организаций, ТОС, ТСЖ, населения Советского района принять участие в софинансировании инициативного проекта и (или) о готовности оказания ими содействия в реализации инициативного проекта посредством трудовых ресурсов;</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назначает дату первого заседания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осуществляет техническое обеспечение деятельности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доводит до сведения участников конкурсного отбора о результатах конкурсного отбора.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Конкурсная комиссия осуществляет рассмотрение инициативных проектов в срок не более 20 дней со дня их поступления.</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Конкурсный отбор инициативных проектов и подведение итогов осуществляются конкурсной комиссией в соответствии с критериями оценки проектов, указанными в приложении к настоящему Положению.</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При проведении конкурсного отбора конкурсная комиссия осуществляет ранжирование инициативных проектов по набранному количеству баллов.</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Победителями конкурсного отбора признаются инициативные проекты, набравшие наибольшее количество баллов по отношению к остальным инициативным проектам, с учетом общей суммы бюджетных ассигнований бюджета муниципального района «Советский район» Курской области, предусмотренных на софинансирование инициативных проектов в текущем финансовом году.</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В случае, если два или более инициативных проекта получили равную оценку, наиболее высокий рейтинг присваивается инициативному проекту, объем привлекаемых средств из внебюджетных источников финансирования которого больше.</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16. По результатам заседания конкурсной комиссии составляется протокол заседания комиссии, который подписывается председателем конкурсной комиссии и секретарем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17. Конкурсная комиссия формирует перечень прошедших конкурсный отбор проектов, набравших наибольшее количество баллов, который представляет в Администрацию Советского района в течение 3 дней со дня проведения заседания.</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 Организатор конкурсного отбора в течение 10 дней после принятия решения конкурсной комиссией доводит до сведения инициатора проекта его результаты.</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19. Список инициативных проектов-победителей утверждается постановлением Администрации Советского района и размещается на сайте.</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 Заявки, документы и материалы, прошедшие конкурсный отбор, участникам конкурсного отбора не возвращаются.</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Положению о порядке проведения конкурсного отбора инициативных проектов для реализации на территории, части территории муниципального района «Советский район» Курской области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КРИТЕРИИ ОЦЕНКИ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инициативных проектов, представленных для конкурсного отбора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84"/>
        <w:gridCol w:w="4260"/>
        <w:gridCol w:w="1500"/>
        <w:gridCol w:w="1068"/>
      </w:tblGrid>
      <w:tr w:rsidR="00E209F9" w:rsidTr="00E209F9">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N п/п</w:t>
            </w:r>
          </w:p>
        </w:tc>
        <w:tc>
          <w:tcPr>
            <w:tcW w:w="4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Наименования критериев конкурсного отбора</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Значения критериев конкурсного отбора</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баллов</w:t>
            </w:r>
          </w:p>
        </w:tc>
      </w:tr>
      <w:tr w:rsidR="00E209F9" w:rsidTr="00E209F9">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4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r>
      <w:tr w:rsidR="00E209F9" w:rsidTr="00E209F9">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c>
          <w:tcPr>
            <w:tcW w:w="5760"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Социальная и экономическая эффективность реализации проекта</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E209F9" w:rsidTr="00E209F9">
        <w:trPr>
          <w:tblCellSpacing w:w="0" w:type="dxa"/>
        </w:trPr>
        <w:tc>
          <w:tcPr>
            <w:tcW w:w="3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1.1.</w:t>
            </w:r>
          </w:p>
        </w:tc>
        <w:tc>
          <w:tcPr>
            <w:tcW w:w="42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Доля благополучателей в общей численности населения населенного пункта</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61 до 100%</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40</w:t>
            </w:r>
          </w:p>
        </w:tc>
      </w:tr>
      <w:tr w:rsidR="00E209F9" w:rsidTr="00E209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31 до 60%</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w:t>
            </w:r>
          </w:p>
        </w:tc>
      </w:tr>
      <w:tr w:rsidR="00E209F9" w:rsidTr="00E209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0 до 30%</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r>
      <w:tr w:rsidR="00E209F9" w:rsidTr="00E209F9">
        <w:trPr>
          <w:tblCellSpacing w:w="0" w:type="dxa"/>
        </w:trPr>
        <w:tc>
          <w:tcPr>
            <w:tcW w:w="3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w:t>
            </w:r>
          </w:p>
        </w:tc>
        <w:tc>
          <w:tcPr>
            <w:tcW w:w="42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«Долговечность» результатов проекта</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более 5 лет</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w:t>
            </w:r>
          </w:p>
        </w:tc>
      </w:tr>
      <w:tr w:rsidR="00E209F9" w:rsidTr="00E209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 года до 5 лет</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r>
      <w:tr w:rsidR="00E209F9" w:rsidTr="00E209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0 до 1 года</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r>
      <w:tr w:rsidR="00E209F9" w:rsidTr="00E209F9">
        <w:trPr>
          <w:tblCellSpacing w:w="0" w:type="dxa"/>
        </w:trPr>
        <w:tc>
          <w:tcPr>
            <w:tcW w:w="3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w:t>
            </w:r>
          </w:p>
        </w:tc>
        <w:tc>
          <w:tcPr>
            <w:tcW w:w="42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Возможность содержания и эксплуатации объекта, возведенного в результате реализации инициативного проекта, за счет средств местного бюджета</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r>
      <w:tr w:rsidR="00E209F9" w:rsidTr="00E209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нет</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r>
      <w:tr w:rsidR="00E209F9" w:rsidTr="00E209F9">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c>
          <w:tcPr>
            <w:tcW w:w="5760"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Степень участия населения муниципального образования в определении и решении проблемы, заявленной в инициативном проекте</w:t>
            </w:r>
          </w:p>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(оценивается по количеству членов инициативной группы, участников собрания, поступивших в администрацию предложений и замечаний к проекту)</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E209F9" w:rsidTr="00E209F9">
        <w:trPr>
          <w:tblCellSpacing w:w="0" w:type="dxa"/>
        </w:trPr>
        <w:tc>
          <w:tcPr>
            <w:tcW w:w="3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w:t>
            </w:r>
          </w:p>
        </w:tc>
        <w:tc>
          <w:tcPr>
            <w:tcW w:w="42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Участие населения в определении проблемы, на решение которой направлен инициативный проект</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r>
      <w:tr w:rsidR="00E209F9" w:rsidTr="00E209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нет</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r>
      <w:tr w:rsidR="00E209F9" w:rsidTr="00E209F9">
        <w:trPr>
          <w:tblCellSpacing w:w="0" w:type="dxa"/>
        </w:trPr>
        <w:tc>
          <w:tcPr>
            <w:tcW w:w="3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w:t>
            </w:r>
          </w:p>
        </w:tc>
        <w:tc>
          <w:tcPr>
            <w:tcW w:w="42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Участие населения в определении параметров инициативного проекта (размер, объем)</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r>
      <w:tr w:rsidR="00E209F9" w:rsidTr="00E209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нет</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r>
      <w:tr w:rsidR="00E209F9" w:rsidTr="00E209F9">
        <w:trPr>
          <w:tblCellSpacing w:w="0" w:type="dxa"/>
        </w:trPr>
        <w:tc>
          <w:tcPr>
            <w:tcW w:w="3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w:t>
            </w:r>
          </w:p>
        </w:tc>
        <w:tc>
          <w:tcPr>
            <w:tcW w:w="42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Информирование населения в процессе отбора приоритетной проблемы и разработки инициативного проекта</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r>
      <w:tr w:rsidR="00E209F9" w:rsidTr="00E209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нет</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r>
      <w:tr w:rsidR="00E209F9" w:rsidTr="00E209F9">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c>
          <w:tcPr>
            <w:tcW w:w="5760"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Актуальность (острота) проблемы</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E209F9" w:rsidTr="00E209F9">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w:t>
            </w:r>
          </w:p>
        </w:tc>
        <w:tc>
          <w:tcPr>
            <w:tcW w:w="4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средняя - проблема достаточно широко осознается целевой группой населения, ее решение может привести к улучшению качества жизни</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r>
      <w:tr w:rsidR="00E209F9" w:rsidTr="00E209F9">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w:t>
            </w:r>
          </w:p>
        </w:tc>
        <w:tc>
          <w:tcPr>
            <w:tcW w:w="4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высокая - отсутствие решения будет негативно сказываться на качестве жизни населения</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r>
      <w:tr w:rsidR="00E209F9" w:rsidTr="00E209F9">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w:t>
            </w:r>
          </w:p>
        </w:tc>
        <w:tc>
          <w:tcPr>
            <w:tcW w:w="4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очень высокая - решение проблемы необходимо для поддержания и сохранения условий жизнеобеспечения населения</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w:t>
            </w:r>
          </w:p>
        </w:tc>
      </w:tr>
      <w:tr w:rsidR="00E209F9" w:rsidTr="00E209F9">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c>
          <w:tcPr>
            <w:tcW w:w="5760"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мероприятий по уменьшению негативного воздействия на состояние окружающей среды и здоровья населения: </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E209F9" w:rsidTr="00E209F9">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w:t>
            </w:r>
          </w:p>
        </w:tc>
        <w:tc>
          <w:tcPr>
            <w:tcW w:w="4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 предусматривается</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r>
      <w:tr w:rsidR="00E209F9" w:rsidTr="00E209F9">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w:t>
            </w:r>
          </w:p>
        </w:tc>
        <w:tc>
          <w:tcPr>
            <w:tcW w:w="4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мероприятий, связанных с обустройством территории населенного пункта (озеленение, расчистка и обустройство водных объектов, ликвидация свалок и т.п.)</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r>
      <w:tr w:rsidR="00E209F9" w:rsidTr="00E209F9">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4.3.</w:t>
            </w:r>
          </w:p>
        </w:tc>
        <w:tc>
          <w:tcPr>
            <w:tcW w:w="4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наличие проектов, связанных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w:t>
            </w:r>
          </w:p>
        </w:tc>
      </w:tr>
      <w:tr w:rsidR="00E209F9" w:rsidTr="00E209F9">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c>
          <w:tcPr>
            <w:tcW w:w="5760"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Вклад участников реализации проекта в его финансирование</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E209F9" w:rsidTr="00E209F9">
        <w:trPr>
          <w:tblCellSpacing w:w="0" w:type="dxa"/>
        </w:trPr>
        <w:tc>
          <w:tcPr>
            <w:tcW w:w="3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w:t>
            </w:r>
          </w:p>
        </w:tc>
        <w:tc>
          <w:tcPr>
            <w:tcW w:w="42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Уровень софинансирования проекта со стороны бюджета муниципального образования</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5% и свыше</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w:t>
            </w:r>
          </w:p>
        </w:tc>
      </w:tr>
      <w:tr w:rsidR="00E209F9" w:rsidTr="00E209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3% до 5%</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r>
      <w:tr w:rsidR="00E209F9" w:rsidTr="00E209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3%</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r>
      <w:tr w:rsidR="00E209F9" w:rsidTr="00E209F9">
        <w:trPr>
          <w:tblCellSpacing w:w="0" w:type="dxa"/>
        </w:trPr>
        <w:tc>
          <w:tcPr>
            <w:tcW w:w="3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5.2.</w:t>
            </w:r>
          </w:p>
        </w:tc>
        <w:tc>
          <w:tcPr>
            <w:tcW w:w="42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Уровень софинансирования проекта со стороны населения</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 и свыше</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r>
      <w:tr w:rsidR="00E209F9" w:rsidTr="00E209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0,5% до 1%</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w:t>
            </w:r>
          </w:p>
        </w:tc>
      </w:tr>
      <w:tr w:rsidR="00E209F9" w:rsidTr="00E209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r>
      <w:tr w:rsidR="00E209F9" w:rsidTr="00E209F9">
        <w:trPr>
          <w:tblCellSpacing w:w="0" w:type="dxa"/>
        </w:trPr>
        <w:tc>
          <w:tcPr>
            <w:tcW w:w="3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5.3.</w:t>
            </w:r>
          </w:p>
        </w:tc>
        <w:tc>
          <w:tcPr>
            <w:tcW w:w="42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Уровень софинансирования проекта со стороны организаций и других внебюджетных источников</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 и свыше</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r>
      <w:tr w:rsidR="00E209F9" w:rsidTr="00E209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0,5% до 1%</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r>
      <w:tr w:rsidR="00E209F9" w:rsidTr="00E209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r>
      <w:tr w:rsidR="00E209F9" w:rsidTr="00E209F9">
        <w:trPr>
          <w:tblCellSpacing w:w="0" w:type="dxa"/>
        </w:trPr>
        <w:tc>
          <w:tcPr>
            <w:tcW w:w="3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5.4.</w:t>
            </w:r>
          </w:p>
        </w:tc>
        <w:tc>
          <w:tcPr>
            <w:tcW w:w="42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Вклад населения в реализацию проекта в неденежной форме (трудовое участие, материалы и другие формы)</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предусматривает</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r>
      <w:tr w:rsidR="00E209F9" w:rsidTr="00E209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 предусматривает</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r>
      <w:tr w:rsidR="00E209F9" w:rsidTr="00E209F9">
        <w:trPr>
          <w:tblCellSpacing w:w="0" w:type="dxa"/>
        </w:trPr>
        <w:tc>
          <w:tcPr>
            <w:tcW w:w="3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5.5.</w:t>
            </w:r>
          </w:p>
        </w:tc>
        <w:tc>
          <w:tcPr>
            <w:tcW w:w="42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Вклад организаций и других внебюджетных источников в реализацию проекта в неденежной форме (трудовое участие, материалы и другие формы)</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предусматривает</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w:t>
            </w:r>
          </w:p>
        </w:tc>
      </w:tr>
      <w:tr w:rsidR="00E209F9" w:rsidTr="00E209F9">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209F9" w:rsidRDefault="00E209F9">
            <w:pPr>
              <w:rPr>
                <w:rFonts w:ascii="Tahoma" w:hAnsi="Tahoma" w:cs="Tahoma"/>
                <w:color w:val="000000"/>
                <w:sz w:val="11"/>
                <w:szCs w:val="11"/>
              </w:rPr>
            </w:pP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 предусматривает</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E209F9" w:rsidRDefault="00E209F9">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r>
    </w:tbl>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3</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решению Представительного Собрания Советского района Курской области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 21.06.2021 г. № 202</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hyperlink r:id="rId7" w:history="1">
        <w:r>
          <w:rPr>
            <w:rStyle w:val="a4"/>
            <w:rFonts w:ascii="Tahoma" w:hAnsi="Tahoma" w:cs="Tahoma"/>
            <w:color w:val="33A6E3"/>
            <w:sz w:val="11"/>
            <w:szCs w:val="11"/>
          </w:rPr>
          <w:t>П</w:t>
        </w:r>
      </w:hyperlink>
      <w:r>
        <w:rPr>
          <w:rStyle w:val="a4"/>
          <w:rFonts w:ascii="Tahoma" w:hAnsi="Tahoma" w:cs="Tahoma"/>
          <w:color w:val="000000"/>
          <w:sz w:val="11"/>
          <w:szCs w:val="11"/>
        </w:rPr>
        <w:t>ОЛОЖЕНИЕ</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конкурсной комиссии по организации и проведению конкурсного отбора инициативных проектов</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 Общие положения</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(далее – конкурсная комиссия, комиссия).</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Конкурсная комиссия осуществляет свою деятельность на основе </w:t>
      </w:r>
      <w:hyperlink r:id="rId8" w:history="1">
        <w:r>
          <w:rPr>
            <w:rStyle w:val="a6"/>
            <w:rFonts w:ascii="Tahoma" w:hAnsi="Tahoma" w:cs="Tahoma"/>
            <w:color w:val="33A6E3"/>
            <w:sz w:val="11"/>
            <w:szCs w:val="11"/>
          </w:rPr>
          <w:t>Конституции</w:t>
        </w:r>
      </w:hyperlink>
      <w:r>
        <w:rPr>
          <w:rFonts w:ascii="Tahoma" w:hAnsi="Tahoma" w:cs="Tahoma"/>
          <w:color w:val="000000"/>
          <w:sz w:val="11"/>
          <w:szCs w:val="11"/>
        </w:rPr>
        <w:t> Российской Федерации, федеральных законов, иных нормативных правовых актов Российской Федерации, Порядка проведения конкурсного отбора инициативного проекта для реализации на территории, части территории муниципального района «Советский район» Курской области (далее – Порядок проведения конкурсного отбора) и настоящего Положения.</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Конкурсная комиссия формируется Администрацией Советского района Курской области (далее – Администрация Советского района).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формировании конкурсной комиссии половина от общего числа членов конкурсной комиссии назначается на основе предложений Представительного Собрания Советского района Курской области.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Состав конкурсной комиссии утверждается распоряжением Администрации Советского района.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 Основные задачи, функции и права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 Основной задачей конкурсной комиссии является определение лучшего из числа представленных на конкурсный отбор инициативного проекта для реализации на территории, части территории муниципального района «Советский район» Курской области.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 Основными функциями конкурсной комиссии являются:</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размещение информации о ходе проведения конкурсного отбора на официальном сайте муниципального района «Советский район» Курской области в сети «Интернет»;</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информирование Администрации Советского района и инициаторов проектов по вопросам организации и проведения конкурсного отбора;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рассмотрение и оценка поступивших инициативных проектов;</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формирование перечня прошедших конкурсный отбор проектов, набравших наибольшее количество баллов;</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решение иных вопросов при организации и проведении конкурсного отбора.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 Для решения возложенных на конкурсную комиссию функций она имеет право:</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запрашивать в установленном порядке и получать от Администрации Советского района, инициаторов проектов информацию по вопросам, относящимся к компетенции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привлекать специалистов для проведения ими экспертизы представленных документов.</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3. Порядок работы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 Председатель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осуществляет общее руководство работой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2) ведет заседание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определяет дату, время и место проведения заседания конкурсной комиссии, утверждает повестку дня;</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подписывает протокол заседания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 В случае временного отсутствия председателя конкурсной комиссии его обязанности исполняет заместитель председателя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3.4. Секретарь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организует проведение заседания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информирует членов комиссии об очередном заседании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готовит проекты повестки дня очередного заседания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ведет протокол заседания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участвует во всех мероприятиях, проводимых конкурсной комиссией, получает материалы по ее деятельности, обеспечивает организацию делопроизводства конкурсной комиссии, выполняет иные функции, связанные с работой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3.5.В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3.6.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3.7. Конкурсная комиссия правомочна проводить заседания и принимать решения, если на заседании присутствует не менее 3/4 ее членов.</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3.8.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3.9.Решение конкурсной комиссии оформляется протоколом заседания комиссии,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Советского района Курской области.</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3.10. Организационно-техническое обеспечение деятельности, организацию и ведение делопроизводства конкурсной комиссии осуществляет Администрация Советского района.</w:t>
      </w:r>
    </w:p>
    <w:p w:rsidR="00E209F9" w:rsidRDefault="00E209F9" w:rsidP="00E209F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847F3" w:rsidRPr="00E209F9" w:rsidRDefault="00D847F3" w:rsidP="00E209F9"/>
    <w:sectPr w:rsidR="00D847F3" w:rsidRPr="00E209F9"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C6"/>
    <w:multiLevelType w:val="multilevel"/>
    <w:tmpl w:val="73A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63C80"/>
    <w:multiLevelType w:val="multilevel"/>
    <w:tmpl w:val="64B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A0789"/>
    <w:multiLevelType w:val="multilevel"/>
    <w:tmpl w:val="996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F7103"/>
    <w:multiLevelType w:val="multilevel"/>
    <w:tmpl w:val="C4E8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95738"/>
    <w:multiLevelType w:val="multilevel"/>
    <w:tmpl w:val="ABEC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2903B3"/>
    <w:multiLevelType w:val="multilevel"/>
    <w:tmpl w:val="0E04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60591D"/>
    <w:multiLevelType w:val="multilevel"/>
    <w:tmpl w:val="FEE2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A26F0D"/>
    <w:multiLevelType w:val="multilevel"/>
    <w:tmpl w:val="4F2A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F113D7"/>
    <w:multiLevelType w:val="multilevel"/>
    <w:tmpl w:val="A006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886A60"/>
    <w:multiLevelType w:val="multilevel"/>
    <w:tmpl w:val="5FB0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F65B70"/>
    <w:multiLevelType w:val="multilevel"/>
    <w:tmpl w:val="4E0C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B01375"/>
    <w:multiLevelType w:val="multilevel"/>
    <w:tmpl w:val="6108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3B6FE8"/>
    <w:multiLevelType w:val="multilevel"/>
    <w:tmpl w:val="AE68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0B4125"/>
    <w:multiLevelType w:val="multilevel"/>
    <w:tmpl w:val="F49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1"/>
  </w:num>
  <w:num w:numId="5">
    <w:abstractNumId w:val="9"/>
  </w:num>
  <w:num w:numId="6">
    <w:abstractNumId w:val="5"/>
  </w:num>
  <w:num w:numId="7">
    <w:abstractNumId w:val="4"/>
  </w:num>
  <w:num w:numId="8">
    <w:abstractNumId w:val="11"/>
  </w:num>
  <w:num w:numId="9">
    <w:abstractNumId w:val="0"/>
  </w:num>
  <w:num w:numId="10">
    <w:abstractNumId w:val="13"/>
  </w:num>
  <w:num w:numId="11">
    <w:abstractNumId w:val="12"/>
  </w:num>
  <w:num w:numId="12">
    <w:abstractNumId w:val="8"/>
  </w:num>
  <w:num w:numId="13">
    <w:abstractNumId w:val="7"/>
  </w:num>
  <w:num w:numId="14">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31C6"/>
    <w:rsid w:val="0002740E"/>
    <w:rsid w:val="000400B1"/>
    <w:rsid w:val="00041E2F"/>
    <w:rsid w:val="00045E99"/>
    <w:rsid w:val="00050973"/>
    <w:rsid w:val="00064C80"/>
    <w:rsid w:val="0007655C"/>
    <w:rsid w:val="000768F1"/>
    <w:rsid w:val="00092447"/>
    <w:rsid w:val="0009409E"/>
    <w:rsid w:val="000941EA"/>
    <w:rsid w:val="000A0BFC"/>
    <w:rsid w:val="000B421D"/>
    <w:rsid w:val="000D1844"/>
    <w:rsid w:val="000D4149"/>
    <w:rsid w:val="000D4FAF"/>
    <w:rsid w:val="000E30D6"/>
    <w:rsid w:val="000E6F31"/>
    <w:rsid w:val="001010AB"/>
    <w:rsid w:val="00112133"/>
    <w:rsid w:val="00122913"/>
    <w:rsid w:val="001250BB"/>
    <w:rsid w:val="00125274"/>
    <w:rsid w:val="0015015C"/>
    <w:rsid w:val="00167845"/>
    <w:rsid w:val="001737E2"/>
    <w:rsid w:val="00182B22"/>
    <w:rsid w:val="001A217D"/>
    <w:rsid w:val="001A73E9"/>
    <w:rsid w:val="001B6A58"/>
    <w:rsid w:val="001B7F73"/>
    <w:rsid w:val="001C15E1"/>
    <w:rsid w:val="001C1BBC"/>
    <w:rsid w:val="001C51ED"/>
    <w:rsid w:val="001E0DA9"/>
    <w:rsid w:val="001E68B8"/>
    <w:rsid w:val="001F7568"/>
    <w:rsid w:val="00211828"/>
    <w:rsid w:val="002168F8"/>
    <w:rsid w:val="002455B5"/>
    <w:rsid w:val="0026529B"/>
    <w:rsid w:val="00265BCA"/>
    <w:rsid w:val="00266637"/>
    <w:rsid w:val="0029178B"/>
    <w:rsid w:val="00293E69"/>
    <w:rsid w:val="00296C40"/>
    <w:rsid w:val="002B1509"/>
    <w:rsid w:val="002B2ED5"/>
    <w:rsid w:val="002B5B92"/>
    <w:rsid w:val="002C6FA1"/>
    <w:rsid w:val="002C7E81"/>
    <w:rsid w:val="002D5D22"/>
    <w:rsid w:val="002D722D"/>
    <w:rsid w:val="002E0350"/>
    <w:rsid w:val="002E1553"/>
    <w:rsid w:val="002E2828"/>
    <w:rsid w:val="002E6090"/>
    <w:rsid w:val="002F1C42"/>
    <w:rsid w:val="002F3249"/>
    <w:rsid w:val="0030799E"/>
    <w:rsid w:val="00311AB0"/>
    <w:rsid w:val="003238A1"/>
    <w:rsid w:val="00334ADA"/>
    <w:rsid w:val="003351CA"/>
    <w:rsid w:val="003524A6"/>
    <w:rsid w:val="003534B0"/>
    <w:rsid w:val="00391402"/>
    <w:rsid w:val="003932CC"/>
    <w:rsid w:val="003946E0"/>
    <w:rsid w:val="003B0997"/>
    <w:rsid w:val="003C0004"/>
    <w:rsid w:val="003C4887"/>
    <w:rsid w:val="003F025A"/>
    <w:rsid w:val="003F74E8"/>
    <w:rsid w:val="004010B5"/>
    <w:rsid w:val="00412D32"/>
    <w:rsid w:val="00415E5F"/>
    <w:rsid w:val="00422242"/>
    <w:rsid w:val="00423EF0"/>
    <w:rsid w:val="004335E7"/>
    <w:rsid w:val="004337DB"/>
    <w:rsid w:val="0043534B"/>
    <w:rsid w:val="0043747D"/>
    <w:rsid w:val="00475C76"/>
    <w:rsid w:val="00480DC9"/>
    <w:rsid w:val="00480F0C"/>
    <w:rsid w:val="0048413D"/>
    <w:rsid w:val="00494147"/>
    <w:rsid w:val="00497D3A"/>
    <w:rsid w:val="004A40B0"/>
    <w:rsid w:val="004B0367"/>
    <w:rsid w:val="004B1A00"/>
    <w:rsid w:val="004B77D4"/>
    <w:rsid w:val="004C3478"/>
    <w:rsid w:val="004E3183"/>
    <w:rsid w:val="004F0E10"/>
    <w:rsid w:val="004F4258"/>
    <w:rsid w:val="005136DE"/>
    <w:rsid w:val="00521E13"/>
    <w:rsid w:val="00522860"/>
    <w:rsid w:val="00523E6F"/>
    <w:rsid w:val="00530602"/>
    <w:rsid w:val="00530DDB"/>
    <w:rsid w:val="00535431"/>
    <w:rsid w:val="0054361C"/>
    <w:rsid w:val="005459FB"/>
    <w:rsid w:val="005523C3"/>
    <w:rsid w:val="005533D8"/>
    <w:rsid w:val="0055385A"/>
    <w:rsid w:val="005568E8"/>
    <w:rsid w:val="005600B4"/>
    <w:rsid w:val="00564A0C"/>
    <w:rsid w:val="00572965"/>
    <w:rsid w:val="0057638F"/>
    <w:rsid w:val="005776C4"/>
    <w:rsid w:val="00580FDC"/>
    <w:rsid w:val="0058581F"/>
    <w:rsid w:val="00587821"/>
    <w:rsid w:val="00595B05"/>
    <w:rsid w:val="005B038A"/>
    <w:rsid w:val="005B1C79"/>
    <w:rsid w:val="005B6812"/>
    <w:rsid w:val="005E0555"/>
    <w:rsid w:val="005E351D"/>
    <w:rsid w:val="005E5A08"/>
    <w:rsid w:val="00606C35"/>
    <w:rsid w:val="0060707E"/>
    <w:rsid w:val="00612407"/>
    <w:rsid w:val="006214F8"/>
    <w:rsid w:val="00624177"/>
    <w:rsid w:val="00627978"/>
    <w:rsid w:val="006336F7"/>
    <w:rsid w:val="00635366"/>
    <w:rsid w:val="006418F7"/>
    <w:rsid w:val="006432CA"/>
    <w:rsid w:val="006441C9"/>
    <w:rsid w:val="0065587D"/>
    <w:rsid w:val="00655E8D"/>
    <w:rsid w:val="006564D3"/>
    <w:rsid w:val="006618D4"/>
    <w:rsid w:val="00666918"/>
    <w:rsid w:val="00667721"/>
    <w:rsid w:val="00673854"/>
    <w:rsid w:val="00686353"/>
    <w:rsid w:val="00694736"/>
    <w:rsid w:val="00697F7F"/>
    <w:rsid w:val="006A320D"/>
    <w:rsid w:val="006A5255"/>
    <w:rsid w:val="006B215E"/>
    <w:rsid w:val="006B29DA"/>
    <w:rsid w:val="006B633A"/>
    <w:rsid w:val="006B652A"/>
    <w:rsid w:val="006D0081"/>
    <w:rsid w:val="006D5B28"/>
    <w:rsid w:val="006E0AAF"/>
    <w:rsid w:val="006E64EE"/>
    <w:rsid w:val="006E7DB0"/>
    <w:rsid w:val="006F48A7"/>
    <w:rsid w:val="007063D7"/>
    <w:rsid w:val="00707104"/>
    <w:rsid w:val="00710C0B"/>
    <w:rsid w:val="00711F94"/>
    <w:rsid w:val="007368BA"/>
    <w:rsid w:val="007377DB"/>
    <w:rsid w:val="007454EA"/>
    <w:rsid w:val="00751F0E"/>
    <w:rsid w:val="00752A13"/>
    <w:rsid w:val="00761A79"/>
    <w:rsid w:val="00766BB3"/>
    <w:rsid w:val="0077172C"/>
    <w:rsid w:val="00772559"/>
    <w:rsid w:val="00776D9A"/>
    <w:rsid w:val="00796974"/>
    <w:rsid w:val="007A5B92"/>
    <w:rsid w:val="007A7807"/>
    <w:rsid w:val="007E29B3"/>
    <w:rsid w:val="007E7E97"/>
    <w:rsid w:val="007F263C"/>
    <w:rsid w:val="008011A9"/>
    <w:rsid w:val="008049CE"/>
    <w:rsid w:val="00811738"/>
    <w:rsid w:val="00816307"/>
    <w:rsid w:val="00837DB9"/>
    <w:rsid w:val="00847079"/>
    <w:rsid w:val="008724A7"/>
    <w:rsid w:val="00882E98"/>
    <w:rsid w:val="00884C84"/>
    <w:rsid w:val="008A3985"/>
    <w:rsid w:val="008B23DE"/>
    <w:rsid w:val="008C0105"/>
    <w:rsid w:val="008C1825"/>
    <w:rsid w:val="008C2FF5"/>
    <w:rsid w:val="008C32AF"/>
    <w:rsid w:val="008C6C03"/>
    <w:rsid w:val="008C79C5"/>
    <w:rsid w:val="008D22E4"/>
    <w:rsid w:val="008D58E3"/>
    <w:rsid w:val="008D78ED"/>
    <w:rsid w:val="008F0031"/>
    <w:rsid w:val="00905C82"/>
    <w:rsid w:val="00906280"/>
    <w:rsid w:val="00906D0F"/>
    <w:rsid w:val="009208D9"/>
    <w:rsid w:val="00923198"/>
    <w:rsid w:val="009247A7"/>
    <w:rsid w:val="00931EB9"/>
    <w:rsid w:val="009379EE"/>
    <w:rsid w:val="00942DA2"/>
    <w:rsid w:val="00954871"/>
    <w:rsid w:val="00982ABB"/>
    <w:rsid w:val="00984556"/>
    <w:rsid w:val="00994F8B"/>
    <w:rsid w:val="009A05D7"/>
    <w:rsid w:val="009A6FE8"/>
    <w:rsid w:val="009B216F"/>
    <w:rsid w:val="009B4A8E"/>
    <w:rsid w:val="009B7992"/>
    <w:rsid w:val="009C4AB3"/>
    <w:rsid w:val="009D1C0E"/>
    <w:rsid w:val="009D49AD"/>
    <w:rsid w:val="009E032C"/>
    <w:rsid w:val="009F3C35"/>
    <w:rsid w:val="00A04DD2"/>
    <w:rsid w:val="00A107F5"/>
    <w:rsid w:val="00A20418"/>
    <w:rsid w:val="00A20754"/>
    <w:rsid w:val="00A25D26"/>
    <w:rsid w:val="00A32637"/>
    <w:rsid w:val="00A356D9"/>
    <w:rsid w:val="00A3771B"/>
    <w:rsid w:val="00A37DDE"/>
    <w:rsid w:val="00A422C4"/>
    <w:rsid w:val="00A43322"/>
    <w:rsid w:val="00A534A4"/>
    <w:rsid w:val="00A5700A"/>
    <w:rsid w:val="00A60107"/>
    <w:rsid w:val="00A759FE"/>
    <w:rsid w:val="00A819D8"/>
    <w:rsid w:val="00A81DDF"/>
    <w:rsid w:val="00A8468B"/>
    <w:rsid w:val="00A9056E"/>
    <w:rsid w:val="00AA0206"/>
    <w:rsid w:val="00AA6E44"/>
    <w:rsid w:val="00AB0A39"/>
    <w:rsid w:val="00AB1FAB"/>
    <w:rsid w:val="00AB4811"/>
    <w:rsid w:val="00AB7265"/>
    <w:rsid w:val="00AC770F"/>
    <w:rsid w:val="00AD4A89"/>
    <w:rsid w:val="00AF7AF1"/>
    <w:rsid w:val="00B022E4"/>
    <w:rsid w:val="00B14F69"/>
    <w:rsid w:val="00B2401D"/>
    <w:rsid w:val="00B30588"/>
    <w:rsid w:val="00B41713"/>
    <w:rsid w:val="00B43FDD"/>
    <w:rsid w:val="00B507EA"/>
    <w:rsid w:val="00B5107D"/>
    <w:rsid w:val="00B56650"/>
    <w:rsid w:val="00B56CB5"/>
    <w:rsid w:val="00B65DE1"/>
    <w:rsid w:val="00B66E68"/>
    <w:rsid w:val="00B8399F"/>
    <w:rsid w:val="00B9785C"/>
    <w:rsid w:val="00BA3F31"/>
    <w:rsid w:val="00BB51D0"/>
    <w:rsid w:val="00BB72ED"/>
    <w:rsid w:val="00BC555A"/>
    <w:rsid w:val="00BD1FA4"/>
    <w:rsid w:val="00BD6446"/>
    <w:rsid w:val="00BD7FF1"/>
    <w:rsid w:val="00C0499C"/>
    <w:rsid w:val="00C04FBB"/>
    <w:rsid w:val="00C07B88"/>
    <w:rsid w:val="00C20D27"/>
    <w:rsid w:val="00C21A5F"/>
    <w:rsid w:val="00C3103B"/>
    <w:rsid w:val="00C35862"/>
    <w:rsid w:val="00C37162"/>
    <w:rsid w:val="00C41CB9"/>
    <w:rsid w:val="00C45F4E"/>
    <w:rsid w:val="00C7245E"/>
    <w:rsid w:val="00C73137"/>
    <w:rsid w:val="00C76932"/>
    <w:rsid w:val="00C77873"/>
    <w:rsid w:val="00C85F67"/>
    <w:rsid w:val="00CA433E"/>
    <w:rsid w:val="00CB33BC"/>
    <w:rsid w:val="00CB4920"/>
    <w:rsid w:val="00CB7143"/>
    <w:rsid w:val="00CC49C1"/>
    <w:rsid w:val="00CC5F35"/>
    <w:rsid w:val="00CD7351"/>
    <w:rsid w:val="00CD7CC4"/>
    <w:rsid w:val="00CE5D0E"/>
    <w:rsid w:val="00CE7A19"/>
    <w:rsid w:val="00CF5475"/>
    <w:rsid w:val="00D12290"/>
    <w:rsid w:val="00D14834"/>
    <w:rsid w:val="00D1649A"/>
    <w:rsid w:val="00D16A3F"/>
    <w:rsid w:val="00D17CBA"/>
    <w:rsid w:val="00D24F9A"/>
    <w:rsid w:val="00D2650B"/>
    <w:rsid w:val="00D341A8"/>
    <w:rsid w:val="00D40A4E"/>
    <w:rsid w:val="00D46938"/>
    <w:rsid w:val="00D46CAF"/>
    <w:rsid w:val="00D47FF2"/>
    <w:rsid w:val="00D5544F"/>
    <w:rsid w:val="00D739B8"/>
    <w:rsid w:val="00D76A39"/>
    <w:rsid w:val="00D847F3"/>
    <w:rsid w:val="00D970F1"/>
    <w:rsid w:val="00DA15F3"/>
    <w:rsid w:val="00DA3636"/>
    <w:rsid w:val="00DA4364"/>
    <w:rsid w:val="00DB69B3"/>
    <w:rsid w:val="00DB6CF7"/>
    <w:rsid w:val="00DD09A1"/>
    <w:rsid w:val="00DD6DE3"/>
    <w:rsid w:val="00DF22D0"/>
    <w:rsid w:val="00DF3E33"/>
    <w:rsid w:val="00DF7B5C"/>
    <w:rsid w:val="00E02011"/>
    <w:rsid w:val="00E06F2D"/>
    <w:rsid w:val="00E07F53"/>
    <w:rsid w:val="00E11C8F"/>
    <w:rsid w:val="00E148D3"/>
    <w:rsid w:val="00E14B02"/>
    <w:rsid w:val="00E209F9"/>
    <w:rsid w:val="00E231FF"/>
    <w:rsid w:val="00E24252"/>
    <w:rsid w:val="00E2656B"/>
    <w:rsid w:val="00E307A2"/>
    <w:rsid w:val="00E351AC"/>
    <w:rsid w:val="00E44710"/>
    <w:rsid w:val="00E54EC0"/>
    <w:rsid w:val="00E56164"/>
    <w:rsid w:val="00E56EF9"/>
    <w:rsid w:val="00E62ABA"/>
    <w:rsid w:val="00E67E87"/>
    <w:rsid w:val="00E702BD"/>
    <w:rsid w:val="00E9336C"/>
    <w:rsid w:val="00E95920"/>
    <w:rsid w:val="00E97C54"/>
    <w:rsid w:val="00EA07D9"/>
    <w:rsid w:val="00EA49C7"/>
    <w:rsid w:val="00EA6AC0"/>
    <w:rsid w:val="00EB1D5B"/>
    <w:rsid w:val="00EB416D"/>
    <w:rsid w:val="00EB7599"/>
    <w:rsid w:val="00EC73F7"/>
    <w:rsid w:val="00EE5600"/>
    <w:rsid w:val="00EE7C81"/>
    <w:rsid w:val="00EF192C"/>
    <w:rsid w:val="00EF2C08"/>
    <w:rsid w:val="00F01347"/>
    <w:rsid w:val="00F0665F"/>
    <w:rsid w:val="00F17E89"/>
    <w:rsid w:val="00F23F94"/>
    <w:rsid w:val="00F278AE"/>
    <w:rsid w:val="00F30601"/>
    <w:rsid w:val="00F31545"/>
    <w:rsid w:val="00F31A82"/>
    <w:rsid w:val="00F50FA4"/>
    <w:rsid w:val="00F51DFB"/>
    <w:rsid w:val="00F52113"/>
    <w:rsid w:val="00F6105C"/>
    <w:rsid w:val="00F63CE7"/>
    <w:rsid w:val="00F64661"/>
    <w:rsid w:val="00F66AA4"/>
    <w:rsid w:val="00F944EA"/>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8E4454C66094C78DE3B19B7FC5991961348723E66B12281FD2FA4A17D366DD38E87EFFBC9AC812164EAAs2p6V" TargetMode="External"/><Relationship Id="rId3" Type="http://schemas.openxmlformats.org/officeDocument/2006/relationships/settings" Target="settings.xml"/><Relationship Id="rId7" Type="http://schemas.openxmlformats.org/officeDocument/2006/relationships/hyperlink" Target="consultantplus://offline/ref=AE0BCC9C0488026F93227C8469A7ABFD77CE46239FAB3F8808CFCA4C59BBBE278E2A67C0887453D8B27D15CFF65E2D26ABD43F398AC552655AD5EFX1iC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0" TargetMode="External"/><Relationship Id="rId5" Type="http://schemas.openxmlformats.org/officeDocument/2006/relationships/hyperlink" Target="garantf1://86367.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3170</Words>
  <Characters>18070</Characters>
  <Application>Microsoft Office Word</Application>
  <DocSecurity>0</DocSecurity>
  <Lines>150</Lines>
  <Paragraphs>42</Paragraphs>
  <ScaleCrop>false</ScaleCrop>
  <Company/>
  <LinksUpToDate>false</LinksUpToDate>
  <CharactersWithSpaces>21198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385</cp:revision>
  <dcterms:created xsi:type="dcterms:W3CDTF">2023-09-07T13:12:00Z</dcterms:created>
  <dcterms:modified xsi:type="dcterms:W3CDTF">2023-09-09T09:18:00Z</dcterms:modified>
</cp:coreProperties>
</file>