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1A9" w:rsidRDefault="008011A9" w:rsidP="008011A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Внешняя проверка бюджетной отчетности за 2022 год главного распорядителя администратора  бюджетных средств – Представительное Собрание Советского района Курской области.</w:t>
      </w:r>
    </w:p>
    <w:p w:rsidR="008011A9" w:rsidRDefault="008011A9" w:rsidP="008011A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По результатам установлено следующее:</w:t>
      </w:r>
    </w:p>
    <w:p w:rsidR="008011A9" w:rsidRDefault="008011A9" w:rsidP="008011A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бюджетная отчетность составлена с заполнением предусмотренных форм, соответствует нормативным требованиям к полноте бюджетной отчетности и представлена финансовому органу своевременно;</w:t>
      </w:r>
    </w:p>
    <w:p w:rsidR="008011A9" w:rsidRDefault="008011A9" w:rsidP="008011A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при проверке соблюдения требований в части корректности заполнения представленных форм отчетности нарушений не установлено;</w:t>
      </w:r>
    </w:p>
    <w:p w:rsidR="008011A9" w:rsidRDefault="008011A9" w:rsidP="008011A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при анализе контрольных соотношений (арифметических увязок) между показателями различных форм отчетности и пояснительной записки расхождений не выявлено;</w:t>
      </w:r>
    </w:p>
    <w:p w:rsidR="008011A9" w:rsidRDefault="008011A9" w:rsidP="008011A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 xml:space="preserve">других  нарушений установленных правил (способов) ведения бухгалтерского учета и составления отчетности </w:t>
      </w:r>
      <w:proofErr w:type="gramStart"/>
      <w:r>
        <w:rPr>
          <w:rFonts w:ascii="Tahoma" w:hAnsi="Tahoma" w:cs="Tahoma"/>
          <w:color w:val="000000"/>
          <w:sz w:val="11"/>
          <w:szCs w:val="11"/>
        </w:rPr>
        <w:t>в</w:t>
      </w:r>
      <w:proofErr w:type="gramEnd"/>
      <w:r>
        <w:rPr>
          <w:rFonts w:ascii="Tahoma" w:hAnsi="Tahoma" w:cs="Tahoma"/>
          <w:color w:val="000000"/>
          <w:sz w:val="11"/>
          <w:szCs w:val="11"/>
        </w:rPr>
        <w:t xml:space="preserve"> не установлено;</w:t>
      </w:r>
    </w:p>
    <w:p w:rsidR="008011A9" w:rsidRDefault="008011A9" w:rsidP="008011A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внутренний финансовый аудит организован,  нарушений не установлено.</w:t>
      </w:r>
    </w:p>
    <w:p w:rsidR="00D847F3" w:rsidRPr="008011A9" w:rsidRDefault="00D847F3" w:rsidP="008011A9"/>
    <w:sectPr w:rsidR="00D847F3" w:rsidRPr="008011A9" w:rsidSect="00DA36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2A7F8F"/>
    <w:multiLevelType w:val="multilevel"/>
    <w:tmpl w:val="D50E3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847F3"/>
    <w:rsid w:val="00041E2F"/>
    <w:rsid w:val="00050973"/>
    <w:rsid w:val="000A0BFC"/>
    <w:rsid w:val="000D1844"/>
    <w:rsid w:val="000E30D6"/>
    <w:rsid w:val="000E6F31"/>
    <w:rsid w:val="001250BB"/>
    <w:rsid w:val="001737E2"/>
    <w:rsid w:val="001B6A58"/>
    <w:rsid w:val="002168F8"/>
    <w:rsid w:val="00265BCA"/>
    <w:rsid w:val="00266637"/>
    <w:rsid w:val="002B1509"/>
    <w:rsid w:val="002C6FA1"/>
    <w:rsid w:val="003238A1"/>
    <w:rsid w:val="003C0004"/>
    <w:rsid w:val="00423EF0"/>
    <w:rsid w:val="00475C76"/>
    <w:rsid w:val="00494147"/>
    <w:rsid w:val="004C3478"/>
    <w:rsid w:val="004E3183"/>
    <w:rsid w:val="004F0E10"/>
    <w:rsid w:val="00521E13"/>
    <w:rsid w:val="00522860"/>
    <w:rsid w:val="00595B05"/>
    <w:rsid w:val="0060707E"/>
    <w:rsid w:val="00624177"/>
    <w:rsid w:val="006564D3"/>
    <w:rsid w:val="006E64EE"/>
    <w:rsid w:val="00707104"/>
    <w:rsid w:val="007368BA"/>
    <w:rsid w:val="00761A79"/>
    <w:rsid w:val="00766BB3"/>
    <w:rsid w:val="00772559"/>
    <w:rsid w:val="007E7E97"/>
    <w:rsid w:val="008011A9"/>
    <w:rsid w:val="00811738"/>
    <w:rsid w:val="008C0105"/>
    <w:rsid w:val="008C32AF"/>
    <w:rsid w:val="008C6C03"/>
    <w:rsid w:val="008D78ED"/>
    <w:rsid w:val="008F0031"/>
    <w:rsid w:val="00906280"/>
    <w:rsid w:val="00923198"/>
    <w:rsid w:val="009379EE"/>
    <w:rsid w:val="009A05D7"/>
    <w:rsid w:val="009A6FE8"/>
    <w:rsid w:val="009F3C35"/>
    <w:rsid w:val="00A04DD2"/>
    <w:rsid w:val="00A356D9"/>
    <w:rsid w:val="00A819D8"/>
    <w:rsid w:val="00A8468B"/>
    <w:rsid w:val="00AA6E44"/>
    <w:rsid w:val="00AB7265"/>
    <w:rsid w:val="00AC770F"/>
    <w:rsid w:val="00AF7AF1"/>
    <w:rsid w:val="00B41713"/>
    <w:rsid w:val="00B5107D"/>
    <w:rsid w:val="00B56650"/>
    <w:rsid w:val="00B65DE1"/>
    <w:rsid w:val="00BB72ED"/>
    <w:rsid w:val="00BD1FA4"/>
    <w:rsid w:val="00C04FBB"/>
    <w:rsid w:val="00C35862"/>
    <w:rsid w:val="00CB7143"/>
    <w:rsid w:val="00CD7351"/>
    <w:rsid w:val="00D1649A"/>
    <w:rsid w:val="00D341A8"/>
    <w:rsid w:val="00D40A4E"/>
    <w:rsid w:val="00D76A39"/>
    <w:rsid w:val="00D847F3"/>
    <w:rsid w:val="00DA3636"/>
    <w:rsid w:val="00E02011"/>
    <w:rsid w:val="00E06F2D"/>
    <w:rsid w:val="00E07F53"/>
    <w:rsid w:val="00E11C8F"/>
    <w:rsid w:val="00E148D3"/>
    <w:rsid w:val="00E14B02"/>
    <w:rsid w:val="00E24252"/>
    <w:rsid w:val="00E44710"/>
    <w:rsid w:val="00E54EC0"/>
    <w:rsid w:val="00EA07D9"/>
    <w:rsid w:val="00EC73F7"/>
    <w:rsid w:val="00F30601"/>
    <w:rsid w:val="00F50FA4"/>
    <w:rsid w:val="00F64661"/>
    <w:rsid w:val="00FC24F2"/>
    <w:rsid w:val="00FF4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636"/>
  </w:style>
  <w:style w:type="paragraph" w:styleId="1">
    <w:name w:val="heading 1"/>
    <w:basedOn w:val="a"/>
    <w:link w:val="10"/>
    <w:uiPriority w:val="9"/>
    <w:qFormat/>
    <w:rsid w:val="00D40A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50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6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66BB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40A4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Emphasis"/>
    <w:basedOn w:val="a0"/>
    <w:uiPriority w:val="20"/>
    <w:qFormat/>
    <w:rsid w:val="00050973"/>
    <w:rPr>
      <w:i/>
      <w:iCs/>
    </w:rPr>
  </w:style>
  <w:style w:type="character" w:styleId="a6">
    <w:name w:val="Hyperlink"/>
    <w:basedOn w:val="a0"/>
    <w:uiPriority w:val="99"/>
    <w:semiHidden/>
    <w:unhideWhenUsed/>
    <w:rsid w:val="00F50FA4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1250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1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89</cp:revision>
  <dcterms:created xsi:type="dcterms:W3CDTF">2023-09-07T13:12:00Z</dcterms:created>
  <dcterms:modified xsi:type="dcterms:W3CDTF">2023-09-08T15:31:00Z</dcterms:modified>
</cp:coreProperties>
</file>