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Заключение</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проект решения Представительного Собрания Советского района «О бюджете муниципального района «Советский район» Курской области на 2023 год и на плановый период 2024 и 2025 годы»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1.Общие положения</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1.Экспертиза проекта решения Представительного Собрания Советского района «О бюджете муниципального района  «Советский район» Курской области на 2023 год и на плановый период 2024 и 2025 годы» (далее по тексту – Проект решения о бюджете) проводилась Ревизионной комиссией  Советского район Курской области (далее: Ревизионная комиссия) с использованием Стандарта внешнего муниципального финансового контроля «Экспертиза Проекта бюджета на очередной финансовый год и плановый период» (СМФК-02), утвержденного приказом Председателя Ревизионной комиссии Советского района от 27.07.2013 года № 8, в соответствии с  Бюджетным Кодексом Российской Федерации (далее по тексту - БК РФ), статьёй 15 Положения о бюджетном процессе в муниципальном районе «Советский район», утвержденного решением Представительного Собрания Советского района от 26.02.2020 года №100  (далее по тексту – Положение о бюджетном процессе),  статьей 10 Положения о Ревизионной комиссии Советского района Курской области, утвержденного решением Представительного Собрания Советского района от 18.05.2022 года № 270 (далее по тексту – Положение о Ревизионной комиссии)  и иными действующими законодательными и нормативно-правовыми актами.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16 Положения о бюджетном процессе Глава Советского района вносит на рассмотрение Представительного Собрания Советского района проект решения о бюджете в срок не позднее 15 ноября и одновременно принимает меры к его опубликованию.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Проверкой соблюдения сроков внесения Проекта решения о бюджете на рассмотрение представительным органом муниципального образования, предусмотренных статьей 185 БК РФ, и сроков представления Проекта решения о бюджете, документов и материалов, представляемых одновременно с ним в Ревизионную комиссию, нарушений не установлено.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184.2 БК РФ, ст.19 Положения о бюджетном процессе одновременно с Проектом решения о бюджете в Ревизионную комиссию были представлены следующие документы и материалы: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основные направления бюджетной политики;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основные направления налоговой политики;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предварительные итоги социально-экономического развития Советского района Курской области за истекший период текущего финансового года и ожидаемые итоги социально-экономического развития за текущий финансовый год (в составе прогноза социально-экономического развития Советского района);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прогноз социально-экономического развития Советского района Курской области;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прогноз основных характеристик бюджета Советского района на очередной финансовый год и плановый период;</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пояснительная записка к проекту решения о бюджете;</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оценка ожидаемого исполнения бюджета на текущий финансовый год.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Проектом решения о бюджете предусмотрены следующие приложения:</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Поступление доходов в бюджет муниципального района «Советский район» Курской области в 2023 году;</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Поступление доходов в бюджет муниципального района «Советский район Курской области» в 2024-2025 годах;</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Перечень главных администраторов доходов бюджета                                    муниципального района «Советский район» Курской области» на 2023 год;</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Перечень источников внутреннего финансирования дефицита бюджета муниципального района «Советский район» Курской области» на 2023 год;</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Источники внутреннего финансирования дефицита бюджета муниципального района «Советский район» Курской области на 2023 год;</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Источники внутреннего финансирования дефицита бюджета Советского муниципального района Курской области на плановый период 2024 и 2025 годов;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Расходы бюджета муниципального района «Советский район» Курской области на 2023 год по разделам, подразделам, целевым статьям (муниципальным программам Советского района и непрограммным направлениям деятельности), группам и подгруппам видов расходов классификации расходов бюджетов;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Расходы бюджета муниципального района «Советский район» Курской области на плановый период 2024 и 2025 годов по разделам, подразделам, целевым статьям (муниципальным программам Советского района и непрограммным направлениям деятельности), группам и подгруппам видов расходов классификации расходов бюджетов;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Ведомственная структура расходов муниципального района «Советский район» Курской области на 2023 год;</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Ведомственная структура расходов бюджета муниципального района «Советский район» Курской области на плановый период 2024 и 2025 годов;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Расходы бюджета муниципального района «Советский район» Курской области на 2023 год по целевым статьям (муниципальным программам Советского муниципального района и непрограммным направлениям деятельности), группам и подгруппам видов расходов классификации расходов бюджетов;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Расходы бюджета муниципального района «Советский район» Курской области на 2024 и 2025 годы по целевым статьям (муниципальным программам Советского муниципального района и непрограммным направлениям деятельности), группам и подгруппам видов расходов классификации расходов бюджетов;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Субсидии из бюджета Курской области бюджету муниципального района «Советский район» Курской области на 2023 год;</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Субсидии из бюджета Курской области бюджету муниципального района «Советский район» Курской области на плановый период 2024 и 2025 годов.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Муниципальные льготы, надбавки и доплаты, планируемые в бюджете муниципального района «Советский район» Курской области на 2023 год.   </w:t>
      </w:r>
    </w:p>
    <w:p w:rsidR="008C1825" w:rsidRDefault="008C1825" w:rsidP="008C1825">
      <w:pPr>
        <w:pStyle w:val="5"/>
        <w:shd w:val="clear" w:color="auto" w:fill="EEEEEE"/>
        <w:spacing w:before="0"/>
        <w:rPr>
          <w:rFonts w:ascii="Tahoma" w:hAnsi="Tahoma" w:cs="Tahoma"/>
          <w:color w:val="000000"/>
          <w:sz w:val="20"/>
          <w:szCs w:val="20"/>
        </w:rPr>
      </w:pPr>
      <w:r>
        <w:rPr>
          <w:rFonts w:ascii="Tahoma" w:hAnsi="Tahoma" w:cs="Tahoma"/>
          <w:color w:val="000000"/>
        </w:rPr>
        <w:t> Перечень и содержание документов, представленных одновременно с проектом решения, соответствуют статье 184.2 Бюджетного кодекса РФ и «Положению о бюджетном процессе».</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172 БК РФ составление проекта решения о бюджете основывается на: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Бюджетном послании Президента Российской Федерации;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прогнозе социально-экономического развития Советского района Курской области;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основных направлениях бюджетной и налоговой политики Советского района Курской области;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муниципальных программах.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рамках подготовки заключения проведен анализ нормативных правовых актов, методических материалов, и иных документов, составляющих основу формирования бюджета муниципального района.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подготовке заключения использованы также результаты проведенных Ревизионной комиссией контрольных и экспертно-аналитических мероприятий.</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 решения о бюджете разработан в соответствии с БК РФ с учетом положений Указа Президента Российской Федерации от 7.05.2018 года № 204 «О национальных целях и стратегических задачах развития Российской Федерации на период до 2024 года» (далее — Указ Президента Российской Федерации от 21.07.2021 года № 474) и Послания Президента Российской Федерации Федеральному Собранию Российской Федерации. В проекте обеспечена реализация установленных приоритетов бюджетной и налоговой политики муниципального района  «Советский район» Курской области на 2023 год и на плановый период 2024 и 2025 годы, утвержденных постановлением Администрации Советского района от 26.09.2022 года № 1016 «Об утверждении основных направлений бюджетной и налоговой политики на 2023 год и на плановый период 2024 и 2025 годы», основные из которых являются:</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долгосрочной сбалансированности и устойчивости бюджетной системы как базового принципа ответственности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повышение качества управления общественными финансами, эффективности расходования бюджетных средств, в том числе за счет оптимизации закупок для обеспечения нужд Советского района, эффективности их организации и проведения, исключения фактов заключения контрактов с недобросовестными поставщиками;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формирование бюджета муниципального района «Советский район» Курской области на основе муниципальных программ и достижение поставленных целей, для реализации которых имеются необходимые ресурсы;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формирование «Бюджета для граждан» по проекту бюджета муниципального района «Советский район» Курской области, разрабатываемого в целях вовлечения граждан в бюджетный процесс Советского района, и его исполнение в доступной для широкого круга заинтересованных пользователей форме;</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индексация заработной платы работников бюджетного сектора экономики, на которых не распространяется действие указов Президента Российской Федерации;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открытости и прозрачности информации об управлении общественными финансами, расширение практики общественного участия при обслуживании и принятии бюджетных решений.</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 бюджета муниципального района «Советский район» Курской области на 2023 год и на плановый период 2024 и 2025 годы (далее по тексту – Проект бюджета) сформирован на основе оптимистического прогноза социально-экономического развития муниципального района «Советский район» на 2023-2025 годы, с учетом изменений, внесенных в федеральное, бюджетное и налоговое законодательство и законодательство Курской  области.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Проекте бюджета учтены проводимые на федеральном и региональном уровне реформы по изменению бюджетного законодательства по разграничению расходных обязательств и доходных источников на всех уровнях бюджетной системы.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проведения экспертизы проверена обоснованность показателей проекта решения о бюджете на основе расчетов, представленных в составе документов и материалов к проекту.</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представленном заключении используются для сравнения данные ожидаемого исполнения бюджета муниципального района «Советский район» за 2022 год.</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 </w:t>
      </w:r>
      <w:r>
        <w:rPr>
          <w:rFonts w:ascii="Tahoma" w:hAnsi="Tahoma" w:cs="Tahoma"/>
          <w:color w:val="000000"/>
          <w:sz w:val="14"/>
          <w:szCs w:val="14"/>
        </w:rPr>
        <w:t>Доходы бюджета муниципального района «Советский район» на 2023 год прогнозируются в сумме </w:t>
      </w:r>
      <w:r>
        <w:rPr>
          <w:rStyle w:val="a5"/>
          <w:rFonts w:ascii="Tahoma" w:hAnsi="Tahoma" w:cs="Tahoma"/>
          <w:b/>
          <w:bCs/>
          <w:color w:val="000000"/>
          <w:sz w:val="14"/>
          <w:szCs w:val="14"/>
        </w:rPr>
        <w:t>722 087 494,0 руб.</w:t>
      </w:r>
      <w:r>
        <w:rPr>
          <w:rFonts w:ascii="Tahoma" w:hAnsi="Tahoma" w:cs="Tahoma"/>
          <w:color w:val="000000"/>
          <w:sz w:val="14"/>
          <w:szCs w:val="14"/>
        </w:rPr>
        <w:t>, в том числе налоговые и неналоговые доходы в сумме 203 162 635,0 руб., безвозмездные поступления в сумме 518 924 859,00 руб., расходы в сумме </w:t>
      </w:r>
      <w:r>
        <w:rPr>
          <w:rStyle w:val="a5"/>
          <w:rFonts w:ascii="Tahoma" w:hAnsi="Tahoma" w:cs="Tahoma"/>
          <w:b/>
          <w:bCs/>
          <w:color w:val="000000"/>
          <w:sz w:val="14"/>
          <w:szCs w:val="14"/>
        </w:rPr>
        <w:t>722 087 494,0 руб.</w:t>
      </w:r>
      <w:r>
        <w:rPr>
          <w:rFonts w:ascii="Tahoma" w:hAnsi="Tahoma" w:cs="Tahoma"/>
          <w:color w:val="000000"/>
          <w:sz w:val="14"/>
          <w:szCs w:val="14"/>
        </w:rPr>
        <w:t> Проект бюджета вносится сбалансированный. Дефицит (профицит) бюджета муниципального района «Советский район» Курской области в сумме 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Доходы бюджета муниципального района «Советский район» на 2024 год прогнозируются в сумме </w:t>
      </w:r>
      <w:r>
        <w:rPr>
          <w:rStyle w:val="a5"/>
          <w:rFonts w:ascii="Tahoma" w:hAnsi="Tahoma" w:cs="Tahoma"/>
          <w:b/>
          <w:bCs/>
          <w:color w:val="000000"/>
          <w:sz w:val="14"/>
          <w:szCs w:val="14"/>
        </w:rPr>
        <w:t>533 519 505,0 руб.</w:t>
      </w:r>
      <w:r>
        <w:rPr>
          <w:rFonts w:ascii="Tahoma" w:hAnsi="Tahoma" w:cs="Tahoma"/>
          <w:color w:val="000000"/>
          <w:sz w:val="14"/>
          <w:szCs w:val="14"/>
        </w:rPr>
        <w:t>, расходы в сумме </w:t>
      </w:r>
      <w:r>
        <w:rPr>
          <w:rStyle w:val="a5"/>
          <w:rFonts w:ascii="Tahoma" w:hAnsi="Tahoma" w:cs="Tahoma"/>
          <w:b/>
          <w:bCs/>
          <w:color w:val="000000"/>
          <w:sz w:val="14"/>
          <w:szCs w:val="14"/>
        </w:rPr>
        <w:t>515 659 093,0 руб.</w:t>
      </w:r>
      <w:r>
        <w:rPr>
          <w:rFonts w:ascii="Tahoma" w:hAnsi="Tahoma" w:cs="Tahoma"/>
          <w:color w:val="000000"/>
          <w:sz w:val="14"/>
          <w:szCs w:val="14"/>
        </w:rPr>
        <w:t>, в том числе условно утвержденные расходы в сумме 4728068,0 руб. Проект бюджета вносится сбалансированный.</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Доходы бюджета муниципального района «Советский район» на 2025 год прогнозируются в сумме </w:t>
      </w:r>
      <w:r>
        <w:rPr>
          <w:rStyle w:val="a5"/>
          <w:rFonts w:ascii="Tahoma" w:hAnsi="Tahoma" w:cs="Tahoma"/>
          <w:b/>
          <w:bCs/>
          <w:color w:val="000000"/>
          <w:sz w:val="14"/>
          <w:szCs w:val="14"/>
        </w:rPr>
        <w:t>510 442 351,0 руб.</w:t>
      </w:r>
      <w:r>
        <w:rPr>
          <w:rFonts w:ascii="Tahoma" w:hAnsi="Tahoma" w:cs="Tahoma"/>
          <w:color w:val="000000"/>
          <w:sz w:val="14"/>
          <w:szCs w:val="14"/>
        </w:rPr>
        <w:t>, расходы в сумме </w:t>
      </w:r>
      <w:r>
        <w:rPr>
          <w:rStyle w:val="a5"/>
          <w:rFonts w:ascii="Tahoma" w:hAnsi="Tahoma" w:cs="Tahoma"/>
          <w:b/>
          <w:bCs/>
          <w:color w:val="000000"/>
          <w:sz w:val="14"/>
          <w:szCs w:val="14"/>
        </w:rPr>
        <w:t>531 504 113,0 руб.,</w:t>
      </w:r>
      <w:r>
        <w:rPr>
          <w:rFonts w:ascii="Tahoma" w:hAnsi="Tahoma" w:cs="Tahoma"/>
          <w:color w:val="000000"/>
          <w:sz w:val="14"/>
          <w:szCs w:val="14"/>
        </w:rPr>
        <w:t> в том числе условно утвержденные расходы в сумме 9841270,0 руб. Проект бюджета вносится сбалансированный.</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Параметры прогноза социально-экономического развития Советского района для составления Проекта бюджета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169 БК РФ в целях финансового обеспечения расходных обязательств Проект бюджета составляется на основе прогноза социально-экономического развития.</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Прогноз социально-экономического развития составлен в соответствии с БК РФ, Федеральным законом от 06.10.2003 года №131 «Об общих принципах организации местного самоуправления в Российской Федерации», Положением о бюджетном процессе.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п.3 статьи 173 БК РФ прогноз социально-экономического развития Советского района одобрен Администрацией Советского района (распоряжение Администрации Советского района от 19.02.2022 года № 294-р «Об одобрении прогноза основных показателей социально-экономического развития Советского района Курской области на  2023 год и на плановый период  2024 и 2025 годы»).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174.1. БК РФ доходы бюджета спланированы на основе прогноза социально-экономического развития.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Показатели прогноза разработаны на основе статистических данных, а также итогов социально-экономического развития экономики и социальной сферы Советского района в январе-сентябре 2022 года.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прогнозе учтены сценарные условия функционирования экономики Курской области, анализ тенденций развития экономики муниципального района «Советский район» и сельских поселений, применены индексы-дефляторы цен, рекомендованные Министерством экономического развития, и индексы, сложившиеся по области и рекомендованные Министерством экономики.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пояснительной записке Администрации Советского района к Проекту решения о бюджете уточненный прогноз социально-экономического развития на 2023 год и плановый период 2024 и 2025 годов разработан с использованием методических материалов, а также исходных сценарных условий для формирования вариантов экономики на период до 2023 года, разработанных Минэкономразвития России и утвержденных Правительством Российской Федерации.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Объем платных услуг на 2023 год прогнозируется  в сумме 250900,0 тыс. руб., что составляет 107% к ожидаемому выполнению 2022 года (233000,0 тыс. руб.), на 2024 год - 265100,0 тыс. руб. и 2025 год - 280600,0   тыс.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Темп роста экономического развития промышленного производства в 2023 году к оценке 2022 года составит 103,6 %,  индекс производства продукции сельского хозяйства  в 2023 году к оценке 2022 года  составит  107,8%.</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Участие в Комплексной программе развития потребительского рынка в Советском районе Курской области на 2023-2025 годы, в рамках которой развивается потребительский рынок, повышает доступность товаров и услуг для населения района.   Объем работ, выполненных по виду деятельности «строительство» постепенно увеличивается  в 2023 году к оценке 2022 года  107,4 %, в 2024 году к оценке 2023 года  105.7 %. в  2025 году 105%.</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Рост оборота розничной торговли в 2023 году к оценке 2022 года – 110%, в 2024 году - 106,6%, в  2025 году -106,6%.</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Анализ прогноза показывает, что наблюдается сдержанная динамика по основным показателям, характеризующие уровень жизни населения:</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-денежные доходы в расчете на душу населения в месяц составят в 2023 году 41014,5 руб., к оценки 2022 года на 105%, в 2024 году – 42797,9 руб., рост  к предшествующему году 104,3%, в 2025 году –рост  к предшествующему году 104%.</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Основные риски в достижении прогнозируемых параметров связаны с сохранением увеличения регулируемых оптовых цен на природный газ, электроэнергию.</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 Доходы проекта бюджета муниципального района «Советский район» на 2023 год и на плановый период 2024 и 2025 годы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данным приложений к Проекту решения о бюджете  «Поступление доходов в бюджет муниципального района  «Советский район» в 2023 году» и  «Поступление доходов в бюджет муниципального района «Советский район» в 2024-2025 годах» доходная часть бюджета сформирована с соблюдением статей 20, 41, 42, 56, 57 БК РФ и Указаний о порядке формирования и применения   кодов  бюджетной классификации Российской Федерации, их структуре и принципах назначения», утвержденных приказом Министерства финансов Российской Федерации от 08.06.2018 № 132н ( ред. 04.09.2019),  по кодам поступлений в бюджет (группам, подгруппам, статьям видов доходов, статьям и подстатьям классификации операций сектора государственного управления, относящихся к доходам бюджета). Принцип достоверности доходной части бюджета согласно статье 37 БК РФ соблюдён.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Доходная часть проекта бюджета сформирована в соответствии со статьей 174.1 БК РФ, прогнозом социально-экономического развития Советского района, основными направлениями налоговой и бюджетной политики Советского района и оценкой поступлений доходов в местный бюджет.</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Доходы бюджета Советского района составляют собственные (налоговые и неналоговые) доходы и безвозмездные поступления от других бюджетов   бюджетной системы РФ.   Бюджетная политика в сфере доходов на 2022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 начиная с 2022 года.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Проектом решения о бюджете предлагается утвердить доходы бюджета Советского района на 2023 год в размере 722087494,0 руб., на 2024 и 2025 годы в размере 535519505,0 руб. и 510442351,0 руб. соответственно.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Налоговые и неналоговые доходы бюджета Советского района в 2023 году составят 203162635,0 руб.,</w:t>
      </w:r>
      <w:r>
        <w:rPr>
          <w:rStyle w:val="a5"/>
          <w:rFonts w:ascii="Tahoma" w:hAnsi="Tahoma" w:cs="Tahoma"/>
          <w:b/>
          <w:bCs/>
          <w:color w:val="000000"/>
          <w:sz w:val="14"/>
          <w:szCs w:val="14"/>
        </w:rPr>
        <w:t> </w:t>
      </w:r>
      <w:r>
        <w:rPr>
          <w:rFonts w:ascii="Tahoma" w:hAnsi="Tahoma" w:cs="Tahoma"/>
          <w:color w:val="000000"/>
          <w:sz w:val="14"/>
          <w:szCs w:val="14"/>
        </w:rPr>
        <w:t>что на 4 990001,0 руб. ниже ожидаемого исполнения налоговых и неналоговых доходов на 2022 год (208152636,0 руб.). Удельный вес налоговых и неналоговых доходов бюджета 2023 года составит 28,1 % ( в 2022  году – 23%, в 2021 году — 30,6 %) в общем объеме доходов.  Удельный вес безвозмездных поступлений в 2023 году составит 71,9 % (в 2022 году – 77%, в 2021 году – 68,9%). Это говорит о том, что наш район остается глубоко дотационным районом.</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Налоговые доходы на 2023 год планируются в объеме 166218586,0 руб. и увеличение по сравнению с ожидаемыми доходами на 2022 год на 12352505 рублей или 8% (153866080,7 руб.) за счет увеличения налогов на доходы физических лиц. Удельный вес налоговых доходов в доходах бюджета составит 23 %. Налоговые доходы на 2024 год планируются в объеме 151025650,0 руб., на 2025 год – 159033217,0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Основную долю доходов в общем объеме налоговых доходов составляет налог на доходы физических лиц в сумме 144777939,0 руб. на 2023 год, 128623806,0 руб. на 2024 год и 135627175,0 руб. на 2025 год.</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Налоговый потенциал рассчитан исходя из оценки налогооблагаемой базы по налогу в 2022 году.</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Налоговая база определена исходя из фактического поступления в консолидированный бюджет за 2022 год и ожидаемой оценки текущего года.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Ревизионная комиссия считает возможным согласиться с расчетами, произведенными администраторами доходов.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Налоги на товары (работы, услуги), реализуемые на территории РФ (доходы от акцизов) предполагаются в сумме 11019370,0 руб. на 2023 год, 11626650,0 руб. на 2024 год и 12297870,0 руб. на 2025 год.</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Суммы поступлений по данной статье доходов сформированы исходя из прогноза Комитета финансов Курской области по объему отчислений от  указанных видов доходов в консолидированный бюджет  Курской  области, с учетом норматива отчислений в бюджеты муниципальных районов и норматива отчислений в бюджет муниципального района «Советский район», установленного Законом Курской области «О бюджете Курской области на 2023 год».</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Налоги на совокупный доход на 2023 год предполагаются в общей сумме 10421277,0 руб. (6,2 % от суммы налоговых доходов) или 90,4 % от ожидаемого поступления за 2022 год (11534544,0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Единый сельскохозяйственный налог на 2023 год прогнозируется в сумме 6681852,0 руб. Суммы определены исходя из расчета поступления по одному сроку в 2022 году с учетом индекса производства продукции сельскохозяйственного производства по данным прогноза СЭР Курской  области, а также норматива зачисления в районный бюджет единого сельскохозяйственного налога. На 2024-2025 годы запланированы сумме 6989217,0 руб. и 7268786,0 руб. соответственно.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Прогноз поступлений государственной пошлины на 2023 год определен из оценки динамики поступлений в 2022 году.</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Сумма неналоговых доходов в 2023 году планируется в размере 36944049,0  руб., что на 17344951,0 руб. ниже  ожидаемого исполнения неналоговых доходов на 2022 год (54289000,0 руб.) (за счет продажи земельных участков в 2022 году). На 2024 год в сумме 36500932,0 руб. и 2025 годы 36500932,0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разрезе администраторов данных видов доходов, имеющих небольшой удельный вес в общем объеме, размер поступлений планируется ниже предыдущего года.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Доля неналоговых доходов в структуре собственных доходов бюджета 2023 года составляет 18 %. Государственная пошлина на 2023 год предполагается в сумме 2230199,0 руб. (6 % от суммы неналоговых доходов) или 122% от ожидаемого исполнения 2022 года (1818236,0 руб.). Такая же сумма планируется на 2023 и 2024 годы соответственно.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Доходы от использования имущества, находящегося в государственной и муниципальной собственности планируются в 2023 году в размере 25776888,0 руб. (70% от суммы неналоговых доходов), из которых сумма арендной платы за земли, государственная собственность на которые не разграничена, а также средства от продажи прав на заключение договоров аренды указанных земельных участков  запланирована в размере 25000,0 руб., что составляет 0,06% от суммы неналоговых доходов 2023 года, в сравнении с ожидаемым исполнением 2022 года (16706000,0 руб.). Согласно пояснительной записке, прогнозируемая сумма на 2023 год рассчитана исходя из фактического поступления доходов 2022 год. На плановый период 2024 и 2025 годов доходы от использования имущества, находящегося в государственной и муниципальной собственности, планируются в размере 25776888,0 руб. ежегодно.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Доходы от сдачи в аренду имущества, находящегося в оперативном управлении органов местного самоуправления, запланированы на 2023 год и на планируемый период 2024 - 2025 годы в сумме 208060,0 руб. ежегодно.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Расчет произведен с учетом заключенных договоров аренды нежилых помещений, принадлежащих муниципальному району «Советский район» на праве собственности.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Ревизионная комиссия считает возможным согласиться с расчетами, произведенными администраторами доходов.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Платежи при пользовании природными ресурсами (плата за негативное воздействие на окружающую среду) запланированы на 2023 год и на планируемый период 2024 - 2025 годы в сумме 90660,0 руб. ежегодно. Прогнозные поступления 2022 года планируются на основании расчетных данных управления Федеральной службы по надзору в сфере природопользования по Курской области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Ревизионная комиссия считает возможным согласиться с расчетами, произведенными администраторами доходов.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Доходы от оказания платных услуг и компенсации затрат государства на 2023 год планируются в сумме 8403185,0 руб., по сравнению с ожидаемым исполнением 2022 года (15074450,0 руб.) 56% и на плановый период 2024 и 2025 годов предусмотрены в сумме 8403185,0 руб. соответственно. Прогнозируемая сумма определена на основании расчетных данных главных распорядителей средств бюджета муниципального района.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Безвозмездные поступления в 2023 году предусмотрены в сумме 518924859,0 руб., что составляет 72  % от общей суммы планируемых доходов бюджета муниципального района, из них дотации в сумме 1768483,0 руб. и субвенция  в сумме 191069147,0  руб., на планируемый период 2024 и 2025 годы  безвозмездные поступления в сумме 345664319,0 рублей и 314578859,0 рублей соответственно.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2023 году планируется уменьшение безвозмездных поступлений по сравнению с ожидаемым поступлением в 2022 года на 175279727,0 руб. (694204586,0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 Расходы проекта бюджета муниципального района «Советский район» на 2023 год и на плановый период 2024 и 2025 годы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Формирование расходов бюджета района на 2023 год   осуществлялось в соответствии с расходными обязательствами согласно статье 87 БК РФ и полномочиями по решению вопросов местного значения, закрепленными за муниципальным районом статьями 15 и 15.1 Федерального  закона Российской Федерации от 06.10.2003 года №131-ФЗ «Об общих принципах организации местного самоуправления в Российской Федерации».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Общий объем расходов бюджета муниципального района на 2023 год планируется в сумме 722087494,0 руб., в том числе без учета расходов бюджета, предусмотренных за счет межбюджетных трансфертов из других бюджетов бюджетной системы РФ, имеющих целевое назначение в сумме 203162635,0 руб. Расходы на плановый период 2024 год предусмотрены в сумме 533519505,0 руб. и на 2025 год в сумме 510442351,0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Основные приоритеты расходов бюджета муниципального района «Советский район» в 2023 году и плановом периоде 2024, 2025 годах определены с учетом необходимости решения неотложных проблем экономического и социального развития, достижения целевых показателей, обозначенных в Указах Президента Российской Федерации от 21.07.2020 года № 474, в их числе:</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оплаты труда работникам бюджетной сферы;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эффективности и качества услуг в сфере образования, культуры, здравоохранения;</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индексация расходов бюджетных учреждений на оплату коммунальных услуг и материальные затраты.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Динамика расходов проекта бюджета муниципального района «Советский район» на 2023 год в сравнении с ожидаемым исполнением бюджета муниципального района «Советский район» за 2022 год сложилась следующим образом:</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ожидаемое исполнение бюджета за 2022 год – </w:t>
      </w:r>
      <w:r>
        <w:rPr>
          <w:rStyle w:val="a5"/>
          <w:rFonts w:ascii="Tahoma" w:hAnsi="Tahoma" w:cs="Tahoma"/>
          <w:b/>
          <w:bCs/>
          <w:color w:val="000000"/>
          <w:sz w:val="14"/>
          <w:szCs w:val="14"/>
        </w:rPr>
        <w:t>992 025 561,0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проект бюджета на 2023 год </w:t>
      </w:r>
      <w:r>
        <w:rPr>
          <w:rStyle w:val="a5"/>
          <w:rFonts w:ascii="Tahoma" w:hAnsi="Tahoma" w:cs="Tahoma"/>
          <w:b/>
          <w:bCs/>
          <w:color w:val="000000"/>
          <w:sz w:val="14"/>
          <w:szCs w:val="14"/>
        </w:rPr>
        <w:t>– 722 087 494,0</w:t>
      </w:r>
      <w:r>
        <w:rPr>
          <w:rFonts w:ascii="Tahoma" w:hAnsi="Tahoma" w:cs="Tahoma"/>
          <w:color w:val="000000"/>
          <w:sz w:val="14"/>
          <w:szCs w:val="14"/>
        </w:rPr>
        <w:t>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проект бюджета на плановый период  2024 год </w:t>
      </w:r>
      <w:r>
        <w:rPr>
          <w:rStyle w:val="a5"/>
          <w:rFonts w:ascii="Tahoma" w:hAnsi="Tahoma" w:cs="Tahoma"/>
          <w:b/>
          <w:bCs/>
          <w:color w:val="000000"/>
          <w:sz w:val="14"/>
          <w:szCs w:val="14"/>
        </w:rPr>
        <w:t>– 533519505,0</w:t>
      </w:r>
      <w:r>
        <w:rPr>
          <w:rFonts w:ascii="Tahoma" w:hAnsi="Tahoma" w:cs="Tahoma"/>
          <w:color w:val="000000"/>
          <w:sz w:val="14"/>
          <w:szCs w:val="14"/>
        </w:rPr>
        <w:t> руб.;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2025  год </w:t>
      </w:r>
      <w:r>
        <w:rPr>
          <w:rStyle w:val="a5"/>
          <w:rFonts w:ascii="Tahoma" w:hAnsi="Tahoma" w:cs="Tahoma"/>
          <w:b/>
          <w:bCs/>
          <w:color w:val="000000"/>
          <w:sz w:val="14"/>
          <w:szCs w:val="14"/>
        </w:rPr>
        <w:t>– 510442351,0</w:t>
      </w:r>
      <w:r>
        <w:rPr>
          <w:rFonts w:ascii="Tahoma" w:hAnsi="Tahoma" w:cs="Tahoma"/>
          <w:color w:val="000000"/>
          <w:sz w:val="14"/>
          <w:szCs w:val="14"/>
        </w:rPr>
        <w:t>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Общий объем расходов бюджета муниципального района на 2023 год  ниже уровня ожидаемого исполнения бюджета муниципального района за 2022 год на 269938067,0 руб. и составляет по отношению к ожидаемому исполнению</w:t>
      </w:r>
      <w:r>
        <w:rPr>
          <w:rStyle w:val="a5"/>
          <w:rFonts w:ascii="Tahoma" w:hAnsi="Tahoma" w:cs="Tahoma"/>
          <w:color w:val="000000"/>
          <w:sz w:val="14"/>
          <w:szCs w:val="14"/>
        </w:rPr>
        <w:t>  </w:t>
      </w:r>
      <w:r>
        <w:rPr>
          <w:rFonts w:ascii="Tahoma" w:hAnsi="Tahoma" w:cs="Tahoma"/>
          <w:color w:val="000000"/>
          <w:sz w:val="14"/>
          <w:szCs w:val="14"/>
        </w:rPr>
        <w:t>бюджета за 2022 год 72,8 %.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Формирование структуры расходов бюджета муниципального района «Советский район» осуществлялось исходя из следующих принципов: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расходы на исполнение нормативных публичных обязательств предусмотрены исходя из действующего на момент планирования бюджетных проектировок нормативных актов муниципального района «Советский район»;</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обязательства на оплату коммунальных услуг предусмотрены в соответствии с ежегодной оптимизацией расходов на 2023 год на 3,0%; расходы, сформированные в составе целевых муниципальных и ведомственных программ, учтены из возможностей бюджета Советского муниципального района.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Структура проекта бюджета по функциональной классификации расходов на 2023 год и на плановый период до 2025 года выглядит следующим образом:</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816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391"/>
        <w:gridCol w:w="1307"/>
        <w:gridCol w:w="1294"/>
        <w:gridCol w:w="1066"/>
        <w:gridCol w:w="1102"/>
      </w:tblGrid>
      <w:tr w:rsidR="008C1825" w:rsidTr="008C1825">
        <w:trPr>
          <w:tblCellSpacing w:w="0" w:type="dxa"/>
        </w:trPr>
        <w:tc>
          <w:tcPr>
            <w:tcW w:w="33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Наименование расходов</w:t>
            </w:r>
          </w:p>
        </w:tc>
        <w:tc>
          <w:tcPr>
            <w:tcW w:w="4776"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Удельный вес в общей сумме расходов, %</w:t>
            </w:r>
          </w:p>
        </w:tc>
      </w:tr>
      <w:tr w:rsidR="008C1825" w:rsidTr="008C182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825" w:rsidRDefault="008C1825">
            <w:pPr>
              <w:rPr>
                <w:rFonts w:ascii="Tahoma" w:hAnsi="Tahoma" w:cs="Tahoma"/>
                <w:color w:val="000000"/>
                <w:sz w:val="14"/>
                <w:szCs w:val="14"/>
              </w:rPr>
            </w:pP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ожид.исполн.</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г.</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 г.</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2025 г.</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Общегосударственные вопросы</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7.8</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7,3</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9,9</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Национальная безопасность и правоохранительная деятельность</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0,3</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0,4</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0,5</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0,6</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Национальная экономика</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26,6</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2,9</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2,5</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Жилищно-коммунальное хозяйство</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5,8</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Охрана окружающей среды</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0.06</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Образование</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57,7</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48,1</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67,9</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68,7</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Культура, кинематография и средства массовой информации</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8,4</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9,9</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11,7</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Здравоохранение</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0,04</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0,09</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0,12</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0,13</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Социальная политика</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8.71</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7,2</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5,2</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3,8</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Физическая культура и спорт    </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0,06</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Межбюджетные трансферты</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C1825" w:rsidTr="008C1825">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p w:rsidR="008C1825" w:rsidRDefault="008C1825">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bl>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Ревизионной комиссией проведен сравнительный анализ на 2023 год с ожидаемым исполнением бюджета муниципального района «Советский район» за 2022 год по функциональной классификации расходов бюджетов Российской Федерации и по ведомственной структуре расходов.</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Анализ расходов на содержание органов местного самоуправления в разрезе ГРБС показывает, что расходы в целом на 2023 год предусмотрены в среднем на 69,5 % от уточненного бюджета района на 17.08.2022 года.    При формировании расходной части бюджета пунктами 6,7 проекта решения о бюджете соблюдены требования бюджетного законодательства: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бюджетные ассигнования распределены по разделам, подразделам, целевым статьям и видам расходов классификации расходов бюджета в ведомственной структуре расходов бюджета района.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разделу </w:t>
      </w:r>
      <w:r>
        <w:rPr>
          <w:rStyle w:val="a4"/>
          <w:rFonts w:ascii="Tahoma" w:hAnsi="Tahoma" w:cs="Tahoma"/>
          <w:color w:val="000000"/>
          <w:sz w:val="14"/>
          <w:szCs w:val="14"/>
        </w:rPr>
        <w:t>0100 «Общегосударственные вопросы»</w:t>
      </w:r>
      <w:r>
        <w:rPr>
          <w:rFonts w:ascii="Tahoma" w:hAnsi="Tahoma" w:cs="Tahoma"/>
          <w:color w:val="000000"/>
          <w:sz w:val="14"/>
          <w:szCs w:val="14"/>
        </w:rPr>
        <w:t> согласно представленному проекту бюджета расходы бюджета муниципального района «Советский район» на 2023 год составят 53311679,0 руб., что соответствует 7,3 % от общей суммы расходов бюджета муниципального района «Советский район». Планируемые проектом бюджета бюджетные ассигнования по указанному разделу уменьшатся по отношению к соответствующему показателю бюджета на 2022 год на 31 %.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Расходы по подразделу </w:t>
      </w:r>
      <w:r>
        <w:rPr>
          <w:rStyle w:val="a5"/>
          <w:rFonts w:ascii="Tahoma" w:hAnsi="Tahoma" w:cs="Tahoma"/>
          <w:b/>
          <w:bCs/>
          <w:color w:val="000000"/>
          <w:sz w:val="14"/>
          <w:szCs w:val="14"/>
        </w:rPr>
        <w:t>0104 </w:t>
      </w:r>
      <w:r>
        <w:rPr>
          <w:rStyle w:val="a5"/>
          <w:rFonts w:ascii="Tahoma" w:hAnsi="Tahoma" w:cs="Tahoma"/>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Tahoma" w:hAnsi="Tahoma" w:cs="Tahoma"/>
          <w:color w:val="000000"/>
          <w:sz w:val="14"/>
          <w:szCs w:val="14"/>
        </w:rPr>
        <w:t>, направленные на содержание Администрации Советского района (31,3 % к сумме общегосударственных расходов). Проектом бюджета предлагается выделение бюджетных ассигнований в размере 16718499,0 руб. на 2023 год и плановый период 2024-2025 годы ежегодно. Расходные обязательства по данному подразделу на 2023 год уменьшились по отношению к ожидаемому исполнению 2022 года.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подразделу </w:t>
      </w:r>
      <w:r>
        <w:rPr>
          <w:rStyle w:val="a5"/>
          <w:rFonts w:ascii="Tahoma" w:hAnsi="Tahoma" w:cs="Tahoma"/>
          <w:b/>
          <w:bCs/>
          <w:color w:val="000000"/>
          <w:sz w:val="14"/>
          <w:szCs w:val="14"/>
        </w:rPr>
        <w:t>0102 </w:t>
      </w:r>
      <w:r>
        <w:rPr>
          <w:rStyle w:val="a5"/>
          <w:rFonts w:ascii="Tahoma" w:hAnsi="Tahoma" w:cs="Tahoma"/>
          <w:color w:val="000000"/>
          <w:sz w:val="14"/>
          <w:szCs w:val="14"/>
        </w:rPr>
        <w:t>«Функционирование высшего должностного лица субъекта Российской Федерации и муниципального образования»</w:t>
      </w:r>
      <w:r>
        <w:rPr>
          <w:rFonts w:ascii="Tahoma" w:hAnsi="Tahoma" w:cs="Tahoma"/>
          <w:color w:val="000000"/>
          <w:sz w:val="14"/>
          <w:szCs w:val="14"/>
        </w:rPr>
        <w:t> проектом бюджета предлагается выделение бюджетных ассигнований в размере 1800926,0 руб. ежегодно на 2023-2025 годы.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подразделу </w:t>
      </w:r>
      <w:r>
        <w:rPr>
          <w:rStyle w:val="a5"/>
          <w:rFonts w:ascii="Tahoma" w:hAnsi="Tahoma" w:cs="Tahoma"/>
          <w:b/>
          <w:bCs/>
          <w:color w:val="000000"/>
          <w:sz w:val="14"/>
          <w:szCs w:val="14"/>
        </w:rPr>
        <w:t>0103 </w:t>
      </w:r>
      <w:r>
        <w:rPr>
          <w:rStyle w:val="a5"/>
          <w:rFonts w:ascii="Tahoma" w:hAnsi="Tahoma" w:cs="Tahoma"/>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 </w:t>
      </w:r>
      <w:r>
        <w:rPr>
          <w:rFonts w:ascii="Tahoma" w:hAnsi="Tahoma" w:cs="Tahoma"/>
          <w:color w:val="000000"/>
          <w:sz w:val="14"/>
          <w:szCs w:val="14"/>
        </w:rPr>
        <w:t>проектом бюджета на 2023-2025 годы предлагается выделение бюджетных ассигнований в размере 735024,0 руб. ежегодно.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подразделу </w:t>
      </w:r>
      <w:r>
        <w:rPr>
          <w:rStyle w:val="a5"/>
          <w:rFonts w:ascii="Tahoma" w:hAnsi="Tahoma" w:cs="Tahoma"/>
          <w:b/>
          <w:bCs/>
          <w:color w:val="000000"/>
          <w:sz w:val="14"/>
          <w:szCs w:val="14"/>
        </w:rPr>
        <w:t>0106 </w:t>
      </w:r>
      <w:r>
        <w:rPr>
          <w:rStyle w:val="a5"/>
          <w:rFonts w:ascii="Tahoma" w:hAnsi="Tahoma" w:cs="Tahoma"/>
          <w:color w:val="000000"/>
          <w:sz w:val="14"/>
          <w:szCs w:val="14"/>
        </w:rPr>
        <w:t>«Обеспечение деятельности финансовых, налоговых и таможенных органов и органов финансового (финансово-бюджетного) надзора»</w:t>
      </w:r>
      <w:r>
        <w:rPr>
          <w:rFonts w:ascii="Tahoma" w:hAnsi="Tahoma" w:cs="Tahoma"/>
          <w:color w:val="000000"/>
          <w:sz w:val="14"/>
          <w:szCs w:val="14"/>
        </w:rPr>
        <w:t> проектом бюджета на 2023 год и на плановый период 2024-2025 годы предусмотрены расходы в сумме 4537560,0 руб. ежегодно.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Подразделом </w:t>
      </w:r>
      <w:r>
        <w:rPr>
          <w:rStyle w:val="a5"/>
          <w:rFonts w:ascii="Tahoma" w:hAnsi="Tahoma" w:cs="Tahoma"/>
          <w:b/>
          <w:bCs/>
          <w:color w:val="000000"/>
          <w:sz w:val="14"/>
          <w:szCs w:val="14"/>
        </w:rPr>
        <w:t>0111 </w:t>
      </w:r>
      <w:r>
        <w:rPr>
          <w:rStyle w:val="a5"/>
          <w:rFonts w:ascii="Tahoma" w:hAnsi="Tahoma" w:cs="Tahoma"/>
          <w:color w:val="000000"/>
          <w:sz w:val="14"/>
          <w:szCs w:val="14"/>
        </w:rPr>
        <w:t>«Резервные фонды»</w:t>
      </w:r>
      <w:r>
        <w:rPr>
          <w:rFonts w:ascii="Tahoma" w:hAnsi="Tahoma" w:cs="Tahoma"/>
          <w:color w:val="000000"/>
          <w:sz w:val="14"/>
          <w:szCs w:val="14"/>
        </w:rPr>
        <w:t> предусмотрены средства резервного фонда администрации в 2023 на год в сумме 200000,0 руб. для финансирования непредвиденных расходов, которые не предусмотрены в бюджете муниципального района «Советский район», но возникают в течение бюджетного года, а также на предупреждение и ликвидацию чрезвычайных ситуаций и последствий стихийных бедствий. Бюджетные ассигнования, предусматриваемые проектом бюджета на финансирование указанных расходов, сформированы на основании статьи 81 БК РФ, Федерального закона от 21.12.1994 года № 68-ФЗ «О защите населения и территорий от чрезвычайных ситуаций природного и техногенного характера», Положения о бюджетном процессе, и соответствуют объему расходов, установленному проектом бюджета муниципального района «Советский район» в 2023 году и плановом периоде 2024-2025 годах.</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подразделу </w:t>
      </w:r>
      <w:r>
        <w:rPr>
          <w:rStyle w:val="a5"/>
          <w:rFonts w:ascii="Tahoma" w:hAnsi="Tahoma" w:cs="Tahoma"/>
          <w:b/>
          <w:bCs/>
          <w:color w:val="000000"/>
          <w:sz w:val="14"/>
          <w:szCs w:val="14"/>
        </w:rPr>
        <w:t>0113 </w:t>
      </w:r>
      <w:r>
        <w:rPr>
          <w:rStyle w:val="a5"/>
          <w:rFonts w:ascii="Tahoma" w:hAnsi="Tahoma" w:cs="Tahoma"/>
          <w:color w:val="000000"/>
          <w:sz w:val="14"/>
          <w:szCs w:val="14"/>
        </w:rPr>
        <w:t>«Другие общегосударственные вопросы»</w:t>
      </w:r>
      <w:r>
        <w:rPr>
          <w:rFonts w:ascii="Tahoma" w:hAnsi="Tahoma" w:cs="Tahoma"/>
          <w:color w:val="000000"/>
          <w:sz w:val="14"/>
          <w:szCs w:val="14"/>
        </w:rPr>
        <w:t> проектом бюджета предлагается выделение бюджетных ассигнований на 2023 год в общей сумме 29319670,0 руб., на плановый период 2024 год 28989551,0 руб. и 2025 год в сумме 29015551,0 руб. соответственно.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указанный подраздел включены расходы Управления хозяйственного обслуживания Советского района (расходы на содержание и обслуживание автотранспорта, предназначенного для обслуживания самостоятельных управлений и  отделов, а также  отделов Администрации района, страхование автогражданской ответственности и машин, предрейсовый медосмотр водителей,  приобретение запасных частей,  горюче-смазочных материалов, а также расходы  на приобретение хозяйственных материалов)  в общем объеме на 2023 год в  сумме 12872494,0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разделу </w:t>
      </w:r>
      <w:r>
        <w:rPr>
          <w:rStyle w:val="a4"/>
          <w:rFonts w:ascii="Tahoma" w:hAnsi="Tahoma" w:cs="Tahoma"/>
          <w:color w:val="000000"/>
          <w:sz w:val="14"/>
          <w:szCs w:val="14"/>
        </w:rPr>
        <w:t>0300 «Национальная безопасность и правоохранительная деятельность»</w:t>
      </w:r>
      <w:r>
        <w:rPr>
          <w:rFonts w:ascii="Tahoma" w:hAnsi="Tahoma" w:cs="Tahoma"/>
          <w:color w:val="000000"/>
          <w:sz w:val="14"/>
          <w:szCs w:val="14"/>
        </w:rPr>
        <w:t> проектом бюджета на 2023 год и на  плановый период 2023-2024 годов предлагаются расходные обязательства в размере 2870134,0 руб. на каждый год, которые по отношению к 2021 году выше на 118134,0 руб. (2752000,0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По подразделу </w:t>
      </w:r>
      <w:r>
        <w:rPr>
          <w:rStyle w:val="a5"/>
          <w:rFonts w:ascii="Tahoma" w:hAnsi="Tahoma" w:cs="Tahoma"/>
          <w:b/>
          <w:bCs/>
          <w:color w:val="000000"/>
          <w:sz w:val="14"/>
          <w:szCs w:val="14"/>
        </w:rPr>
        <w:t>0310 </w:t>
      </w:r>
      <w:r>
        <w:rPr>
          <w:rStyle w:val="a5"/>
          <w:rFonts w:ascii="Tahoma" w:hAnsi="Tahoma" w:cs="Tahoma"/>
          <w:color w:val="000000"/>
          <w:sz w:val="14"/>
          <w:szCs w:val="14"/>
        </w:rPr>
        <w:t>«Защита населения и территории от чрезвычайных ситуаций природного и техногенного характера, гражданская оборона»</w:t>
      </w:r>
      <w:r>
        <w:rPr>
          <w:rFonts w:ascii="Tahoma" w:hAnsi="Tahoma" w:cs="Tahoma"/>
          <w:color w:val="000000"/>
          <w:sz w:val="14"/>
          <w:szCs w:val="14"/>
        </w:rPr>
        <w:t> проектом бюджета на 2023 год  и на плановый период 2024-2025 годы  предлагается объем расходных обязательств на содержание единой дежурной диспетчерской службы (ЕДДС) в размере 2898308,0 руб. ежегодно.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подразделу </w:t>
      </w:r>
      <w:r>
        <w:rPr>
          <w:rStyle w:val="a4"/>
          <w:rFonts w:ascii="Tahoma" w:hAnsi="Tahoma" w:cs="Tahoma"/>
          <w:color w:val="000000"/>
          <w:sz w:val="14"/>
          <w:szCs w:val="14"/>
        </w:rPr>
        <w:t>0314</w:t>
      </w:r>
      <w:r>
        <w:rPr>
          <w:rFonts w:ascii="Tahoma" w:hAnsi="Tahoma" w:cs="Tahoma"/>
          <w:color w:val="000000"/>
          <w:sz w:val="14"/>
          <w:szCs w:val="14"/>
        </w:rPr>
        <w:t> «Другие вопросы в области национальной безопасности и правоохранительной деятельности» проектом бюджета расходы на 2023 год и плановый период 2024-2025 годов на выполнение мероприятий по программам в области правопорядка, антитеррористической защищенности не запланированы.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Объем расходов по разделу </w:t>
      </w:r>
      <w:r>
        <w:rPr>
          <w:rStyle w:val="a4"/>
          <w:rFonts w:ascii="Tahoma" w:hAnsi="Tahoma" w:cs="Tahoma"/>
          <w:color w:val="000000"/>
          <w:sz w:val="14"/>
          <w:szCs w:val="14"/>
        </w:rPr>
        <w:t>0400</w:t>
      </w:r>
      <w:r>
        <w:rPr>
          <w:rFonts w:ascii="Tahoma" w:hAnsi="Tahoma" w:cs="Tahoma"/>
          <w:color w:val="000000"/>
          <w:sz w:val="14"/>
          <w:szCs w:val="14"/>
        </w:rPr>
        <w:t> </w:t>
      </w:r>
      <w:r>
        <w:rPr>
          <w:rStyle w:val="a4"/>
          <w:rFonts w:ascii="Tahoma" w:hAnsi="Tahoma" w:cs="Tahoma"/>
          <w:color w:val="000000"/>
          <w:sz w:val="14"/>
          <w:szCs w:val="14"/>
        </w:rPr>
        <w:t>«Национальная экономика» </w:t>
      </w:r>
      <w:r>
        <w:rPr>
          <w:rFonts w:ascii="Tahoma" w:hAnsi="Tahoma" w:cs="Tahoma"/>
          <w:color w:val="000000"/>
          <w:sz w:val="14"/>
          <w:szCs w:val="14"/>
        </w:rPr>
        <w:t>на 2023 год предусмотрен проектом бюджета в сумме 192482382,0 руб., что выше ожидаемого исполнения бюджета на 2022 года на 91988543,0 руб. (100493839,0 руб.). Расходы на плановый период 2024-2025 годы запланирован в сумме 15583502,0 руб. и 12817350,0 руб. соответственно. Удельный вес расходов по разделу </w:t>
      </w:r>
      <w:r>
        <w:rPr>
          <w:rStyle w:val="a4"/>
          <w:rFonts w:ascii="Tahoma" w:hAnsi="Tahoma" w:cs="Tahoma"/>
          <w:color w:val="000000"/>
          <w:sz w:val="14"/>
          <w:szCs w:val="14"/>
        </w:rPr>
        <w:t>0400</w:t>
      </w:r>
      <w:r>
        <w:rPr>
          <w:rFonts w:ascii="Tahoma" w:hAnsi="Tahoma" w:cs="Tahoma"/>
          <w:color w:val="000000"/>
          <w:sz w:val="14"/>
          <w:szCs w:val="14"/>
        </w:rPr>
        <w:t> «Национальная экономика» в общем объеме расходов, предусмотренных проектом бюджета, составит 26,6 %.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разделу </w:t>
      </w:r>
      <w:r>
        <w:rPr>
          <w:rStyle w:val="a4"/>
          <w:rFonts w:ascii="Tahoma" w:hAnsi="Tahoma" w:cs="Tahoma"/>
          <w:color w:val="000000"/>
          <w:sz w:val="14"/>
          <w:szCs w:val="14"/>
        </w:rPr>
        <w:t>0500</w:t>
      </w:r>
      <w:r>
        <w:rPr>
          <w:rFonts w:ascii="Tahoma" w:hAnsi="Tahoma" w:cs="Tahoma"/>
          <w:color w:val="000000"/>
          <w:sz w:val="14"/>
          <w:szCs w:val="14"/>
        </w:rPr>
        <w:t> </w:t>
      </w:r>
      <w:r>
        <w:rPr>
          <w:rStyle w:val="a4"/>
          <w:rFonts w:ascii="Tahoma" w:hAnsi="Tahoma" w:cs="Tahoma"/>
          <w:color w:val="000000"/>
          <w:sz w:val="14"/>
          <w:szCs w:val="14"/>
        </w:rPr>
        <w:t>“Жилищно-коммунальное хозяйство” </w:t>
      </w:r>
      <w:r>
        <w:rPr>
          <w:rFonts w:ascii="Tahoma" w:hAnsi="Tahoma" w:cs="Tahoma"/>
          <w:color w:val="000000"/>
          <w:sz w:val="14"/>
          <w:szCs w:val="14"/>
        </w:rPr>
        <w:t>объем ассигнований на 2023 год  и на плановый период 2024-2025 годы не предусмотрен.</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Раздел </w:t>
      </w:r>
      <w:r>
        <w:rPr>
          <w:rStyle w:val="a4"/>
          <w:rFonts w:ascii="Tahoma" w:hAnsi="Tahoma" w:cs="Tahoma"/>
          <w:color w:val="000000"/>
          <w:sz w:val="14"/>
          <w:szCs w:val="14"/>
        </w:rPr>
        <w:t>0700 «Образование»</w:t>
      </w:r>
      <w:r>
        <w:rPr>
          <w:rFonts w:ascii="Tahoma" w:hAnsi="Tahoma" w:cs="Tahoma"/>
          <w:color w:val="000000"/>
          <w:sz w:val="14"/>
          <w:szCs w:val="14"/>
        </w:rPr>
        <w:t> предусматривает расходы на реализацию приоритетных направлений государственной политики в области образования, молодежной политики и оздоровления детей в 2023 году в сумме 347455690,0 руб., с уменьшением к уровню 2022 года на 225253915,0 руб. (572709605,0 руб.).  В общем объеме расходов бюджета муниципального района Советский район» расходы по данному разделу в 2023 году составят 48,1 %. На 2024-2025 годы запланировано 362485027,0 руб. и 350924844,0 руб. соответственно.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Структура раздела «Образование» представлена следующими подразделами: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Бюджетные ассигнования на </w:t>
      </w:r>
      <w:r>
        <w:rPr>
          <w:rStyle w:val="a5"/>
          <w:rFonts w:ascii="Tahoma" w:hAnsi="Tahoma" w:cs="Tahoma"/>
          <w:color w:val="000000"/>
          <w:sz w:val="14"/>
          <w:szCs w:val="14"/>
        </w:rPr>
        <w:t>дошкольное образование (подраздел </w:t>
      </w:r>
      <w:r>
        <w:rPr>
          <w:rStyle w:val="a4"/>
          <w:rFonts w:ascii="Tahoma" w:hAnsi="Tahoma" w:cs="Tahoma"/>
          <w:i/>
          <w:iCs/>
          <w:color w:val="000000"/>
          <w:sz w:val="14"/>
          <w:szCs w:val="14"/>
        </w:rPr>
        <w:t>0701</w:t>
      </w:r>
      <w:r>
        <w:rPr>
          <w:rStyle w:val="a5"/>
          <w:rFonts w:ascii="Tahoma" w:hAnsi="Tahoma" w:cs="Tahoma"/>
          <w:color w:val="000000"/>
          <w:sz w:val="14"/>
          <w:szCs w:val="14"/>
        </w:rPr>
        <w:t>)</w:t>
      </w:r>
      <w:r>
        <w:rPr>
          <w:rFonts w:ascii="Tahoma" w:hAnsi="Tahoma" w:cs="Tahoma"/>
          <w:color w:val="000000"/>
          <w:sz w:val="14"/>
          <w:szCs w:val="14"/>
        </w:rPr>
        <w:t> проектом бюджета на 2023 год предусмотрены в сумме 48076697,0 руб. Наибольший удельный вес в структуре расходов раздела составляют бюджетные ассигнования по подразделу </w:t>
      </w:r>
      <w:r>
        <w:rPr>
          <w:rStyle w:val="a5"/>
          <w:rFonts w:ascii="Tahoma" w:hAnsi="Tahoma" w:cs="Tahoma"/>
          <w:b/>
          <w:bCs/>
          <w:color w:val="000000"/>
          <w:sz w:val="14"/>
          <w:szCs w:val="14"/>
        </w:rPr>
        <w:t>0702</w:t>
      </w:r>
      <w:r>
        <w:rPr>
          <w:rStyle w:val="a5"/>
          <w:rFonts w:ascii="Tahoma" w:hAnsi="Tahoma" w:cs="Tahoma"/>
          <w:color w:val="000000"/>
          <w:sz w:val="14"/>
          <w:szCs w:val="14"/>
        </w:rPr>
        <w:t> «Общее образование»</w:t>
      </w:r>
      <w:r>
        <w:rPr>
          <w:rFonts w:ascii="Tahoma" w:hAnsi="Tahoma" w:cs="Tahoma"/>
          <w:color w:val="000000"/>
          <w:sz w:val="14"/>
          <w:szCs w:val="14"/>
        </w:rPr>
        <w:t> (81 %)  и составят в 2023 году 279955004,0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подразделу </w:t>
      </w:r>
      <w:r>
        <w:rPr>
          <w:rStyle w:val="a5"/>
          <w:rFonts w:ascii="Tahoma" w:hAnsi="Tahoma" w:cs="Tahoma"/>
          <w:b/>
          <w:bCs/>
          <w:color w:val="000000"/>
          <w:sz w:val="14"/>
          <w:szCs w:val="14"/>
        </w:rPr>
        <w:t>0707</w:t>
      </w:r>
      <w:r>
        <w:rPr>
          <w:rStyle w:val="a5"/>
          <w:rFonts w:ascii="Tahoma" w:hAnsi="Tahoma" w:cs="Tahoma"/>
          <w:color w:val="000000"/>
          <w:sz w:val="14"/>
          <w:szCs w:val="14"/>
        </w:rPr>
        <w:t> «Молодежная политика</w:t>
      </w:r>
      <w:r>
        <w:rPr>
          <w:rFonts w:ascii="Tahoma" w:hAnsi="Tahoma" w:cs="Tahoma"/>
          <w:color w:val="000000"/>
          <w:sz w:val="14"/>
          <w:szCs w:val="14"/>
        </w:rPr>
        <w:t> </w:t>
      </w:r>
      <w:r>
        <w:rPr>
          <w:rStyle w:val="a5"/>
          <w:rFonts w:ascii="Tahoma" w:hAnsi="Tahoma" w:cs="Tahoma"/>
          <w:color w:val="000000"/>
          <w:sz w:val="14"/>
          <w:szCs w:val="14"/>
        </w:rPr>
        <w:t>и</w:t>
      </w:r>
      <w:r>
        <w:rPr>
          <w:rFonts w:ascii="Tahoma" w:hAnsi="Tahoma" w:cs="Tahoma"/>
          <w:color w:val="000000"/>
          <w:sz w:val="14"/>
          <w:szCs w:val="14"/>
        </w:rPr>
        <w:t> </w:t>
      </w:r>
      <w:r>
        <w:rPr>
          <w:rStyle w:val="a5"/>
          <w:rFonts w:ascii="Tahoma" w:hAnsi="Tahoma" w:cs="Tahoma"/>
          <w:color w:val="000000"/>
          <w:sz w:val="14"/>
          <w:szCs w:val="14"/>
        </w:rPr>
        <w:t>оздоровление детей»</w:t>
      </w:r>
      <w:r>
        <w:rPr>
          <w:rFonts w:ascii="Tahoma" w:hAnsi="Tahoma" w:cs="Tahoma"/>
          <w:color w:val="000000"/>
          <w:sz w:val="14"/>
          <w:szCs w:val="14"/>
        </w:rPr>
        <w:t> предусмотрены ассигнования на 2023 год в сумме 2770572,0 руб., на плановый период 2024-2025 годы расходы не предусмотрены.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подразделу </w:t>
      </w:r>
      <w:r>
        <w:rPr>
          <w:rStyle w:val="a5"/>
          <w:rFonts w:ascii="Tahoma" w:hAnsi="Tahoma" w:cs="Tahoma"/>
          <w:b/>
          <w:bCs/>
          <w:color w:val="000000"/>
          <w:sz w:val="14"/>
          <w:szCs w:val="14"/>
        </w:rPr>
        <w:t>0709</w:t>
      </w:r>
      <w:r>
        <w:rPr>
          <w:rStyle w:val="a5"/>
          <w:rFonts w:ascii="Tahoma" w:hAnsi="Tahoma" w:cs="Tahoma"/>
          <w:color w:val="000000"/>
          <w:sz w:val="14"/>
          <w:szCs w:val="14"/>
        </w:rPr>
        <w:t> «Другие вопросы в области образования»</w:t>
      </w:r>
      <w:r>
        <w:rPr>
          <w:rFonts w:ascii="Tahoma" w:hAnsi="Tahoma" w:cs="Tahoma"/>
          <w:color w:val="000000"/>
          <w:sz w:val="14"/>
          <w:szCs w:val="14"/>
        </w:rPr>
        <w:t> проектом бюджета в 2023 году и плановом периоде 2024-2025 годах предусмотрены ассигнования в объеме 4033234,0 руб. ежегодно.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Раздел </w:t>
      </w:r>
      <w:r>
        <w:rPr>
          <w:rStyle w:val="a4"/>
          <w:rFonts w:ascii="Tahoma" w:hAnsi="Tahoma" w:cs="Tahoma"/>
          <w:color w:val="000000"/>
          <w:sz w:val="14"/>
          <w:szCs w:val="14"/>
        </w:rPr>
        <w:t>0800 «Культура, кинематография»</w:t>
      </w:r>
      <w:r>
        <w:rPr>
          <w:rFonts w:ascii="Tahoma" w:hAnsi="Tahoma" w:cs="Tahoma"/>
          <w:color w:val="000000"/>
          <w:sz w:val="14"/>
          <w:szCs w:val="14"/>
        </w:rPr>
        <w:t> проектом бюджета на 2023 год предусмотрено 63106655,0 руб. и на плановый период 2024-2025 годы предусмотрены ассигнования в сумме 62290861,0 руб. и 62674056,0 руб. соответственно.  Расходы на финансовое обеспечение функций бюджетных учреждений определены исходя из их уменьшения  в 2023 году по сравнению с ожидаемым исполнением бюджета муниципального района «Советский район» на 2022 год  на 20660888,0  руб. (83767543,0 руб.).</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Структура раздела «</w:t>
      </w:r>
      <w:r>
        <w:rPr>
          <w:rStyle w:val="a4"/>
          <w:rFonts w:ascii="Tahoma" w:hAnsi="Tahoma" w:cs="Tahoma"/>
          <w:color w:val="000000"/>
          <w:sz w:val="14"/>
          <w:szCs w:val="14"/>
        </w:rPr>
        <w:t>Культура, кинематография</w:t>
      </w:r>
      <w:r>
        <w:rPr>
          <w:rFonts w:ascii="Tahoma" w:hAnsi="Tahoma" w:cs="Tahoma"/>
          <w:color w:val="000000"/>
          <w:sz w:val="14"/>
          <w:szCs w:val="14"/>
        </w:rPr>
        <w:t>» представлена следующими подразделами: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Бюджетные ассигнования по подразделу </w:t>
      </w:r>
      <w:r>
        <w:rPr>
          <w:rStyle w:val="a5"/>
          <w:rFonts w:ascii="Tahoma" w:hAnsi="Tahoma" w:cs="Tahoma"/>
          <w:b/>
          <w:bCs/>
          <w:color w:val="000000"/>
          <w:sz w:val="14"/>
          <w:szCs w:val="14"/>
        </w:rPr>
        <w:t>0801</w:t>
      </w:r>
      <w:r>
        <w:rPr>
          <w:rStyle w:val="a5"/>
          <w:rFonts w:ascii="Tahoma" w:hAnsi="Tahoma" w:cs="Tahoma"/>
          <w:color w:val="000000"/>
          <w:sz w:val="14"/>
          <w:szCs w:val="14"/>
        </w:rPr>
        <w:t> «Культура»</w:t>
      </w:r>
      <w:r>
        <w:rPr>
          <w:rFonts w:ascii="Tahoma" w:hAnsi="Tahoma" w:cs="Tahoma"/>
          <w:color w:val="000000"/>
          <w:sz w:val="14"/>
          <w:szCs w:val="14"/>
        </w:rPr>
        <w:t> в 2023 году запланировано в сумме 62314208,0 руб. и на плановый период 2024-2025 годы предусмотрены в сумме 61498414,0 рублей и 61881609,0 рублей соответственно, что составит 98,7 % в объеме расходов раздела.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подразделу </w:t>
      </w:r>
      <w:r>
        <w:rPr>
          <w:rStyle w:val="a5"/>
          <w:rFonts w:ascii="Tahoma" w:hAnsi="Tahoma" w:cs="Tahoma"/>
          <w:b/>
          <w:bCs/>
          <w:color w:val="000000"/>
          <w:sz w:val="14"/>
          <w:szCs w:val="14"/>
        </w:rPr>
        <w:t>0804</w:t>
      </w:r>
      <w:r>
        <w:rPr>
          <w:rStyle w:val="a5"/>
          <w:rFonts w:ascii="Tahoma" w:hAnsi="Tahoma" w:cs="Tahoma"/>
          <w:color w:val="000000"/>
          <w:sz w:val="14"/>
          <w:szCs w:val="14"/>
        </w:rPr>
        <w:t> «Другие вопросы в области культуры, кинематографии»</w:t>
      </w:r>
      <w:r>
        <w:rPr>
          <w:rFonts w:ascii="Tahoma" w:hAnsi="Tahoma" w:cs="Tahoma"/>
          <w:color w:val="000000"/>
          <w:sz w:val="14"/>
          <w:szCs w:val="14"/>
        </w:rPr>
        <w:t> бюджетные ассигнования предусмотрены на обеспечение деятельности руководителя учреждений культуры района на 2023 год и на плановый период 2024-2025 годы и планируются в сумме 792 447,0 руб. ежегодно.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разделу </w:t>
      </w:r>
      <w:r>
        <w:rPr>
          <w:rStyle w:val="a4"/>
          <w:rFonts w:ascii="Tahoma" w:hAnsi="Tahoma" w:cs="Tahoma"/>
          <w:color w:val="000000"/>
          <w:sz w:val="14"/>
          <w:szCs w:val="14"/>
        </w:rPr>
        <w:t>1000 «Социальная политика»</w:t>
      </w:r>
      <w:r>
        <w:rPr>
          <w:rFonts w:ascii="Tahoma" w:hAnsi="Tahoma" w:cs="Tahoma"/>
          <w:color w:val="000000"/>
          <w:sz w:val="14"/>
          <w:szCs w:val="14"/>
        </w:rPr>
        <w:t> бюджетные ассигнования на 2023 год предусматриваются в сумме 52029903,0 руб., на плановый период 2024 и 2025 годы в сумме 27996539,0 руб.  и 19546846,0 руб. соответственно. В структуре расходов бюджета муниципального района «Советский район» расходы на социальную политику составят 7,2 %.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Структура раздела </w:t>
      </w:r>
      <w:r>
        <w:rPr>
          <w:rStyle w:val="a4"/>
          <w:rFonts w:ascii="Tahoma" w:hAnsi="Tahoma" w:cs="Tahoma"/>
          <w:color w:val="000000"/>
          <w:sz w:val="14"/>
          <w:szCs w:val="14"/>
        </w:rPr>
        <w:t>«Социальная политика»</w:t>
      </w:r>
      <w:r>
        <w:rPr>
          <w:rFonts w:ascii="Tahoma" w:hAnsi="Tahoma" w:cs="Tahoma"/>
          <w:color w:val="000000"/>
          <w:sz w:val="14"/>
          <w:szCs w:val="14"/>
        </w:rPr>
        <w:t> представлена следующими подразделами: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подразделу </w:t>
      </w:r>
      <w:r>
        <w:rPr>
          <w:rStyle w:val="a4"/>
          <w:rFonts w:ascii="Tahoma" w:hAnsi="Tahoma" w:cs="Tahoma"/>
          <w:color w:val="000000"/>
          <w:sz w:val="14"/>
          <w:szCs w:val="14"/>
        </w:rPr>
        <w:t>1003</w:t>
      </w:r>
      <w:r>
        <w:rPr>
          <w:rFonts w:ascii="Tahoma" w:hAnsi="Tahoma" w:cs="Tahoma"/>
          <w:color w:val="000000"/>
          <w:sz w:val="14"/>
          <w:szCs w:val="14"/>
        </w:rPr>
        <w:t> «Социальное обеспечение населения» прогнозируемые расходы в 2023 году, на плановый период 2024 и 2025 годы планируются  в сумме 9089806,0  руб. ежегодно.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подразделу </w:t>
      </w:r>
      <w:r>
        <w:rPr>
          <w:rStyle w:val="a4"/>
          <w:rFonts w:ascii="Tahoma" w:hAnsi="Tahoma" w:cs="Tahoma"/>
          <w:color w:val="000000"/>
          <w:sz w:val="14"/>
          <w:szCs w:val="14"/>
        </w:rPr>
        <w:t>1004</w:t>
      </w:r>
      <w:r>
        <w:rPr>
          <w:rFonts w:ascii="Tahoma" w:hAnsi="Tahoma" w:cs="Tahoma"/>
          <w:color w:val="000000"/>
          <w:sz w:val="14"/>
          <w:szCs w:val="14"/>
        </w:rPr>
        <w:t> «Охрана семьи и детства» предусмотрены расходы в 2023 году в сумме 39305025,0 руб. и плановом периоде 2024 и 2025 годы в сумме 15271661,0 руб. и 6821968,0 руб. соответственно.  Ассигнования по подразделу планируется направить:</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содержание ребенка в семье опекуна и приемной семье, а также оплата труда приемных родителей;</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за счет ежегодной субвенции из федерального бюджета.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разделу </w:t>
      </w:r>
      <w:r>
        <w:rPr>
          <w:rStyle w:val="a4"/>
          <w:rFonts w:ascii="Tahoma" w:hAnsi="Tahoma" w:cs="Tahoma"/>
          <w:color w:val="000000"/>
          <w:sz w:val="14"/>
          <w:szCs w:val="14"/>
        </w:rPr>
        <w:t>1100 «Физическая культура и спорт»</w:t>
      </w:r>
      <w:r>
        <w:rPr>
          <w:rFonts w:ascii="Tahoma" w:hAnsi="Tahoma" w:cs="Tahoma"/>
          <w:color w:val="000000"/>
          <w:sz w:val="14"/>
          <w:szCs w:val="14"/>
        </w:rPr>
        <w:t> проектом бюджета на 2023 год и на плановый период 2024 и 2025 годы ассигнования не предусмотрены.</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проекте бюджета в </w:t>
      </w:r>
      <w:r>
        <w:rPr>
          <w:rStyle w:val="a4"/>
          <w:rFonts w:ascii="Tahoma" w:hAnsi="Tahoma" w:cs="Tahoma"/>
          <w:color w:val="000000"/>
          <w:sz w:val="14"/>
          <w:szCs w:val="14"/>
        </w:rPr>
        <w:t>разделе 1400 «Межбюджетные трансферты» </w:t>
      </w:r>
      <w:r>
        <w:rPr>
          <w:rFonts w:ascii="Tahoma" w:hAnsi="Tahoma" w:cs="Tahoma"/>
          <w:color w:val="000000"/>
          <w:sz w:val="14"/>
          <w:szCs w:val="14"/>
        </w:rPr>
        <w:t>отражены расходы на предоставление дотаций на выравнивание бюджетной обеспеченности муниципальных образований, входящих в состав Советского района, прочие межбюджетные трансферты. Общая сумма межбюджетных трансфертов на 2023 год планируется в сумме 10147452,0 руб., на плановый период 2024 и 2025 годы в сумме 8828283,0 руб. и 8117962,0 руб. соответственно. Виды межбюджетных трансфертов, предусмотренные в проекте бюджета, определены в соответствии с требованиями Бюджетного кодекса Российской Федерации.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Распределение всех видов межбюджетных трансфертов между муниципальными образованиями произведено в соответствии с Положением о районном фонде финансовой поддержки поселений.</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5.Применение программно-целевого метода планирования</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расходов бюджета.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ч.2 статьи 179 БК РФ Проектом бюджета предусмотрено утверждение объема бюджетных ассигнований на финансовое обеспечение муниципальных программ.  Постановлением Администрации Советского района от 16.09.2019 года № 696 «О продлении сроков реализации муниципальных программ Советского района Курской области и о внесении изменений в постановление  Администрации  Советского района  Курской области от 12.11.2013 № 1112 «Об утверждении перечня муниципальных программ  Советского района Курской области»  утвержден перечень муниципальных программ Советского района,  реализация которых планируется с 2014 года. В утвержденном Перечне муниципальных программ Советского района координаторами муниципальных программ являются заместители Главы администрации Советского района, заказчиками муниципальных программ являются Управления Администрации Советского района.  Утвержденным перечнем предусмотрена реализация муниципальных программ, действующих на территории Советского района. Проектом бюджета на 2023 год и на плановый период 2024 и 2025 годов предусмотрено финансирование семнадцати муниципальных программ.</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Доля расходов на реализацию муниципальных программ в общем объеме расходов бюджета муниципального района «Советский район» Курской области составляет в 2023 году к запланированным расходам 93,4 % (674468016,0 руб.), соответственно в 2024 году – 91,2 % (486430146,0 руб.), в 2025 году – 90,8 % (463326992,0 руб.). Приложениями к проекту бюджета муниципального района  «Советский район» на 2023 год и плановый период 2024 и 2025 годы представлен перечень и паспорта муниципальных программ муниципального района «Советский район», а также расходы по непрограммным направлениям деятельности на 2023 год и на плановый период 2024-2025 годы, реализация которых планируется с 2015 года.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6. Источники финансирования дефицита районного бюджета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 бюджета муниципального района «Советский район» на 2023 год утвержден сбалансированный.</w:t>
      </w: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Выводы и предложения</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Формирование проекта бюджета муниципального района на 2023-2025 годы осуществлено в соответствии с положениями Бюджетного кодекса Российской Федерации и решением Представительного Собрания Советского района от 26.02.2020 года №100 «О бюджетном процессе в муниципальном районе «Советский район» Курской области».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 формировании проекта бюджета соблюдены требования Бюджетного Кодекса Российской Федерации относительно предельного объема муниципального долга (ст.107) и предельного объема расходов на его обслуживание (ст.111).</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При планировании бюджета муниципального района учитывалась взаимосвязь основных параметров прогноза социально-экономического развития района с источниками доходной части бюджета, бюджетная эффективность программных мероприятий социально-экономического развития района.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Прогноз социально-экономического развития муниципального района «Советский район» на 2023 год и на плановый период 2024-2025 годов разработан по консервативному варианту развития, предусматривающему более низкие темпы роста экономики.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Планируется снижение собственных доходов бюджета муниципального района (налоговых и неналоговых доходов) на 2023 год ниже ожидаемой оценки 2022 года на 2,4 %.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При общем сокращении расходов бюджета в 2023 году в среднем на 27,3 % сохраняется его социальная направленность. Наибольший удельный вес в структуре расходов проекта бюджета района объем средств на социально-культурную сферу составит 64%.</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При подготовке проекта бюджета на 2023 год следовало учесть новый порядок применения КБК. С 1 января 2023 года Порядок № 85н утратит силу. Начнут действовать новые правила формирования и применения кодов бюджетной классификации — Порядок № 82н. Этот документ следовало учесть при составлении бюджетов на 2023 год и плановый период 2024 и 2025 годов.</w:t>
      </w:r>
      <w:r>
        <w:rPr>
          <w:rStyle w:val="a4"/>
          <w:rFonts w:ascii="Tahoma" w:hAnsi="Tahoma" w:cs="Tahoma"/>
          <w:color w:val="000000"/>
          <w:sz w:val="14"/>
          <w:szCs w:val="14"/>
        </w:rPr>
        <w:t> </w:t>
      </w:r>
      <w:r>
        <w:rPr>
          <w:rFonts w:ascii="Tahoma" w:hAnsi="Tahoma" w:cs="Tahoma"/>
          <w:color w:val="000000"/>
          <w:sz w:val="14"/>
          <w:szCs w:val="14"/>
        </w:rPr>
        <w:t>Новый Порядок формирования и применения КБК утвержден приказом Минфина от 24.05.2022 года № 82н. Согласно данному порядку</w:t>
      </w:r>
      <w:r>
        <w:rPr>
          <w:rStyle w:val="a4"/>
          <w:rFonts w:ascii="Tahoma" w:hAnsi="Tahoma" w:cs="Tahoma"/>
          <w:color w:val="000000"/>
          <w:sz w:val="14"/>
          <w:szCs w:val="14"/>
        </w:rPr>
        <w:t> </w:t>
      </w:r>
      <w:r>
        <w:rPr>
          <w:rFonts w:ascii="Tahoma" w:hAnsi="Tahoma" w:cs="Tahoma"/>
          <w:color w:val="000000"/>
          <w:sz w:val="14"/>
          <w:szCs w:val="14"/>
        </w:rPr>
        <w:t> затраты на деятельность по организации отдыха детей, оздоровления молодежи, а также на государственную поддержку деятельности молодежных общественных объединений, поддержку инициатив молодежи следует отражать  по подразделу 0709 «Другие вопросы в области образования», а не 0707 «Молодежная политика».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Проектом бюджета ( приложение №5 «Распределение бюджетных ассигнований на 2023 год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не запланированы расходы на 2023 год и плановый период 2024-2025 годы по подразделам:</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0314 «Другие вопросы в области национальной безопасности и правоохранительной деятельности» на выполнение мероприятий по программам в области правопорядка, антитеррористической защищенности;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- 0500 “Жилищно-коммунальное хозяйство”;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- 1100 «Физическая культура и спорт».</w:t>
      </w:r>
    </w:p>
    <w:p w:rsidR="008C1825" w:rsidRDefault="008C1825" w:rsidP="008C1825">
      <w:pPr>
        <w:pStyle w:val="5"/>
        <w:shd w:val="clear" w:color="auto" w:fill="EEEEEE"/>
        <w:spacing w:before="0"/>
        <w:rPr>
          <w:rFonts w:ascii="Tahoma" w:hAnsi="Tahoma" w:cs="Tahoma"/>
          <w:color w:val="000000"/>
          <w:sz w:val="20"/>
          <w:szCs w:val="20"/>
        </w:rPr>
      </w:pPr>
      <w:r>
        <w:rPr>
          <w:rFonts w:ascii="Tahoma" w:hAnsi="Tahoma" w:cs="Tahoma"/>
          <w:color w:val="000000"/>
        </w:rPr>
        <w:t> Однако в приложении №9 «Распределение ассигнований по целевым статьям (муниципальной программы Советского района и непрограммным направлениям деятельности), группам видов расходов классификации расходов бюджета муниципального  района на 2023 год» к Проекту бюджета, в паспортах  муниципальных программ «Повышение эффективности работы с молодёжью, организация отдыха и оздоровления детей, молодежи, развитие физической культуры  и спорта  в Советском районе Курской области» и «Профилактика правонарушений в Советском районе Курской области»,  которые представлены с проектом решения «О бюджете муниципального района «Советский район» Курской области на 2023 год и на плановый период 2024 и 2025 годов» в  соответствии со статьёй 184.2 Бюджетного кодекса РФ и Положением о бюджетном процессе, предусмотрены расходы на 2023 год в сумме 2770572,0 руб. и 510879,0 руб. соответственно.</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6.При формировании бюджета соблюден принцип сбалансированности – объем предусмотренных    бюджетом    расходов соответствует суммарному   объему доходов бюджета.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основании изложенного Ревизионная комиссия считает:</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Представленный проект решения Представительного Собрания Советского района «О бюджете муниципального района «Советский район» Курской области на 2023 год и на плановый период 2024 и 2025 годы» соответствует нормам действующего бюджетного законодательства.</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Ревизионная комиссия Советского района поддерживает принятие проекта решения «О бюджете муниципального района «Советский район» Курской области на 2023 год и плановый период 2024-2025 годов» с учетом исправления выявленных замечаний.</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Председатель Ревизионной комиссии</w:t>
      </w:r>
    </w:p>
    <w:p w:rsidR="008C1825" w:rsidRDefault="008C1825" w:rsidP="008C182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Советского района                                                                     Л. В. Гудилина</w:t>
      </w:r>
    </w:p>
    <w:p w:rsidR="00D847F3" w:rsidRPr="008C1825" w:rsidRDefault="00D847F3" w:rsidP="008C1825"/>
    <w:sectPr w:rsidR="00D847F3" w:rsidRPr="008C1825"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31C6"/>
    <w:rsid w:val="000400B1"/>
    <w:rsid w:val="00041E2F"/>
    <w:rsid w:val="00050973"/>
    <w:rsid w:val="0007655C"/>
    <w:rsid w:val="000A0BFC"/>
    <w:rsid w:val="000D1844"/>
    <w:rsid w:val="000E30D6"/>
    <w:rsid w:val="000E6F31"/>
    <w:rsid w:val="00112133"/>
    <w:rsid w:val="001250BB"/>
    <w:rsid w:val="0015015C"/>
    <w:rsid w:val="001737E2"/>
    <w:rsid w:val="001A217D"/>
    <w:rsid w:val="001B6A58"/>
    <w:rsid w:val="001C15E1"/>
    <w:rsid w:val="001C51ED"/>
    <w:rsid w:val="001F7568"/>
    <w:rsid w:val="002168F8"/>
    <w:rsid w:val="0026529B"/>
    <w:rsid w:val="00265BCA"/>
    <w:rsid w:val="00266637"/>
    <w:rsid w:val="0029178B"/>
    <w:rsid w:val="002B1509"/>
    <w:rsid w:val="002C6FA1"/>
    <w:rsid w:val="002E6090"/>
    <w:rsid w:val="003238A1"/>
    <w:rsid w:val="003C0004"/>
    <w:rsid w:val="00422242"/>
    <w:rsid w:val="00423EF0"/>
    <w:rsid w:val="004337DB"/>
    <w:rsid w:val="00475C76"/>
    <w:rsid w:val="00480DC9"/>
    <w:rsid w:val="0048413D"/>
    <w:rsid w:val="00494147"/>
    <w:rsid w:val="00497D3A"/>
    <w:rsid w:val="004A40B0"/>
    <w:rsid w:val="004B77D4"/>
    <w:rsid w:val="004C3478"/>
    <w:rsid w:val="004E3183"/>
    <w:rsid w:val="004F0E10"/>
    <w:rsid w:val="004F4258"/>
    <w:rsid w:val="00521E13"/>
    <w:rsid w:val="00522860"/>
    <w:rsid w:val="005459FB"/>
    <w:rsid w:val="005600B4"/>
    <w:rsid w:val="00595B05"/>
    <w:rsid w:val="005B038A"/>
    <w:rsid w:val="005B6812"/>
    <w:rsid w:val="005E0555"/>
    <w:rsid w:val="00606C35"/>
    <w:rsid w:val="0060707E"/>
    <w:rsid w:val="00624177"/>
    <w:rsid w:val="006564D3"/>
    <w:rsid w:val="006D0081"/>
    <w:rsid w:val="006E64EE"/>
    <w:rsid w:val="006F48A7"/>
    <w:rsid w:val="00707104"/>
    <w:rsid w:val="007368BA"/>
    <w:rsid w:val="007454EA"/>
    <w:rsid w:val="00761A79"/>
    <w:rsid w:val="00766BB3"/>
    <w:rsid w:val="00772559"/>
    <w:rsid w:val="00796974"/>
    <w:rsid w:val="007E29B3"/>
    <w:rsid w:val="007E7E97"/>
    <w:rsid w:val="007F263C"/>
    <w:rsid w:val="008011A9"/>
    <w:rsid w:val="00811738"/>
    <w:rsid w:val="00816307"/>
    <w:rsid w:val="008724A7"/>
    <w:rsid w:val="00884C84"/>
    <w:rsid w:val="008A3985"/>
    <w:rsid w:val="008C0105"/>
    <w:rsid w:val="008C1825"/>
    <w:rsid w:val="008C32AF"/>
    <w:rsid w:val="008C6C03"/>
    <w:rsid w:val="008C79C5"/>
    <w:rsid w:val="008D78ED"/>
    <w:rsid w:val="008F0031"/>
    <w:rsid w:val="00906280"/>
    <w:rsid w:val="00923198"/>
    <w:rsid w:val="009247A7"/>
    <w:rsid w:val="00931EB9"/>
    <w:rsid w:val="009379EE"/>
    <w:rsid w:val="009A05D7"/>
    <w:rsid w:val="009A6FE8"/>
    <w:rsid w:val="009F3C35"/>
    <w:rsid w:val="00A04DD2"/>
    <w:rsid w:val="00A356D9"/>
    <w:rsid w:val="00A43322"/>
    <w:rsid w:val="00A5700A"/>
    <w:rsid w:val="00A819D8"/>
    <w:rsid w:val="00A8468B"/>
    <w:rsid w:val="00AA6E44"/>
    <w:rsid w:val="00AB1FAB"/>
    <w:rsid w:val="00AB7265"/>
    <w:rsid w:val="00AC770F"/>
    <w:rsid w:val="00AF7AF1"/>
    <w:rsid w:val="00B41713"/>
    <w:rsid w:val="00B5107D"/>
    <w:rsid w:val="00B56650"/>
    <w:rsid w:val="00B56CB5"/>
    <w:rsid w:val="00B65DE1"/>
    <w:rsid w:val="00BB72ED"/>
    <w:rsid w:val="00BD1FA4"/>
    <w:rsid w:val="00C04FBB"/>
    <w:rsid w:val="00C20D27"/>
    <w:rsid w:val="00C35862"/>
    <w:rsid w:val="00CA433E"/>
    <w:rsid w:val="00CB4920"/>
    <w:rsid w:val="00CB7143"/>
    <w:rsid w:val="00CC5F35"/>
    <w:rsid w:val="00CD7351"/>
    <w:rsid w:val="00CD7CC4"/>
    <w:rsid w:val="00D12290"/>
    <w:rsid w:val="00D1649A"/>
    <w:rsid w:val="00D24F9A"/>
    <w:rsid w:val="00D341A8"/>
    <w:rsid w:val="00D40A4E"/>
    <w:rsid w:val="00D46938"/>
    <w:rsid w:val="00D46CAF"/>
    <w:rsid w:val="00D76A39"/>
    <w:rsid w:val="00D847F3"/>
    <w:rsid w:val="00DA3636"/>
    <w:rsid w:val="00DF3E33"/>
    <w:rsid w:val="00E02011"/>
    <w:rsid w:val="00E06F2D"/>
    <w:rsid w:val="00E07F53"/>
    <w:rsid w:val="00E11C8F"/>
    <w:rsid w:val="00E148D3"/>
    <w:rsid w:val="00E14B02"/>
    <w:rsid w:val="00E24252"/>
    <w:rsid w:val="00E44710"/>
    <w:rsid w:val="00E54EC0"/>
    <w:rsid w:val="00E56EF9"/>
    <w:rsid w:val="00E702BD"/>
    <w:rsid w:val="00E97C54"/>
    <w:rsid w:val="00EA07D9"/>
    <w:rsid w:val="00EB416D"/>
    <w:rsid w:val="00EC73F7"/>
    <w:rsid w:val="00EE7C81"/>
    <w:rsid w:val="00F30601"/>
    <w:rsid w:val="00F50FA4"/>
    <w:rsid w:val="00F63CE7"/>
    <w:rsid w:val="00F64661"/>
    <w:rsid w:val="00FC24F2"/>
    <w:rsid w:val="00FD6BD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6402</Words>
  <Characters>36497</Characters>
  <Application>Microsoft Office Word</Application>
  <DocSecurity>0</DocSecurity>
  <Lines>304</Lines>
  <Paragraphs>85</Paragraphs>
  <ScaleCrop>false</ScaleCrop>
  <Company/>
  <LinksUpToDate>false</LinksUpToDate>
  <CharactersWithSpaces>42814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151</cp:revision>
  <dcterms:created xsi:type="dcterms:W3CDTF">2023-09-07T13:12:00Z</dcterms:created>
  <dcterms:modified xsi:type="dcterms:W3CDTF">2023-09-08T16:50:00Z</dcterms:modified>
</cp:coreProperties>
</file>