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 СОБРАНИЕ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ЧЕТВЕРТОГО  СОЗЫВА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 Е Ш Е Н И Е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21.12.2022 года   № 316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 утверждении Положения об Управлении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культуры Администрации Советского района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 в новой редакции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 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Федеральным законом от 06.10.2003 № 131-ФЗ «Об общих принципах организации местного самоуправления в Российской Федерации»,</w:t>
        </w:r>
      </w:hyperlink>
      <w:r>
        <w:rPr>
          <w:rFonts w:ascii="Tahoma" w:hAnsi="Tahoma" w:cs="Tahoma"/>
          <w:color w:val="000000"/>
          <w:sz w:val="11"/>
          <w:szCs w:val="11"/>
        </w:rPr>
        <w:t> Уставом муниципального района «Советский район» Курской области, Представительное Собрание Советского района Курской области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1.Утвердить Положение об Управлении культуры Администрации Советского района Курской области в новой редакции.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Решение Представительного Собрания Советского района от 26.08.2015 года № 118 «Об утверждении Положение об Управлении культуры Администрации Советского района Курской области (в новой редакции)» признать утратившим силу.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3.Настоящее решение вступает в силу со дня его подписания.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Председателя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Представительного Собрания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Советского района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                                                             Л.И.Баранова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                                                              В.М.Жилинков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                                     Утверждено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                                                решением Представительного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                                                 Собрания Советского района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                       от 21.12.2022г. № 316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ПОЛОЖЕНИЕ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 Управлении культуры Администрации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 новой редакции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1. Общие положения.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1.1. Управление культуры Администрации Советского района Курской области (в дальнейшем именуемое - Управление) является самостоятельным структурным подразделением Администрации Советского района Курской области, осуществляющим управление в области культуры, искусства, охраны историко-культурного наследия.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1.2. Управление создается решением  Представительного Собрания Советского района Курской области в соответствии с Уставом муниципального района «Советский район»  Курской области и структурой Администрации Советского района Курской области.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1.3. Управление является юридическим лицом. Организационно-правовая форма юридического лица – учреждение.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Тип учреждения - муниципальное казенное учреждение.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1.4. Учредителем Управления является муниципальный район «Советский район» Курской области в лице Администрации Советского района Курской области.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1.5. Управление в своей деятельности руководствуется законодательством Российской Федерации, законодательством Курской области, муниципальными правовыми актами Советского района и настоящим Положением.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   1.6.В ведении Управления находятся муниципальные казенные учреждения культуры.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1.7.Управление финансируется из бюджета муниципального района «Советский район» Курской области на основе сметы расходов.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1.8.Управление для достижения  целей своей деятельности вправе приобретать и осуществлять имущественные и неимущественные права, нести обязанности, быть истцом   и ответчиком во всех судах Российской Федерации в соответствии с действующим законодательством  Российской Федерации.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    1.9.Управление имеет обособленное имущество на праве оперативного управления, самостоятельный баланс, расчетный и иные счета в банках.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1.10.Управление имеет круглую печать со своим полным наименованием и наименованием Советского района Курской области, штампы, бланки с официальными символами Советского района Курской области, другие средства индивидуализации.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    1.11.Полное наименование: Управление культуры Администрации Советского района Курской области.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1.12.Сокращенное наименование: Управление культуры Администрации Советского района.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1.13. Юридический адрес Управления культуры: 306600, Курская область, Советский район, поселок Кшенский, улица Пролетарская, 52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2.Направления деятельности, задачи и функции Управления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     2.1. На управление возлагается решение вопросов местного значения в сфере культуры, отнесенных к компетенции муниципального района законодательством Российской Федерации и Курской области. Управление вправе осуществлять государственные полномочия в сфере культуры в случае их передачи законами Российской Федерации или законами Курской области.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  2.2. Основными направлениями деятельности Управления являются: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  2.2.1 организация библиотечного обслуживания;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   2.2.2 создание условий для организации досуга и обеспечения жителей Советского района Курской области услугами организаций культуры;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 2.2.3 охрана и сохранение объектов культурного наследия (памятников истории и культуры) местного значения, расположенных на территории Советского района Курской области;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2.2.4 иные вопросы в сфере культуры в соответствии с действующим законодательством.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  2.3. Задачами Управления являются: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2.3.1 создание благоприятной культурной среды для воспитания и развития личности, формирования у жителей Советского района Курской области позитивных ценностных установок;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2.3.2 обеспечение культурного обслуживания населения Советского района Курской области с учетом культурных интересов и потребностей различных социально-возрастных групп;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2.3.3 создание условий для культурно-творческой деятельности, эстетического и художественного воспитания населения;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2.3.4 обеспечение доступности культуры для населения;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2.3.5 сохранение и пропаганда культурно-исторического наследия;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  2.3.6 обеспечение эффективной работы учреждений культуры и искусства Советского района Курской области.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2.4.Для достижения установленных настоящим Положением целей Управление выполняет следующие функции: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  2.4.1 осуществляет разработку и реализацию планов и программ комплексного социально-экономического развития Советского района Курской области в части развития культуры и обеспечения культурного обслуживания населения, целевых программ развития культуры Советского района Курской области, принимает участие в формировании проекта бюджета Советского района Курской области по сфере культуры и его последующей корректировке;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2.4.2 является участником бюджетного процесса, главным распорядителем бюджетных средств муниципального района, выделяемых на развитие культуры по подведомственным учреждениям;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2.4.3 формирует для бюджетных  автономных и казенных учреждений муниципальное задание в соответствии с решениями органов местного самоуправления;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2.4.4 утверждает бюджетную роспись, сметы доходов и расходов подведомственных учреждений культуры и осуществляет контроль за использованием бюджетных средств;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2.4.5 выступает заказчиком на поставки товаров, выполнение работ и  оказание услуг, связанных с решением вопросов местного значения Советского района Курской области в сфере культуры и осуществлением отдельных государственных полномочий, переданных органам местного самоуправления Советского района Курской области федеральными законами и законами Курской области;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2.4.6 формирует, размещает и контролирует исполнение муниципального заказа на библиотечное обслуживание населения, организацию досуга и обеспечение жителей услугами организаций культуры, охрану и сохранение объектов культурного наследия местного значения, иные виды культурного обслуживания населения в соответствии с действующим законодательством Российской Федерации, законодательством Курской области, Уставом и иными муниципальными правовыми актами Советского района Курской области;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 2.4.7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согласовывает штатные расписания и планы работы подведомственных Управлению муниципальных учреждений Советского района Курской области;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2.4.8 обеспечивает разработку проектов минимальных социальных стандартов и других нормативов расходов бюджета Советского района Курской области;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 2.4.9 взаимодействует с органами местного самоуправления поселений Советского района Курской области в соответствии с действующим законодательством Российской Федерации;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 2.4.10 организует информационно-методическое обеспечение учреждений культуры района в сфере культурно- просветительной работы, мониторинг их деятельности;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      2.4.11 осуществляет контроль за подготовкой и переподготовкой кадров, квалификационную аттестацию работников учреждений культуры, методическое обеспечение культурной деятельности;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          2.4.12 при заключении соглашений о передаче Советскому району Курской области части полномочий органов местного самоуправления поселения участвует в подготовке и согласовании документов по сфере культуры;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2.4.13 организует сбор статистических показателей, характеризующих состояние сферы культуры Советского района,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  2.4.14 координирует участие учреждений и организаций культуры в комплексном социально-экономическом развитии Советского района Курской области;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2.4.15 выполняет иные функции в сфере культуры в соответствии с законодательством Российской Федерации, законодательством Курской области, муниципальными правовыми актами Советского района Курской области.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3. Имущество и средства Управления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 3.1.Управление финансируется из бюджета муниципального района «Советский район»  Курской области на основе сметы расходов.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 3.2. Порядок регулярных и единовременных поступлений от Учредителя определяется сметой Управления, составляемой на каждый финансовый год и утверждаемой  Главой Советского района Курской области в порядке, установленном действующим бюджетным законодательством Российской Федерации, муниципальными правовыми актами Советского района.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     3.3. Управление использует бюджетные средства в соответствии с утвержденной сметой расходов.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    3.4. Управление не имеет права получать кредиты (займы) у кредитных организаций, других юридических, физических лиц, из бюджетов бюджетной системы Российской Федерации.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4. Управление деятельностью Управления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    4.1.Порядок формирования Управления, полномочия, срок полномочий, подотчетность, подконтрольность Управления, а также  иные вопросы организации и деятельности Управления определяются настоящим Положением.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    4.2. Штатное расписание Управления устанавливается  распоряжением Администрации Советского района Курской области в соответствии с законодательством Российской Федерации и муниципальными правовыми актами Советского района Курской области. Финансирование Управления из бюджета муниципального района «Советский район» Курской области осуществляется Администрацией Советского района Курской области в соответствии с утвержденным бюджетной росписью размером с учетом сокращения и индексации.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     4.3.Управление возглавляет начальник, назначаемый на должность и освобождаемый от должности постановлением Администрации Советского района Курской области в соответствии с Трудовым кодексом Российской Федерации при согласовании с комитетом по культуре Курской области. Находится в непосредственном подчинении заместителя Главы Администрации Советского района Курской области, в ведение которого  входят  социальные вопросы, и работает под его непосредственным руководством.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    4.4.В непосредственном подчинении начальника Управления находятся руководители подведомственных Управлению муниципальных учреждений.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    4.5.Начальник Управления осуществляет руководство текущей деятельностью Управления в соответствии с законодательством Российской Федерации, Курской области, муниципальными правовыми актами Советского района Курской области, настоящим Положением и Трудовым договором, обеспечивает выполнение возложенных на него задач и несет ответственность за результаты деятельности Управления. Начальник Управления  действует от имени Управления без доверенности, в том числе представляет его интересы в органах государственной власти и органах местного самоуправления и во взаимоотношениях с юридическими и физическими лицами.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 4.6.Начальник Управления: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 4.6.1 издает в пределах своей компетенции приказы, инструкции, дает указания по вопросам деятельности Управления, обязательные для выполнения работниками Управления и всеми подведомственными муниципальными учреждениями района;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 4.6.2 согласовывает с учредителем муниципальных учреждений решения о создании и закрытии учреждений и организаций культуры на территории Советского района Курской области;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 4.6.3 по согласованию с учредителем муниципальных учреждений назначает на должность и освобождает от должности руководителей подведомственных Управлению муниципальных учреждений;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 4.6.4 утверждает правила внутреннего трудового распорядка Управления, утверждает квалификационно-функциональные характеристики, должностные инструкции руководителей подведомственных учреждений района;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 4.6.5 обеспечивает соблюдение трудовой дисциплины и правил внутреннего трудового распорядка;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 4.6.6 организует и проводит в установленном порядке совещания с руководителями подведомственных учреждений и другие мероприятия по обсуждению вопросов состояния и развития культуры района;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   4.6.7 организует работу по подготовке резерва руководящих кадров;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 4.6.8 осуществляет контроль за финансово-хозяйственной деятельностью подведомственных Управлению муниципальных учреждений;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    4.6.9 отвечает за целевое использование выделенных в распоряжение Управления бюджетных средств; достоверность и своевременное представление установленной отчетности и другой информации, связанной с использованием бюджета; своевременное составление и представление в Управление финансов Администрации Советского района Курской области бюджетной росписи и лимитов бюджетных обязательств по подведомственным получателям бюджетных средств; утверждение смет доходов и расходов подведомственных бюджетных учреждений; соблюдение нормативов финансовых затрат на предоставление муниципальных услуг при утверждении смет доходов и расходов; эффективное использование бюджетных средств;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 4.6.10 совершает в установленном порядке сделки от имени Управления;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   4.6.11 распоряжается имуществом Управления в пределах, установленных договором о закреплении имущества;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 4.6.12  заключает договоры с физическими и юридическими лицами;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      4.6.13 отвечает за организационно-техническое обеспечение деятельности Управления;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 4.6.14  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 Управления;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 4.6.15 осуществляет иные полномочия, предусмотренные действующим законодательством Российской Федерации, законодательством Курской области, муниципальными правовыми актами Советского района Курской области и Трудовым договором.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   4.7. Начальник Управления несет ответственность за нарушения договорных,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Управления.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5. Трудовые отношения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Управлении действует система  найма работников, предусмотренная действующим законодательством Российской Федерации.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Работники Управления являются муниципальными служащими Советского района Курской области.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Работники Управления в установленном порядке подлежат медицинскому и социальному страхованию и социальному обеспечению.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Управление обеспечивает здоровые и безопасные условия труда и несет ответственность за соблюдение положений трудового законодательства  в отношении работников Управления.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6. Реорганизация и ликвидация Управления,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изменение Положения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 6.1. Внесение изменений и дополнений в настоящее Положение, а также реорганизация и ликвидация Управления производится  в порядке, установленном законодательством Российской Федерации и муниципальными правовыми актами Советского района.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      6.2.Реорганизация и ликвидация Управления осуществляется в установленном законом порядке.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6.3.Реорганизация Управления может быть осуществлена в форме слияния, присоединения, разделения, выделения и преобразования.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Управление культуры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697F7F" w:rsidRDefault="00697F7F" w:rsidP="00697F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6.4. В случае ликвидации Управления культуры имущество, находящееся в его оперативном управлении, передается собственнику</w:t>
      </w:r>
    </w:p>
    <w:p w:rsidR="00D847F3" w:rsidRPr="00697F7F" w:rsidRDefault="00D847F3" w:rsidP="00697F7F"/>
    <w:sectPr w:rsidR="00D847F3" w:rsidRPr="00697F7F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31C6"/>
    <w:rsid w:val="000400B1"/>
    <w:rsid w:val="00041E2F"/>
    <w:rsid w:val="00050973"/>
    <w:rsid w:val="0007655C"/>
    <w:rsid w:val="000A0BFC"/>
    <w:rsid w:val="000D1844"/>
    <w:rsid w:val="000E30D6"/>
    <w:rsid w:val="000E6F31"/>
    <w:rsid w:val="00112133"/>
    <w:rsid w:val="001250BB"/>
    <w:rsid w:val="0015015C"/>
    <w:rsid w:val="001737E2"/>
    <w:rsid w:val="001A217D"/>
    <w:rsid w:val="001B6A58"/>
    <w:rsid w:val="001C15E1"/>
    <w:rsid w:val="001C51ED"/>
    <w:rsid w:val="001F7568"/>
    <w:rsid w:val="002168F8"/>
    <w:rsid w:val="0026529B"/>
    <w:rsid w:val="00265BCA"/>
    <w:rsid w:val="00266637"/>
    <w:rsid w:val="0029178B"/>
    <w:rsid w:val="002B1509"/>
    <w:rsid w:val="002C6FA1"/>
    <w:rsid w:val="002C7E81"/>
    <w:rsid w:val="002E0350"/>
    <w:rsid w:val="002E6090"/>
    <w:rsid w:val="003238A1"/>
    <w:rsid w:val="003932CC"/>
    <w:rsid w:val="003C0004"/>
    <w:rsid w:val="00422242"/>
    <w:rsid w:val="00423EF0"/>
    <w:rsid w:val="004337DB"/>
    <w:rsid w:val="00475C76"/>
    <w:rsid w:val="00480DC9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21E13"/>
    <w:rsid w:val="00522860"/>
    <w:rsid w:val="005459FB"/>
    <w:rsid w:val="005600B4"/>
    <w:rsid w:val="00595B05"/>
    <w:rsid w:val="005B038A"/>
    <w:rsid w:val="005B6812"/>
    <w:rsid w:val="005E0555"/>
    <w:rsid w:val="00606C35"/>
    <w:rsid w:val="0060707E"/>
    <w:rsid w:val="00612407"/>
    <w:rsid w:val="00624177"/>
    <w:rsid w:val="006564D3"/>
    <w:rsid w:val="00667721"/>
    <w:rsid w:val="00697F7F"/>
    <w:rsid w:val="006A5255"/>
    <w:rsid w:val="006D0081"/>
    <w:rsid w:val="006E64EE"/>
    <w:rsid w:val="006F48A7"/>
    <w:rsid w:val="00707104"/>
    <w:rsid w:val="007368BA"/>
    <w:rsid w:val="007454EA"/>
    <w:rsid w:val="00761A79"/>
    <w:rsid w:val="00766BB3"/>
    <w:rsid w:val="00772559"/>
    <w:rsid w:val="00796974"/>
    <w:rsid w:val="007A5B92"/>
    <w:rsid w:val="007E29B3"/>
    <w:rsid w:val="007E7E97"/>
    <w:rsid w:val="007F263C"/>
    <w:rsid w:val="008011A9"/>
    <w:rsid w:val="00811738"/>
    <w:rsid w:val="00816307"/>
    <w:rsid w:val="008724A7"/>
    <w:rsid w:val="00884C84"/>
    <w:rsid w:val="008A3985"/>
    <w:rsid w:val="008C0105"/>
    <w:rsid w:val="008C182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B216F"/>
    <w:rsid w:val="009F3C35"/>
    <w:rsid w:val="00A04DD2"/>
    <w:rsid w:val="00A32637"/>
    <w:rsid w:val="00A356D9"/>
    <w:rsid w:val="00A43322"/>
    <w:rsid w:val="00A5700A"/>
    <w:rsid w:val="00A60107"/>
    <w:rsid w:val="00A819D8"/>
    <w:rsid w:val="00A8468B"/>
    <w:rsid w:val="00AA6E44"/>
    <w:rsid w:val="00AB1FAB"/>
    <w:rsid w:val="00AB7265"/>
    <w:rsid w:val="00AC770F"/>
    <w:rsid w:val="00AF7AF1"/>
    <w:rsid w:val="00B41713"/>
    <w:rsid w:val="00B5107D"/>
    <w:rsid w:val="00B56650"/>
    <w:rsid w:val="00B56CB5"/>
    <w:rsid w:val="00B65DE1"/>
    <w:rsid w:val="00BB72ED"/>
    <w:rsid w:val="00BD1FA4"/>
    <w:rsid w:val="00C0499C"/>
    <w:rsid w:val="00C04FBB"/>
    <w:rsid w:val="00C20D27"/>
    <w:rsid w:val="00C35862"/>
    <w:rsid w:val="00C41CB9"/>
    <w:rsid w:val="00C77873"/>
    <w:rsid w:val="00CA433E"/>
    <w:rsid w:val="00CB4920"/>
    <w:rsid w:val="00CB7143"/>
    <w:rsid w:val="00CC5F35"/>
    <w:rsid w:val="00CD7351"/>
    <w:rsid w:val="00CD7CC4"/>
    <w:rsid w:val="00D12290"/>
    <w:rsid w:val="00D1649A"/>
    <w:rsid w:val="00D24F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702BD"/>
    <w:rsid w:val="00E97C54"/>
    <w:rsid w:val="00EA07D9"/>
    <w:rsid w:val="00EB416D"/>
    <w:rsid w:val="00EB7599"/>
    <w:rsid w:val="00EC73F7"/>
    <w:rsid w:val="00EE7C81"/>
    <w:rsid w:val="00EF2C08"/>
    <w:rsid w:val="00F17E89"/>
    <w:rsid w:val="00F30601"/>
    <w:rsid w:val="00F31A82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2491</Words>
  <Characters>14203</Characters>
  <Application>Microsoft Office Word</Application>
  <DocSecurity>0</DocSecurity>
  <Lines>118</Lines>
  <Paragraphs>33</Paragraphs>
  <ScaleCrop>false</ScaleCrop>
  <Company/>
  <LinksUpToDate>false</LinksUpToDate>
  <CharactersWithSpaces>16661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169</cp:revision>
  <dcterms:created xsi:type="dcterms:W3CDTF">2023-09-07T13:12:00Z</dcterms:created>
  <dcterms:modified xsi:type="dcterms:W3CDTF">2023-09-08T16:55:00Z</dcterms:modified>
</cp:coreProperties>
</file>