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A" w:rsidRPr="00797BED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Экспертное заключение</w:t>
      </w:r>
    </w:p>
    <w:p w:rsidR="00D4528A" w:rsidRPr="00797BED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на проект административного регламента по предоставлению </w:t>
      </w:r>
    </w:p>
    <w:p w:rsidR="00F21405" w:rsidRPr="00F21405" w:rsidRDefault="00E62009" w:rsidP="001B7402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Администрацией Советского</w:t>
      </w:r>
      <w:r w:rsidR="00D4528A" w:rsidRPr="00797BED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района Курской области муниципальной услуги</w:t>
      </w:r>
      <w:r w:rsidR="006C241B" w:rsidRPr="00797BED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zh-CN"/>
        </w:rPr>
        <w:t xml:space="preserve"> </w:t>
      </w:r>
      <w:r w:rsidR="006C241B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«</w:t>
      </w:r>
      <w:r w:rsidR="00F21405"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Предоставление</w:t>
      </w:r>
      <w:r w:rsidR="001B7402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="001B7402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земельных  </w:t>
      </w:r>
      <w:r w:rsidR="00F21405"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участков</w:t>
      </w:r>
      <w:proofErr w:type="gramEnd"/>
      <w:r w:rsidR="00F21405"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, находящихся в собственности муниципального</w:t>
      </w:r>
    </w:p>
    <w:p w:rsidR="00F21405" w:rsidRPr="00F21405" w:rsidRDefault="00F21405" w:rsidP="001B7402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района и (или) г</w:t>
      </w:r>
      <w:r w:rsidR="001B7402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осударственная собственность на </w:t>
      </w:r>
      <w:r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которые не разграниче</w:t>
      </w:r>
      <w:r w:rsidR="001B7402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на, расположенных на территории </w:t>
      </w:r>
      <w:r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сельского поселения, входящего в состав муниципального</w:t>
      </w:r>
    </w:p>
    <w:p w:rsidR="00F21405" w:rsidRPr="00F21405" w:rsidRDefault="00F21405" w:rsidP="001B7402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района, гражданам для индивидуально</w:t>
      </w:r>
      <w:r w:rsidR="001B7402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го </w:t>
      </w:r>
      <w:proofErr w:type="gramStart"/>
      <w:r w:rsidR="001B7402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жилищного </w:t>
      </w:r>
      <w:r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строительства</w:t>
      </w:r>
      <w:proofErr w:type="gramEnd"/>
      <w:r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, ведения</w:t>
      </w:r>
      <w:r w:rsidR="001B7402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личного подсобного хозяйства в </w:t>
      </w:r>
      <w:r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границах населенного пункта, садоводства, гражданам</w:t>
      </w:r>
    </w:p>
    <w:p w:rsidR="00687B81" w:rsidRPr="00797BED" w:rsidRDefault="00F21405" w:rsidP="001B7402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и крестьянск</w:t>
      </w:r>
      <w:r w:rsidR="001B7402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им (фермерским) </w:t>
      </w:r>
      <w:proofErr w:type="gramStart"/>
      <w:r w:rsidR="001B7402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хозяйствам  для</w:t>
      </w:r>
      <w:proofErr w:type="gramEnd"/>
      <w:r w:rsidR="001B7402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</w:t>
      </w:r>
      <w:r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осуществления  крест</w:t>
      </w:r>
      <w:r w:rsidR="001B7402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ьянским (фермерским) хозяйством  </w:t>
      </w:r>
      <w:r w:rsidRPr="00F21405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его деятельности</w:t>
      </w:r>
      <w:r w:rsidR="006C241B" w:rsidRPr="00797BED"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  <w:t>»</w:t>
      </w:r>
    </w:p>
    <w:p w:rsidR="006C241B" w:rsidRPr="00797BED" w:rsidRDefault="006C241B" w:rsidP="006C241B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</w:pPr>
    </w:p>
    <w:p w:rsidR="00D4528A" w:rsidRPr="00797BED" w:rsidRDefault="00D4528A" w:rsidP="001B7402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Советского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района Курской области муниципальной услуги  «</w:t>
      </w:r>
      <w:r w:rsid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Предоставление земельных </w:t>
      </w:r>
      <w:r w:rsidR="001B7402" w:rsidRP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участков, находящихся</w:t>
      </w:r>
      <w:r w:rsid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в собственности муниципального </w:t>
      </w:r>
      <w:r w:rsidR="001B7402" w:rsidRP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района и (или) г</w:t>
      </w:r>
      <w:r w:rsid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осударственная собственность на </w:t>
      </w:r>
      <w:r w:rsidR="001B7402" w:rsidRP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которые не разграниче</w:t>
      </w:r>
      <w:r w:rsid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на, расположенных на территории </w:t>
      </w:r>
      <w:r w:rsidR="001B7402" w:rsidRP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сельского поселения, вх</w:t>
      </w:r>
      <w:r w:rsid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одящего в состав муниципального </w:t>
      </w:r>
      <w:r w:rsidR="001B7402" w:rsidRP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района, граждана</w:t>
      </w:r>
      <w:r w:rsid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м для индивидуального жилищного </w:t>
      </w:r>
      <w:r w:rsidR="001B7402" w:rsidRP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строительства, ведения</w:t>
      </w:r>
      <w:r w:rsid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личного подсобного хозяйства в </w:t>
      </w:r>
      <w:r w:rsidR="001B7402" w:rsidRP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границах населенного</w:t>
      </w:r>
      <w:r w:rsid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пункта, садоводства, гражданам </w:t>
      </w:r>
      <w:r w:rsidR="001B7402" w:rsidRP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и крестьянск</w:t>
      </w:r>
      <w:r w:rsid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им (фермерским) хозяйствам  для </w:t>
      </w:r>
      <w:r w:rsidR="001B7402" w:rsidRP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осуществления  крест</w:t>
      </w:r>
      <w:r w:rsid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ьянским (фермерским) хозяйством </w:t>
      </w:r>
      <w:r w:rsidR="001B7402" w:rsidRPr="001B740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его деятельности</w:t>
      </w:r>
      <w:r w:rsidR="003C7387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» 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подготовлено А</w:t>
      </w:r>
      <w:r w:rsidR="00E62009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дминистрацией Советского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района  Курской области.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По итогам сообщаем следующее.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области  (</w:t>
      </w:r>
      <w:proofErr w:type="gramEnd"/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далее – Администрация).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Для проведения экспертизы представлен: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- проект административного регламента.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регламента  на</w:t>
      </w:r>
      <w:proofErr w:type="gramEnd"/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</w:t>
      </w:r>
      <w:r w:rsidR="006C241B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4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» </w:t>
      </w:r>
      <w:r w:rsidR="006C241B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января</w:t>
      </w:r>
      <w:r w:rsidR="00CB53B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201</w:t>
      </w:r>
      <w:r w:rsidR="006C241B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9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года. Срок проведения независимой экспертизы 30 дней.  </w:t>
      </w:r>
    </w:p>
    <w:p w:rsidR="00E62009" w:rsidRPr="00797BED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За отмеченный период </w:t>
      </w:r>
      <w:proofErr w:type="gramStart"/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заключений  независимой</w:t>
      </w:r>
      <w:proofErr w:type="gramEnd"/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797BED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Замечани</w:t>
      </w:r>
      <w:r w:rsidR="00CB53B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й </w:t>
      </w:r>
      <w:r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на прое</w:t>
      </w:r>
      <w:r w:rsidR="00CB53B8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кт административного регламента не выявлено.</w:t>
      </w:r>
      <w:r w:rsidR="006C241B" w:rsidRPr="00797BED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Однако в связи с принятым распоряжением Администрации Курской области от 29.12.2018 года №611-ра «О создании автономного учреждения Курской области «Многофункциональный центр по предоставлению государственных и муниципальных услуг», в Административном регламенте необходимо исправить:</w:t>
      </w:r>
    </w:p>
    <w:p w:rsidR="006C241B" w:rsidRPr="00797BED" w:rsidRDefault="006C241B" w:rsidP="006C241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7BED">
        <w:rPr>
          <w:rFonts w:ascii="Times New Roman" w:hAnsi="Times New Roman" w:cs="Times New Roman"/>
          <w:color w:val="auto"/>
          <w:sz w:val="24"/>
          <w:szCs w:val="24"/>
        </w:rPr>
        <w:t>- В пункте 2.2.2 Регламента слова «филиал областного бюджетного учреждения «Многофункциональный центр по предоставлению государственных и муниципальных услуг» заменить на слова «филиал автономного учреждения Курской области «Многофункциональный центр по предоставлению государственных и муниципальных услуг».</w:t>
      </w:r>
    </w:p>
    <w:p w:rsidR="006C241B" w:rsidRPr="00797BED" w:rsidRDefault="006C241B" w:rsidP="006C241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AC1021" w:rsidRPr="00797BED">
        <w:rPr>
          <w:rFonts w:ascii="Times New Roman" w:hAnsi="Times New Roman" w:cs="Times New Roman"/>
          <w:color w:val="auto"/>
          <w:sz w:val="24"/>
          <w:szCs w:val="24"/>
        </w:rPr>
        <w:t>В пункте</w:t>
      </w:r>
      <w:r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 6.</w:t>
      </w:r>
      <w:r w:rsidR="001B7402">
        <w:rPr>
          <w:rFonts w:ascii="Times New Roman" w:hAnsi="Times New Roman" w:cs="Times New Roman"/>
          <w:color w:val="auto"/>
          <w:sz w:val="24"/>
          <w:szCs w:val="24"/>
        </w:rPr>
        <w:t>4</w:t>
      </w:r>
      <w:bookmarkStart w:id="0" w:name="_GoBack"/>
      <w:bookmarkEnd w:id="0"/>
      <w:r w:rsidR="00797BED"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797BED" w:rsidRPr="00797BED">
        <w:rPr>
          <w:rFonts w:ascii="Times New Roman" w:hAnsi="Times New Roman" w:cs="Times New Roman"/>
          <w:color w:val="auto"/>
          <w:sz w:val="24"/>
          <w:szCs w:val="24"/>
        </w:rPr>
        <w:t>Регламента</w:t>
      </w:r>
      <w:r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  слова</w:t>
      </w:r>
      <w:proofErr w:type="gramEnd"/>
      <w:r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 «ОБУ «МФЦ» заменить словами «АУ КО «МФЦ».</w:t>
      </w:r>
    </w:p>
    <w:p w:rsidR="001B7402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7B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62009" w:rsidRPr="00797BED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Вывод: проект административного регламента </w:t>
      </w:r>
      <w:r w:rsidR="00CB53B8"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рекомендуется к принятию</w:t>
      </w:r>
      <w:r w:rsidR="00AC1021"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с доработкой</w:t>
      </w:r>
      <w:r w:rsidR="00CB53B8"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.</w:t>
      </w: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Главный специалист-эксперт </w:t>
      </w: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по правовым вопросам </w:t>
      </w: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Администрации Советского района                                                              </w:t>
      </w:r>
      <w:proofErr w:type="spellStart"/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Т.В.Бондарева</w:t>
      </w:r>
      <w:proofErr w:type="spellEnd"/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1</w:t>
      </w:r>
      <w:r w:rsidR="006C241B"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3</w:t>
      </w: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.</w:t>
      </w:r>
      <w:r w:rsidR="006C241B"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01</w:t>
      </w: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.201</w:t>
      </w:r>
      <w:r w:rsidR="006C241B"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9</w:t>
      </w:r>
      <w:r w:rsidRPr="00797BED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г.</w:t>
      </w: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CE0B06" w:rsidRPr="00797BED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62C0" w:rsidRPr="00797BED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13140" w:rsidRPr="00797BED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713140" w:rsidRPr="00797BED" w:rsidSect="001B7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6D" w:rsidRDefault="00783C6D" w:rsidP="003378B2">
      <w:pPr>
        <w:spacing w:after="0" w:line="240" w:lineRule="auto"/>
      </w:pPr>
      <w:r>
        <w:separator/>
      </w:r>
    </w:p>
  </w:endnote>
  <w:endnote w:type="continuationSeparator" w:id="0">
    <w:p w:rsidR="00783C6D" w:rsidRDefault="00783C6D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6D" w:rsidRDefault="00783C6D" w:rsidP="003378B2">
      <w:pPr>
        <w:spacing w:after="0" w:line="240" w:lineRule="auto"/>
      </w:pPr>
      <w:r>
        <w:separator/>
      </w:r>
    </w:p>
  </w:footnote>
  <w:footnote w:type="continuationSeparator" w:id="0">
    <w:p w:rsidR="00783C6D" w:rsidRDefault="00783C6D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C0" w:rsidRPr="003862C0" w:rsidRDefault="003862C0">
    <w:pPr>
      <w:pStyle w:val="a9"/>
      <w:jc w:val="center"/>
      <w:rPr>
        <w:rFonts w:ascii="Times New Roman" w:hAnsi="Times New Roman" w:cs="Times New Roman"/>
      </w:rPr>
    </w:pPr>
  </w:p>
  <w:p w:rsidR="003862C0" w:rsidRDefault="003862C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4A48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B7402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386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A62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4DA7"/>
    <w:rsid w:val="005050F0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6A5D"/>
    <w:rsid w:val="005F7204"/>
    <w:rsid w:val="00602E54"/>
    <w:rsid w:val="00605471"/>
    <w:rsid w:val="00623E38"/>
    <w:rsid w:val="0063483B"/>
    <w:rsid w:val="006353E5"/>
    <w:rsid w:val="00641186"/>
    <w:rsid w:val="00642205"/>
    <w:rsid w:val="006457AB"/>
    <w:rsid w:val="006635CA"/>
    <w:rsid w:val="00664286"/>
    <w:rsid w:val="00680CBD"/>
    <w:rsid w:val="0068657C"/>
    <w:rsid w:val="00687B81"/>
    <w:rsid w:val="00691CCA"/>
    <w:rsid w:val="006A5880"/>
    <w:rsid w:val="006B6152"/>
    <w:rsid w:val="006C241B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3C6D"/>
    <w:rsid w:val="0078523D"/>
    <w:rsid w:val="00787BE1"/>
    <w:rsid w:val="00790E2C"/>
    <w:rsid w:val="00796E92"/>
    <w:rsid w:val="00797BED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1021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E697F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21405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2246-D7A7-4F2B-8E0B-08ED32DC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3</cp:revision>
  <cp:lastPrinted>2019-02-14T06:58:00Z</cp:lastPrinted>
  <dcterms:created xsi:type="dcterms:W3CDTF">2019-02-14T07:01:00Z</dcterms:created>
  <dcterms:modified xsi:type="dcterms:W3CDTF">2019-02-14T07:04:00Z</dcterms:modified>
</cp:coreProperties>
</file>