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83E" w:rsidRDefault="0038383E" w:rsidP="0038383E">
      <w:pPr>
        <w:pStyle w:val="a3"/>
        <w:shd w:val="clear" w:color="auto" w:fill="EEEEEE"/>
        <w:spacing w:before="0" w:beforeAutospacing="0" w:after="0" w:afterAutospacing="0"/>
        <w:jc w:val="right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ПРОЕКТ</w:t>
      </w:r>
    </w:p>
    <w:p w:rsidR="0038383E" w:rsidRDefault="0038383E" w:rsidP="0038383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ПОСТАНОВЛЕНИЕ</w:t>
      </w:r>
    </w:p>
    <w:p w:rsidR="0038383E" w:rsidRDefault="0038383E" w:rsidP="0038383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АДМИНИСТРАЦИИ СОВЕТСКОГО РАЙОНА</w:t>
      </w:r>
    </w:p>
    <w:p w:rsidR="0038383E" w:rsidRDefault="0038383E" w:rsidP="0038383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КУРСКОЙ ОБЛАСТИ</w:t>
      </w:r>
    </w:p>
    <w:p w:rsidR="0038383E" w:rsidRDefault="0038383E" w:rsidP="0038383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38383E" w:rsidRDefault="0038383E" w:rsidP="0038383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2022№</w:t>
      </w:r>
    </w:p>
    <w:p w:rsidR="0038383E" w:rsidRDefault="0038383E" w:rsidP="0038383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п. Кшенский</w:t>
      </w:r>
    </w:p>
    <w:p w:rsidR="0038383E" w:rsidRDefault="0038383E" w:rsidP="0038383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О выявлении правообладателя ранее учтенного объекта недвижимости</w:t>
      </w:r>
    </w:p>
    <w:p w:rsidR="0038383E" w:rsidRDefault="0038383E" w:rsidP="0038383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В соответствии со статьей 69.1 Федерального закона от 13 июля 2015 года № 218-ФЗ «О государственной регистрации недвижимости» выявлено:</w:t>
      </w:r>
    </w:p>
    <w:p w:rsidR="0038383E" w:rsidRDefault="0038383E" w:rsidP="0038383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38383E" w:rsidRDefault="0038383E" w:rsidP="0038383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1.  В отношении земельного участка с кадастровым номером 46:21:100101:215, общей площадью 1500 кв</w:t>
      </w:r>
      <w:proofErr w:type="gramStart"/>
      <w:r>
        <w:rPr>
          <w:rFonts w:ascii="Tahoma" w:hAnsi="Tahoma" w:cs="Tahoma"/>
          <w:color w:val="000000"/>
          <w:sz w:val="14"/>
          <w:szCs w:val="14"/>
        </w:rPr>
        <w:t>.м</w:t>
      </w:r>
      <w:proofErr w:type="gramEnd"/>
      <w:r>
        <w:rPr>
          <w:rFonts w:ascii="Tahoma" w:hAnsi="Tahoma" w:cs="Tahoma"/>
          <w:color w:val="000000"/>
          <w:sz w:val="14"/>
          <w:szCs w:val="14"/>
        </w:rPr>
        <w:t xml:space="preserve">, расположенного по адресу: </w:t>
      </w:r>
      <w:proofErr w:type="gramStart"/>
      <w:r>
        <w:rPr>
          <w:rFonts w:ascii="Tahoma" w:hAnsi="Tahoma" w:cs="Tahoma"/>
          <w:color w:val="000000"/>
          <w:sz w:val="14"/>
          <w:szCs w:val="14"/>
        </w:rPr>
        <w:t>Курская область, Советский район, Ленинский сельсовет, п. им. Ленина в качестве его правообладателя, владеющего данным земельным участком на праве собственности, выявлена Мальцева Людмила Алексеевна, 07 сентября 1954 года рождения,  паспорт гражданина Российской Федерации: серия 38 00 №193009  выдан Советским РОВД Курской области, дата выдачи 27.02.2001г., код подразделения: 462-023, проживающая (зарегистрирована по месту жительства) по адресу:</w:t>
      </w:r>
      <w:proofErr w:type="gramEnd"/>
      <w:r>
        <w:rPr>
          <w:rFonts w:ascii="Tahoma" w:hAnsi="Tahoma" w:cs="Tahoma"/>
          <w:color w:val="000000"/>
          <w:sz w:val="14"/>
          <w:szCs w:val="14"/>
        </w:rPr>
        <w:t xml:space="preserve"> Курская область, Советский район, п. им. Ленина ул. Ленина</w:t>
      </w:r>
      <w:proofErr w:type="gramStart"/>
      <w:r>
        <w:rPr>
          <w:rFonts w:ascii="Tahoma" w:hAnsi="Tahoma" w:cs="Tahoma"/>
          <w:color w:val="000000"/>
          <w:sz w:val="14"/>
          <w:szCs w:val="14"/>
        </w:rPr>
        <w:t>,д</w:t>
      </w:r>
      <w:proofErr w:type="gramEnd"/>
      <w:r>
        <w:rPr>
          <w:rFonts w:ascii="Tahoma" w:hAnsi="Tahoma" w:cs="Tahoma"/>
          <w:color w:val="000000"/>
          <w:sz w:val="14"/>
          <w:szCs w:val="14"/>
        </w:rPr>
        <w:t>.22.</w:t>
      </w:r>
    </w:p>
    <w:p w:rsidR="0038383E" w:rsidRDefault="0038383E" w:rsidP="0038383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2</w:t>
      </w:r>
      <w:r>
        <w:rPr>
          <w:rFonts w:ascii="Tahoma" w:hAnsi="Tahoma" w:cs="Tahoma"/>
          <w:color w:val="000000"/>
          <w:sz w:val="14"/>
          <w:szCs w:val="14"/>
        </w:rPr>
        <w:t xml:space="preserve">. Право собственности Мальцевой Людмилы Алексеевны на указанный в пункте 1 настоящего постановления земельный участок подтверждается выпиской из </w:t>
      </w:r>
      <w:proofErr w:type="spellStart"/>
      <w:r>
        <w:rPr>
          <w:rFonts w:ascii="Tahoma" w:hAnsi="Tahoma" w:cs="Tahoma"/>
          <w:color w:val="000000"/>
          <w:sz w:val="14"/>
          <w:szCs w:val="14"/>
        </w:rPr>
        <w:t>похозяйственной</w:t>
      </w:r>
      <w:proofErr w:type="spellEnd"/>
      <w:r>
        <w:rPr>
          <w:rFonts w:ascii="Tahoma" w:hAnsi="Tahoma" w:cs="Tahoma"/>
          <w:color w:val="000000"/>
          <w:sz w:val="14"/>
          <w:szCs w:val="14"/>
        </w:rPr>
        <w:t xml:space="preserve"> книги о наличии у гражданина права на земельный участок.</w:t>
      </w:r>
    </w:p>
    <w:p w:rsidR="0038383E" w:rsidRDefault="0038383E" w:rsidP="0038383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3. В соответствии с </w:t>
      </w:r>
      <w:hyperlink r:id="rId4" w:anchor="dst364" w:history="1">
        <w:r>
          <w:rPr>
            <w:rStyle w:val="a5"/>
            <w:rFonts w:ascii="Tahoma" w:hAnsi="Tahoma" w:cs="Tahoma"/>
            <w:color w:val="33A6E3"/>
            <w:sz w:val="14"/>
            <w:szCs w:val="14"/>
            <w:u w:val="none"/>
          </w:rPr>
          <w:t>частью 11</w:t>
        </w:r>
      </w:hyperlink>
      <w:r>
        <w:rPr>
          <w:rFonts w:ascii="Tahoma" w:hAnsi="Tahoma" w:cs="Tahoma"/>
          <w:color w:val="000000"/>
          <w:sz w:val="14"/>
          <w:szCs w:val="14"/>
        </w:rPr>
        <w:t> статьи 69.1 Федерального закона №218-ФЗ «О государственной регистрации недвижимости» в течении 30 дней со дня получения проекта решения лицом, выявленным в качестве правообладателя ранее учтенного объекта недвижимости, могут быть представлены возражения относительно сведений о правообладателе ранее учтенного объекта недвижимости в Администрацию Советского района Курской области по адресу: 306600, Курская область, Советский район, п</w:t>
      </w:r>
      <w:proofErr w:type="gramStart"/>
      <w:r>
        <w:rPr>
          <w:rFonts w:ascii="Tahoma" w:hAnsi="Tahoma" w:cs="Tahoma"/>
          <w:color w:val="000000"/>
          <w:sz w:val="14"/>
          <w:szCs w:val="14"/>
        </w:rPr>
        <w:t>.К</w:t>
      </w:r>
      <w:proofErr w:type="gramEnd"/>
      <w:r>
        <w:rPr>
          <w:rFonts w:ascii="Tahoma" w:hAnsi="Tahoma" w:cs="Tahoma"/>
          <w:color w:val="000000"/>
          <w:sz w:val="14"/>
          <w:szCs w:val="14"/>
        </w:rPr>
        <w:t xml:space="preserve">шенский, ул. </w:t>
      </w:r>
      <w:proofErr w:type="gramStart"/>
      <w:r>
        <w:rPr>
          <w:rFonts w:ascii="Tahoma" w:hAnsi="Tahoma" w:cs="Tahoma"/>
          <w:color w:val="000000"/>
          <w:sz w:val="14"/>
          <w:szCs w:val="14"/>
        </w:rPr>
        <w:t>Пролетарская</w:t>
      </w:r>
      <w:proofErr w:type="gramEnd"/>
      <w:r>
        <w:rPr>
          <w:rFonts w:ascii="Tahoma" w:hAnsi="Tahoma" w:cs="Tahoma"/>
          <w:color w:val="000000"/>
          <w:sz w:val="14"/>
          <w:szCs w:val="14"/>
        </w:rPr>
        <w:t xml:space="preserve">, д.45, адрес электронной почты </w:t>
      </w:r>
      <w:proofErr w:type="spellStart"/>
      <w:r>
        <w:rPr>
          <w:rFonts w:ascii="Tahoma" w:hAnsi="Tahoma" w:cs="Tahoma"/>
          <w:color w:val="000000"/>
          <w:sz w:val="14"/>
          <w:szCs w:val="14"/>
        </w:rPr>
        <w:t>sovuprim@bk.ru</w:t>
      </w:r>
      <w:proofErr w:type="spellEnd"/>
      <w:r>
        <w:rPr>
          <w:rFonts w:ascii="Tahoma" w:hAnsi="Tahoma" w:cs="Tahoma"/>
          <w:color w:val="000000"/>
          <w:sz w:val="14"/>
          <w:szCs w:val="14"/>
        </w:rPr>
        <w:t>.</w:t>
      </w:r>
    </w:p>
    <w:p w:rsidR="0038383E" w:rsidRDefault="0038383E" w:rsidP="0038383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4. Постановление вступает в силу со дня его подписания.</w:t>
      </w:r>
    </w:p>
    <w:p w:rsidR="0038383E" w:rsidRDefault="0038383E" w:rsidP="0038383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38383E" w:rsidRDefault="0038383E" w:rsidP="0038383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38383E" w:rsidRDefault="0038383E" w:rsidP="0038383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38383E" w:rsidRDefault="0038383E" w:rsidP="0038383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 xml:space="preserve">Глава Советского района                                                         В.М. </w:t>
      </w:r>
      <w:proofErr w:type="spellStart"/>
      <w:r>
        <w:rPr>
          <w:rFonts w:ascii="Tahoma" w:hAnsi="Tahoma" w:cs="Tahoma"/>
          <w:color w:val="000000"/>
          <w:sz w:val="14"/>
          <w:szCs w:val="14"/>
        </w:rPr>
        <w:t>Жилинков</w:t>
      </w:r>
      <w:proofErr w:type="spellEnd"/>
    </w:p>
    <w:p w:rsidR="0038383E" w:rsidRDefault="0038383E" w:rsidP="0038383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Курской области</w:t>
      </w:r>
    </w:p>
    <w:p w:rsidR="008E0413" w:rsidRPr="0038383E" w:rsidRDefault="008E0413" w:rsidP="0038383E"/>
    <w:sectPr w:rsidR="008E0413" w:rsidRPr="0038383E" w:rsidSect="002F43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E0413"/>
    <w:rsid w:val="00007D46"/>
    <w:rsid w:val="00036204"/>
    <w:rsid w:val="00047DFB"/>
    <w:rsid w:val="0009034C"/>
    <w:rsid w:val="000A4A1F"/>
    <w:rsid w:val="000E4E51"/>
    <w:rsid w:val="000F4D2D"/>
    <w:rsid w:val="00140781"/>
    <w:rsid w:val="001A0299"/>
    <w:rsid w:val="0028376A"/>
    <w:rsid w:val="00286434"/>
    <w:rsid w:val="002A0790"/>
    <w:rsid w:val="002C49A8"/>
    <w:rsid w:val="002F43CB"/>
    <w:rsid w:val="0030697C"/>
    <w:rsid w:val="003110B3"/>
    <w:rsid w:val="003432AA"/>
    <w:rsid w:val="0037526E"/>
    <w:rsid w:val="0038383E"/>
    <w:rsid w:val="003A237E"/>
    <w:rsid w:val="003C41CC"/>
    <w:rsid w:val="003F5F62"/>
    <w:rsid w:val="00460DEC"/>
    <w:rsid w:val="004952A3"/>
    <w:rsid w:val="004A6453"/>
    <w:rsid w:val="004C7B85"/>
    <w:rsid w:val="004D0D74"/>
    <w:rsid w:val="004D6099"/>
    <w:rsid w:val="0050172C"/>
    <w:rsid w:val="00503117"/>
    <w:rsid w:val="00555152"/>
    <w:rsid w:val="0055518C"/>
    <w:rsid w:val="00560AF4"/>
    <w:rsid w:val="00597473"/>
    <w:rsid w:val="005A5C00"/>
    <w:rsid w:val="006057F3"/>
    <w:rsid w:val="006250D6"/>
    <w:rsid w:val="006B130D"/>
    <w:rsid w:val="006C5520"/>
    <w:rsid w:val="006D2D62"/>
    <w:rsid w:val="00725102"/>
    <w:rsid w:val="0072574D"/>
    <w:rsid w:val="00742CEE"/>
    <w:rsid w:val="00744463"/>
    <w:rsid w:val="00763866"/>
    <w:rsid w:val="00764380"/>
    <w:rsid w:val="007926AC"/>
    <w:rsid w:val="007F4CA3"/>
    <w:rsid w:val="00800A10"/>
    <w:rsid w:val="00807419"/>
    <w:rsid w:val="008361AE"/>
    <w:rsid w:val="00856684"/>
    <w:rsid w:val="00883A9F"/>
    <w:rsid w:val="008B029D"/>
    <w:rsid w:val="008D2F77"/>
    <w:rsid w:val="008D7C4B"/>
    <w:rsid w:val="008E0413"/>
    <w:rsid w:val="008F1434"/>
    <w:rsid w:val="009103F3"/>
    <w:rsid w:val="0092607A"/>
    <w:rsid w:val="00977170"/>
    <w:rsid w:val="009874E5"/>
    <w:rsid w:val="009A0357"/>
    <w:rsid w:val="009D2ED1"/>
    <w:rsid w:val="009F22EB"/>
    <w:rsid w:val="00AA390E"/>
    <w:rsid w:val="00AB1CB8"/>
    <w:rsid w:val="00AC0A3D"/>
    <w:rsid w:val="00AD2EAC"/>
    <w:rsid w:val="00B5358B"/>
    <w:rsid w:val="00BA0CDE"/>
    <w:rsid w:val="00BB7753"/>
    <w:rsid w:val="00BF0163"/>
    <w:rsid w:val="00C2308D"/>
    <w:rsid w:val="00C358A2"/>
    <w:rsid w:val="00C369D8"/>
    <w:rsid w:val="00C841CB"/>
    <w:rsid w:val="00C87159"/>
    <w:rsid w:val="00C9427A"/>
    <w:rsid w:val="00CC010E"/>
    <w:rsid w:val="00CD374F"/>
    <w:rsid w:val="00CE3AB8"/>
    <w:rsid w:val="00CF2280"/>
    <w:rsid w:val="00D168F8"/>
    <w:rsid w:val="00D37963"/>
    <w:rsid w:val="00D41D05"/>
    <w:rsid w:val="00D718DA"/>
    <w:rsid w:val="00D85F90"/>
    <w:rsid w:val="00D867EC"/>
    <w:rsid w:val="00D96F2E"/>
    <w:rsid w:val="00DD0F5C"/>
    <w:rsid w:val="00DD4ECF"/>
    <w:rsid w:val="00DE20AE"/>
    <w:rsid w:val="00DE4249"/>
    <w:rsid w:val="00E22109"/>
    <w:rsid w:val="00E35214"/>
    <w:rsid w:val="00E55DF9"/>
    <w:rsid w:val="00E912C0"/>
    <w:rsid w:val="00EA05BD"/>
    <w:rsid w:val="00EF3C57"/>
    <w:rsid w:val="00F00C62"/>
    <w:rsid w:val="00F0174D"/>
    <w:rsid w:val="00F14D32"/>
    <w:rsid w:val="00F33940"/>
    <w:rsid w:val="00F6460A"/>
    <w:rsid w:val="00F66E1B"/>
    <w:rsid w:val="00F71D19"/>
    <w:rsid w:val="00F80F51"/>
    <w:rsid w:val="00F84372"/>
    <w:rsid w:val="00F96395"/>
    <w:rsid w:val="00FB11FB"/>
    <w:rsid w:val="00FE0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3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50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250D6"/>
    <w:rPr>
      <w:b/>
      <w:bCs/>
    </w:rPr>
  </w:style>
  <w:style w:type="character" w:styleId="a5">
    <w:name w:val="Hyperlink"/>
    <w:basedOn w:val="a0"/>
    <w:uiPriority w:val="99"/>
    <w:semiHidden/>
    <w:unhideWhenUsed/>
    <w:rsid w:val="006250D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nsultant.ru/document/cons_doc_LAW_182661/ac4d63969d0ea73303d6c2bae220c3cabb26406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296</Words>
  <Characters>1693</Characters>
  <Application>Microsoft Office Word</Application>
  <DocSecurity>0</DocSecurity>
  <Lines>14</Lines>
  <Paragraphs>3</Paragraphs>
  <ScaleCrop>false</ScaleCrop>
  <Company/>
  <LinksUpToDate>false</LinksUpToDate>
  <CharactersWithSpaces>1986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113</cp:revision>
  <dcterms:created xsi:type="dcterms:W3CDTF">2023-09-10T12:09:00Z</dcterms:created>
  <dcterms:modified xsi:type="dcterms:W3CDTF">2023-09-10T13:33:00Z</dcterms:modified>
</cp:coreProperties>
</file>