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АДМИНИСТРАЦИЯ</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СОВЕТСКОГО РАЙОНА КУРСКОЙ ОБЛАСТИ</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П О С Т А Н О В Л Е Н И Е</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от  31.08.2023 №  840</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п.Кшенский</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p w:rsidR="006E6CAC" w:rsidRPr="006E6CAC" w:rsidRDefault="006E6CAC" w:rsidP="006E6CAC">
      <w:pPr>
        <w:shd w:val="clear" w:color="auto" w:fill="EEEEEE"/>
        <w:spacing w:after="0" w:line="240" w:lineRule="auto"/>
        <w:jc w:val="center"/>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О внесении изменений в план реализации</w:t>
      </w:r>
    </w:p>
    <w:p w:rsidR="006E6CAC" w:rsidRPr="006E6CAC" w:rsidRDefault="006E6CAC" w:rsidP="006E6CAC">
      <w:pPr>
        <w:shd w:val="clear" w:color="auto" w:fill="EEEEEE"/>
        <w:spacing w:after="0" w:line="240" w:lineRule="auto"/>
        <w:jc w:val="center"/>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муниципальной программы Советского района</w:t>
      </w:r>
    </w:p>
    <w:p w:rsidR="006E6CAC" w:rsidRPr="006E6CAC" w:rsidRDefault="006E6CAC" w:rsidP="006E6CAC">
      <w:pPr>
        <w:shd w:val="clear" w:color="auto" w:fill="EEEEEE"/>
        <w:spacing w:after="0" w:line="240" w:lineRule="auto"/>
        <w:jc w:val="center"/>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Курской области «Создание условий для эффективного</w:t>
      </w:r>
    </w:p>
    <w:p w:rsidR="006E6CAC" w:rsidRPr="006E6CAC" w:rsidRDefault="006E6CAC" w:rsidP="006E6CAC">
      <w:pPr>
        <w:shd w:val="clear" w:color="auto" w:fill="EEEEEE"/>
        <w:spacing w:after="0" w:line="240" w:lineRule="auto"/>
        <w:jc w:val="center"/>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и ответственного управления муниципальными финансами,</w:t>
      </w:r>
    </w:p>
    <w:p w:rsidR="006E6CAC" w:rsidRPr="006E6CAC" w:rsidRDefault="006E6CAC" w:rsidP="006E6CAC">
      <w:pPr>
        <w:shd w:val="clear" w:color="auto" w:fill="EEEEEE"/>
        <w:spacing w:after="0" w:line="240" w:lineRule="auto"/>
        <w:jc w:val="center"/>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муниципальным долгом и повышения устойчивости бюджетов</w:t>
      </w:r>
    </w:p>
    <w:p w:rsidR="006E6CAC" w:rsidRPr="006E6CAC" w:rsidRDefault="006E6CAC" w:rsidP="006E6CAC">
      <w:pPr>
        <w:shd w:val="clear" w:color="auto" w:fill="EEEEEE"/>
        <w:spacing w:after="0" w:line="240" w:lineRule="auto"/>
        <w:jc w:val="center"/>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Советского района Курской области»</w:t>
      </w:r>
    </w:p>
    <w:p w:rsidR="006E6CAC" w:rsidRPr="006E6CAC" w:rsidRDefault="006E6CAC" w:rsidP="006E6CAC">
      <w:pPr>
        <w:shd w:val="clear" w:color="auto" w:fill="EEEEEE"/>
        <w:spacing w:after="0" w:line="240" w:lineRule="auto"/>
        <w:jc w:val="center"/>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В соответствии со статьей 179 Бюджетного кодекса Российской Федерации, постановлением Администрации Советского района Курской области от 30.09.2013 года №933 «Об утверждении порядка разработки, реализации и оценки эффективности программ муниципального района «Советский район» Курской области Администрация Советского района ПОСТАНОВЛЯЕТ:</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1.Изменить План реализации муниципальной программы «Создание условий для эффективного и ответственного управления муниципальными финансами, муниципальным долгом и повышения устойчивости бюджета Советского района Курской области», утвержденный постановлением Администрации Советского района Курской области от 25.12.2014 г. № 1339 (в редакции постановлений Администрации Советского района Курской области от 20.03.2015 г №278, от 22.12.2015 г.№791, от 18.01.2016 г. №12, от 29.02.2016 г.№114, от №113, от 19.04.2016 г. № 197, от 26.10.2016 № 496, от 27.12.2016 г № 654, от 09.06.2017 г №339; от 16.11.2017 г. №802, от 15.02.2018 г №119, от 06.06.2018 г №400, от 22.08.2018 года №575, от 19.11. 2018 года № 743, от  25.01 2019 года № 50, от 12.08.2019 года №606, от 26.09.2019 г.№736, от02.12.2019 г. №975, от 22.01.2020 г. №56, от 02.06.2020 г. №430, от 02.12.2020 г. №915, от 26.01.2021 №64, от 19.10.2021 №993, от 18.01.2022 г. №39, от 08.06.2022 г. №651, от 20.01.2023 г. №66,от 02.06.2023 №564) изложив его в новой редакции (прилагается).</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2.Настоящее постановление вступает в силу со дня его опубликования на официальном сайте муниципального образования «Советский район» Курской области.</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Глава Советского района</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Курской области                                                                                                  В.М.Жилинков</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Приложение</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к постановлению администрации</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Советского района Курской области</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от 31.08.2023  № 840 </w:t>
      </w:r>
      <w:r w:rsidRPr="006E6CAC">
        <w:rPr>
          <w:rFonts w:ascii="Tahoma" w:eastAsia="Times New Roman" w:hAnsi="Tahoma" w:cs="Tahoma"/>
          <w:b/>
          <w:bCs/>
          <w:color w:val="000000"/>
          <w:sz w:val="11"/>
          <w:lang w:eastAsia="ru-RU"/>
        </w:rPr>
        <w:t> </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ПЛАН</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РЕАЛИЗАЦИИ МУНИЦИПАЛЬНОЙ ПРОГРАММЫ СОВЕТСКОГО РАЙОНА КУРСКОЙ ОБЛАСТИ</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«Создание условий для эффективного и ответственного управления муниципальными финансами,</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муниципальным долгом и повышения устойчивости бюджетов Советского района Курской области»</w:t>
      </w:r>
    </w:p>
    <w:p w:rsidR="006E6CAC" w:rsidRPr="006E6CAC" w:rsidRDefault="006E6CAC" w:rsidP="006E6CAC">
      <w:pPr>
        <w:shd w:val="clear" w:color="auto" w:fill="EEEEEE"/>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tbl>
      <w:tblPr>
        <w:tblW w:w="9425" w:type="dxa"/>
        <w:tblCellSpacing w:w="0" w:type="dxa"/>
        <w:shd w:val="clear" w:color="auto" w:fill="EEEEEE"/>
        <w:tblCellMar>
          <w:left w:w="0" w:type="dxa"/>
          <w:right w:w="0" w:type="dxa"/>
        </w:tblCellMar>
        <w:tblLook w:val="04A0"/>
      </w:tblPr>
      <w:tblGrid>
        <w:gridCol w:w="375"/>
        <w:gridCol w:w="1717"/>
        <w:gridCol w:w="1341"/>
        <w:gridCol w:w="696"/>
        <w:gridCol w:w="957"/>
        <w:gridCol w:w="903"/>
        <w:gridCol w:w="834"/>
        <w:gridCol w:w="853"/>
        <w:gridCol w:w="759"/>
        <w:gridCol w:w="990"/>
      </w:tblGrid>
      <w:tr w:rsidR="006E6CAC" w:rsidRPr="006E6CAC" w:rsidTr="006E6CAC">
        <w:trPr>
          <w:tblCellSpacing w:w="0" w:type="dxa"/>
        </w:trPr>
        <w:tc>
          <w:tcPr>
            <w:tcW w:w="56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п/п</w:t>
            </w:r>
          </w:p>
        </w:tc>
        <w:tc>
          <w:tcPr>
            <w:tcW w:w="30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Наименование подпрограммы, контрольного события программы</w:t>
            </w:r>
          </w:p>
        </w:tc>
        <w:tc>
          <w:tcPr>
            <w:tcW w:w="21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Ответственный исполнитель</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(ОИВ/ФИО)</w:t>
            </w:r>
          </w:p>
        </w:tc>
        <w:tc>
          <w:tcPr>
            <w:tcW w:w="9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Срок реализа-ции</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(дата)</w:t>
            </w:r>
          </w:p>
        </w:tc>
        <w:tc>
          <w:tcPr>
            <w:tcW w:w="5532" w:type="dxa"/>
            <w:gridSpan w:val="6"/>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Объем ресурсного обеспечения (тыс. руб.)</w:t>
            </w:r>
          </w:p>
        </w:tc>
      </w:tr>
      <w:tr w:rsidR="006E6CAC" w:rsidRPr="006E6CAC" w:rsidTr="006E6CA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E6CAC" w:rsidRPr="006E6CAC" w:rsidRDefault="006E6CAC" w:rsidP="006E6CAC">
            <w:pPr>
              <w:spacing w:after="0" w:line="240" w:lineRule="auto"/>
              <w:rPr>
                <w:rFonts w:ascii="Tahoma" w:eastAsia="Times New Roman" w:hAnsi="Tahoma" w:cs="Tahoma"/>
                <w:color w:val="000000"/>
                <w:sz w:val="11"/>
                <w:szCs w:val="11"/>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E6CAC" w:rsidRPr="006E6CAC" w:rsidRDefault="006E6CAC" w:rsidP="006E6CAC">
            <w:pPr>
              <w:spacing w:after="0" w:line="240" w:lineRule="auto"/>
              <w:rPr>
                <w:rFonts w:ascii="Tahoma" w:eastAsia="Times New Roman" w:hAnsi="Tahoma" w:cs="Tahoma"/>
                <w:color w:val="000000"/>
                <w:sz w:val="11"/>
                <w:szCs w:val="11"/>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E6CAC" w:rsidRPr="006E6CAC" w:rsidRDefault="006E6CAC" w:rsidP="006E6CAC">
            <w:pPr>
              <w:spacing w:after="0" w:line="240" w:lineRule="auto"/>
              <w:rPr>
                <w:rFonts w:ascii="Tahoma" w:eastAsia="Times New Roman" w:hAnsi="Tahoma" w:cs="Tahoma"/>
                <w:color w:val="000000"/>
                <w:sz w:val="11"/>
                <w:szCs w:val="11"/>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E6CAC" w:rsidRPr="006E6CAC" w:rsidRDefault="006E6CAC" w:rsidP="006E6CAC">
            <w:pPr>
              <w:spacing w:after="0" w:line="240" w:lineRule="auto"/>
              <w:rPr>
                <w:rFonts w:ascii="Tahoma" w:eastAsia="Times New Roman" w:hAnsi="Tahoma" w:cs="Tahoma"/>
                <w:color w:val="000000"/>
                <w:sz w:val="11"/>
                <w:szCs w:val="11"/>
                <w:lang w:eastAsia="ru-RU"/>
              </w:rPr>
            </w:pP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всего</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Федеральный бюджет</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областной бюджет</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бюджет мун.райо-на «Совет-ский район»</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бюджеты  поселений  Советского района</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внебюджетные источники</w:t>
            </w:r>
          </w:p>
        </w:tc>
      </w:tr>
      <w:tr w:rsidR="006E6CAC" w:rsidRPr="006E6CAC" w:rsidTr="006E6CAC">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w:t>
            </w:r>
          </w:p>
        </w:tc>
        <w:tc>
          <w:tcPr>
            <w:tcW w:w="21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4</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7</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8</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9</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10</w:t>
            </w:r>
          </w:p>
        </w:tc>
      </w:tr>
      <w:tr w:rsidR="006E6CAC" w:rsidRPr="006E6CAC" w:rsidTr="006E6CAC">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Подпрограмма1.</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«Управление муниципальным    </w:t>
            </w:r>
            <w:r w:rsidRPr="006E6CAC">
              <w:rPr>
                <w:rFonts w:ascii="Tahoma" w:eastAsia="Times New Roman" w:hAnsi="Tahoma" w:cs="Tahoma"/>
                <w:b/>
                <w:bCs/>
                <w:color w:val="000000"/>
                <w:sz w:val="11"/>
                <w:szCs w:val="11"/>
                <w:lang w:eastAsia="ru-RU"/>
              </w:rPr>
              <w:br/>
            </w:r>
            <w:r w:rsidRPr="006E6CAC">
              <w:rPr>
                <w:rFonts w:ascii="Tahoma" w:eastAsia="Times New Roman" w:hAnsi="Tahoma" w:cs="Tahoma"/>
                <w:b/>
                <w:bCs/>
                <w:color w:val="000000"/>
                <w:sz w:val="11"/>
                <w:lang w:eastAsia="ru-RU"/>
              </w:rPr>
              <w:t>долгом муниципального района «Советский район Курской области»</w:t>
            </w:r>
            <w:r w:rsidRPr="006E6CAC">
              <w:rPr>
                <w:rFonts w:ascii="Tahoma" w:eastAsia="Times New Roman" w:hAnsi="Tahoma" w:cs="Tahoma"/>
                <w:b/>
                <w:bCs/>
                <w:i/>
                <w:iCs/>
                <w:color w:val="000000"/>
                <w:sz w:val="11"/>
                <w:lang w:eastAsia="ru-RU"/>
              </w:rPr>
              <w:t> </w:t>
            </w:r>
          </w:p>
        </w:tc>
        <w:tc>
          <w:tcPr>
            <w:tcW w:w="21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Н.В.Трубникова</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Начальник управления финансов администрации Советского района Курской области</w:t>
            </w:r>
            <w:r w:rsidRPr="006E6CAC">
              <w:rPr>
                <w:rFonts w:ascii="Tahoma" w:eastAsia="Times New Roman" w:hAnsi="Tahoma" w:cs="Tahoma"/>
                <w:b/>
                <w:bCs/>
                <w:color w:val="000000"/>
                <w:sz w:val="11"/>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2014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2015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2016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2017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2018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2019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2020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2021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2022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2023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2024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2025 год</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145,70660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10,72217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145,70660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10,72217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tc>
      </w:tr>
      <w:tr w:rsidR="006E6CAC" w:rsidRPr="006E6CAC" w:rsidTr="006E6CAC">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1.1.</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Сокращение стоимости обслуживания путем обеспечения приемлемых и экономически обоснованных объема и структуры   муниципального   долга муниципального района «Советский район» Курской области</w:t>
            </w:r>
          </w:p>
        </w:tc>
        <w:tc>
          <w:tcPr>
            <w:tcW w:w="21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Н.В.Трубникова</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Начальник управления финансов администрации Советского района Курской области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2014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2015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2016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2025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145,70660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10,72217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145,70660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10,72217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tc>
      </w:tr>
      <w:tr w:rsidR="006E6CAC" w:rsidRPr="006E6CAC" w:rsidTr="006E6CAC">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1.2</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Предоставление бюджетных кредитов из бюджета муниципального района бюджетам поселений района. Осуществляется в установленном порядке бюджетам</w:t>
            </w:r>
          </w:p>
        </w:tc>
        <w:tc>
          <w:tcPr>
            <w:tcW w:w="21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Н.В.Трубникова</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Начальник управления финансов администрации Советского района Курской области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2015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2025 год</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r>
      <w:tr w:rsidR="006E6CAC" w:rsidRPr="006E6CAC" w:rsidTr="006E6CAC">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1.3</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Организация и проведение мониторинга состояния муниципального долга в муниципальных образованиях Советского района.</w:t>
            </w:r>
          </w:p>
        </w:tc>
        <w:tc>
          <w:tcPr>
            <w:tcW w:w="21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Н.В.Трубникова</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Начальник управления финансов администрации Советского района Курской области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2015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2025 год</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r>
      <w:tr w:rsidR="006E6CAC" w:rsidRPr="006E6CAC" w:rsidTr="006E6CAC">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2.</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Подпрограмма 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«Эффективная система межбюджетных отношений в Советском районе»</w:t>
            </w:r>
            <w:r w:rsidRPr="006E6CAC">
              <w:rPr>
                <w:rFonts w:ascii="Tahoma" w:eastAsia="Times New Roman" w:hAnsi="Tahoma" w:cs="Tahoma"/>
                <w:b/>
                <w:bCs/>
                <w:i/>
                <w:iCs/>
                <w:color w:val="000000"/>
                <w:sz w:val="11"/>
                <w:lang w:eastAsia="ru-RU"/>
              </w:rPr>
              <w:t> </w:t>
            </w:r>
          </w:p>
        </w:tc>
        <w:tc>
          <w:tcPr>
            <w:tcW w:w="21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Н.В.Трубникова</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Начальник управления финансов администрации Советского района Курской области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2014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2015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2016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2017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2018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2019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2020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2021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2022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2023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2024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2025 год</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13783,950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6945,223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6448,23417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6884,904</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6814,554</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6833,972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10299,749</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9078,812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10228,910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10147,452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8828,283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8117,962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13783,950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6945,223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6448,23417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6884,904</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6814,554</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6833,972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10299,749</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9078,812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10228,910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10147,452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8828,283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8117,962</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tc>
      </w:tr>
      <w:tr w:rsidR="006E6CAC" w:rsidRPr="006E6CAC" w:rsidTr="006E6CAC">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2.1.</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xml:space="preserve">Нормативное правовое регулирование по вопросам межбюджетных отношений, в том числе совершенствование </w:t>
            </w:r>
            <w:r w:rsidRPr="006E6CAC">
              <w:rPr>
                <w:rFonts w:ascii="Tahoma" w:eastAsia="Times New Roman" w:hAnsi="Tahoma" w:cs="Tahoma"/>
                <w:color w:val="000000"/>
                <w:sz w:val="11"/>
                <w:szCs w:val="11"/>
                <w:lang w:eastAsia="ru-RU"/>
              </w:rPr>
              <w:lastRenderedPageBreak/>
              <w:t>подходов к предоставлению межбюджетных трансфертов.</w:t>
            </w:r>
          </w:p>
        </w:tc>
        <w:tc>
          <w:tcPr>
            <w:tcW w:w="21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lastRenderedPageBreak/>
              <w:t>Н.В.Трубникова</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xml:space="preserve">Начальник управления финансов администрации </w:t>
            </w:r>
            <w:r w:rsidRPr="006E6CAC">
              <w:rPr>
                <w:rFonts w:ascii="Tahoma" w:eastAsia="Times New Roman" w:hAnsi="Tahoma" w:cs="Tahoma"/>
                <w:color w:val="000000"/>
                <w:sz w:val="11"/>
                <w:szCs w:val="11"/>
                <w:lang w:eastAsia="ru-RU"/>
              </w:rPr>
              <w:lastRenderedPageBreak/>
              <w:t>Советского района Курской области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lastRenderedPageBreak/>
              <w:t>2015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2025 год</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r>
      <w:tr w:rsidR="006E6CAC" w:rsidRPr="006E6CAC" w:rsidTr="006E6CAC">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lastRenderedPageBreak/>
              <w:t>2.2</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Выравнивание бюджетной обеспеченности муниципальных образований Советского района</w:t>
            </w:r>
          </w:p>
        </w:tc>
        <w:tc>
          <w:tcPr>
            <w:tcW w:w="21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Н.В.Трубникова</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Начальник управления финансов администрации Советского района Курской области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2014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2015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2016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2017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2018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2019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2020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2021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2022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2023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2024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2025 год</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13783,950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6945,223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6448,23417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6884,904</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6814,554</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6833,972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10299,749</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9078,812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10228,910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10147,452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8828,283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8117,962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13783,950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6945,223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6448,23417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6884,904</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6814,554</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6833,972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10299,749</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9078,812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10228,910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10147,452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8828,283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8117,962</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r>
      <w:tr w:rsidR="006E6CAC" w:rsidRPr="006E6CAC" w:rsidTr="006E6CAC">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2.3</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Осуществление мониторинга и оценка качества управления муниципальными финансами в муниципальных образованиях Советского района.</w:t>
            </w:r>
          </w:p>
        </w:tc>
        <w:tc>
          <w:tcPr>
            <w:tcW w:w="21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Н.В.Трубникова</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Начальник управления финансов администрации Советского района Курской области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2015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2025 год</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r>
      <w:tr w:rsidR="006E6CAC" w:rsidRPr="006E6CAC" w:rsidTr="006E6CAC">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3.</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Подпрограмма 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Обеспечение   реализации муниципальной программы Советского района Курской   области «Создание  </w:t>
            </w:r>
            <w:r w:rsidRPr="006E6CAC">
              <w:rPr>
                <w:rFonts w:ascii="Tahoma" w:eastAsia="Times New Roman" w:hAnsi="Tahoma" w:cs="Tahoma"/>
                <w:b/>
                <w:bCs/>
                <w:color w:val="000000"/>
                <w:sz w:val="11"/>
                <w:szCs w:val="11"/>
                <w:lang w:eastAsia="ru-RU"/>
              </w:rPr>
              <w:br/>
            </w:r>
            <w:r w:rsidRPr="006E6CAC">
              <w:rPr>
                <w:rFonts w:ascii="Tahoma" w:eastAsia="Times New Roman" w:hAnsi="Tahoma" w:cs="Tahoma"/>
                <w:b/>
                <w:bCs/>
                <w:color w:val="000000"/>
                <w:sz w:val="11"/>
                <w:lang w:eastAsia="ru-RU"/>
              </w:rPr>
              <w:t>условий для эффективного и ответственного управления муниципальными финансами,         муниципальным долгом и повышения </w:t>
            </w:r>
            <w:r w:rsidRPr="006E6CAC">
              <w:rPr>
                <w:rFonts w:ascii="Tahoma" w:eastAsia="Times New Roman" w:hAnsi="Tahoma" w:cs="Tahoma"/>
                <w:b/>
                <w:bCs/>
                <w:color w:val="000000"/>
                <w:sz w:val="11"/>
                <w:szCs w:val="11"/>
                <w:lang w:eastAsia="ru-RU"/>
              </w:rPr>
              <w:br/>
            </w:r>
            <w:r w:rsidRPr="006E6CAC">
              <w:rPr>
                <w:rFonts w:ascii="Tahoma" w:eastAsia="Times New Roman" w:hAnsi="Tahoma" w:cs="Tahoma"/>
                <w:b/>
                <w:bCs/>
                <w:color w:val="000000"/>
                <w:sz w:val="11"/>
                <w:lang w:eastAsia="ru-RU"/>
              </w:rPr>
              <w:t>устойчивости бюджетов Советского района Курской области»  </w:t>
            </w:r>
          </w:p>
        </w:tc>
        <w:tc>
          <w:tcPr>
            <w:tcW w:w="21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Н.В.Трубникова</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Начальник управления финансов администрации Советского района Курской области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2014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2015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2016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2017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2018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2019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2020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2021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2022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2023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2024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2025 год</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2069,35070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2216,81804</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2431,29276</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2450,81601</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2736,94672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2881,43358</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3187,99737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3295,17469</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3849,44917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3995,03027              3745,423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3745,423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2069,35070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2216,81804</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2431,29276</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2450,81601</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2736,946</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2881,43358</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3187,99737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3295,17469</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3849,44917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3995,03027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3745,423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3745,423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tc>
      </w:tr>
      <w:tr w:rsidR="006E6CAC" w:rsidRPr="006E6CAC" w:rsidTr="006E6CAC">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3.1.</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Обеспечение деятельности и выполнение функций управления финансов Администрации Советского района Курской области по осуществлению политики в области регулирования бюджетных правоотношений на территории Советского района. Осуществляется путем финансирования расходов на содержание управления финансов Администрации Советского района Курской области за счет средств бюджета муниципального района, предусмотренных решением Представительного Собрания Советского района Курской области о бюджете на очередной финансовый год и плановый период.</w:t>
            </w:r>
          </w:p>
        </w:tc>
        <w:tc>
          <w:tcPr>
            <w:tcW w:w="21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Н.В.Трубникова</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Начальник управления финансов администрации Советского района Курской области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2014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2015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2016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2017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2018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2019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2020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2021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2022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2023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2024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2025 год</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2069,35070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2216,81804</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2431,29276</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2450,81601</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2736,94672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2881,43358</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3187,99737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3295,17469</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3849,44917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3995,03027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3745,423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3745,423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2069,35070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2216,81804</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2431,29276</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2450,81601</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2736,94672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2881,43358</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3187,99737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3295,17469</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3849,44917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3995,03027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3745,423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3745,423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color w:val="000000"/>
                <w:sz w:val="11"/>
                <w:szCs w:val="11"/>
                <w:lang w:eastAsia="ru-RU"/>
              </w:rPr>
              <w:t> </w:t>
            </w:r>
          </w:p>
        </w:tc>
      </w:tr>
      <w:tr w:rsidR="006E6CAC" w:rsidRPr="006E6CAC" w:rsidTr="006E6CAC">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4.</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Подпрограмма 4. «Осуществление бюджетного процесса»</w:t>
            </w:r>
          </w:p>
        </w:tc>
        <w:tc>
          <w:tcPr>
            <w:tcW w:w="21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Н.В.Трубникова</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Начальник управления финансов администрации Советского района Курской области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2014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2025 год</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tc>
      </w:tr>
      <w:tr w:rsidR="006E6CAC" w:rsidRPr="006E6CAC" w:rsidTr="006E6CAC">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Итого по муниципальной программе</w:t>
            </w:r>
          </w:p>
        </w:tc>
        <w:tc>
          <w:tcPr>
            <w:tcW w:w="21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2014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2015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2016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2017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2018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2019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2020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2021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2022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2023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2024 год</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2025 год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15999,0073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9172,76321</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8879,52693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9335,72001</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9551,50072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9715,40558</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13487,74637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12373,98669</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14078,35917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14142,48227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12573,706</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11863,385</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13783,950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6945,223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6448,23417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6884,904</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6814,554</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6833,972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10299,749</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9078,812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10228,910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10147,452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8828,283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8117,962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2215,0573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2227,54021</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2431,29276</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2450,81601</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2736,94672</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2881,43358</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3187,99737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3295,17469</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3849,44917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3995,03027</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3745,423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3745,423</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tc>
        <w:tc>
          <w:tcPr>
            <w:tcW w:w="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0,0</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p w:rsidR="006E6CAC" w:rsidRPr="006E6CAC" w:rsidRDefault="006E6CAC" w:rsidP="006E6CAC">
            <w:pPr>
              <w:spacing w:after="0" w:line="240" w:lineRule="auto"/>
              <w:jc w:val="both"/>
              <w:rPr>
                <w:rFonts w:ascii="Tahoma" w:eastAsia="Times New Roman" w:hAnsi="Tahoma" w:cs="Tahoma"/>
                <w:color w:val="000000"/>
                <w:sz w:val="11"/>
                <w:szCs w:val="11"/>
                <w:lang w:eastAsia="ru-RU"/>
              </w:rPr>
            </w:pPr>
            <w:r w:rsidRPr="006E6CAC">
              <w:rPr>
                <w:rFonts w:ascii="Tahoma" w:eastAsia="Times New Roman" w:hAnsi="Tahoma" w:cs="Tahoma"/>
                <w:b/>
                <w:bCs/>
                <w:color w:val="000000"/>
                <w:sz w:val="11"/>
                <w:lang w:eastAsia="ru-RU"/>
              </w:rPr>
              <w:t> </w:t>
            </w:r>
          </w:p>
        </w:tc>
      </w:tr>
    </w:tbl>
    <w:p w:rsidR="00A949A9" w:rsidRDefault="00A949A9"/>
    <w:sectPr w:rsidR="00A949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A949A9"/>
    <w:rsid w:val="006E6CAC"/>
    <w:rsid w:val="00A94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6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6CAC"/>
    <w:rPr>
      <w:b/>
      <w:bCs/>
    </w:rPr>
  </w:style>
  <w:style w:type="character" w:styleId="a5">
    <w:name w:val="Emphasis"/>
    <w:basedOn w:val="a0"/>
    <w:uiPriority w:val="20"/>
    <w:qFormat/>
    <w:rsid w:val="006E6CAC"/>
    <w:rPr>
      <w:i/>
      <w:iCs/>
    </w:rPr>
  </w:style>
</w:styles>
</file>

<file path=word/webSettings.xml><?xml version="1.0" encoding="utf-8"?>
<w:webSettings xmlns:r="http://schemas.openxmlformats.org/officeDocument/2006/relationships" xmlns:w="http://schemas.openxmlformats.org/wordprocessingml/2006/main">
  <w:divs>
    <w:div w:id="12821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1446</Words>
  <Characters>8244</Characters>
  <Application>Microsoft Office Word</Application>
  <DocSecurity>0</DocSecurity>
  <Lines>68</Lines>
  <Paragraphs>19</Paragraphs>
  <ScaleCrop>false</ScaleCrop>
  <Company/>
  <LinksUpToDate>false</LinksUpToDate>
  <CharactersWithSpaces>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2023-09-10T15:11:00Z</dcterms:created>
  <dcterms:modified xsi:type="dcterms:W3CDTF">2023-09-10T15:11:00Z</dcterms:modified>
</cp:coreProperties>
</file>