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8F" w:rsidRDefault="00CD308F" w:rsidP="00CD308F">
      <w:pPr>
        <w:keepNext/>
        <w:widowControl/>
        <w:tabs>
          <w:tab w:val="left" w:pos="708"/>
        </w:tabs>
        <w:jc w:val="center"/>
        <w:outlineLvl w:val="2"/>
        <w:rPr>
          <w:rFonts w:ascii="Book Antiqua" w:eastAsia="Times New Roman" w:hAnsi="Book Antiqua" w:cs="Arial"/>
          <w:b/>
          <w:kern w:val="0"/>
          <w:sz w:val="28"/>
          <w:szCs w:val="28"/>
          <w:lang w:eastAsia="ar-SA" w:bidi="ar-SA"/>
        </w:rPr>
      </w:pPr>
      <w:r>
        <w:rPr>
          <w:rFonts w:eastAsia="Calibri" w:cs="Calibri"/>
          <w:noProof/>
          <w:sz w:val="22"/>
          <w:szCs w:val="22"/>
          <w:lang w:eastAsia="ru-RU" w:bidi="ar-SA"/>
        </w:rPr>
        <w:drawing>
          <wp:inline distT="0" distB="0" distL="0" distR="0">
            <wp:extent cx="6572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7E" w:rsidRPr="00CE007E" w:rsidRDefault="00CD308F" w:rsidP="00CE007E">
      <w:pPr>
        <w:keepNext/>
        <w:widowControl/>
        <w:tabs>
          <w:tab w:val="left" w:pos="708"/>
        </w:tabs>
        <w:outlineLvl w:val="2"/>
        <w:rPr>
          <w:rFonts w:ascii="Book Antiqua" w:eastAsia="Times New Roman" w:hAnsi="Book Antiqua" w:cs="Arial"/>
          <w:b/>
          <w:kern w:val="0"/>
          <w:sz w:val="28"/>
          <w:szCs w:val="28"/>
          <w:lang w:eastAsia="ar-SA" w:bidi="ar-SA"/>
        </w:rPr>
      </w:pPr>
      <w:r>
        <w:rPr>
          <w:rFonts w:ascii="Book Antiqua" w:eastAsia="Times New Roman" w:hAnsi="Book Antiqua" w:cs="Arial"/>
          <w:b/>
          <w:kern w:val="0"/>
          <w:sz w:val="28"/>
          <w:szCs w:val="28"/>
          <w:lang w:eastAsia="ar-SA" w:bidi="ar-SA"/>
        </w:rPr>
        <w:t xml:space="preserve">                                            </w:t>
      </w:r>
      <w:r w:rsidR="00CE007E" w:rsidRPr="00CE007E">
        <w:rPr>
          <w:rFonts w:ascii="Book Antiqua" w:eastAsia="Times New Roman" w:hAnsi="Book Antiqua" w:cs="Arial"/>
          <w:b/>
          <w:kern w:val="0"/>
          <w:sz w:val="28"/>
          <w:szCs w:val="28"/>
          <w:lang w:eastAsia="ar-SA" w:bidi="ar-SA"/>
        </w:rPr>
        <w:t xml:space="preserve"> АДМИНИСТРАЦИЯ</w:t>
      </w:r>
    </w:p>
    <w:p w:rsidR="00CE007E" w:rsidRPr="00CE007E" w:rsidRDefault="00CE007E" w:rsidP="00CE007E">
      <w:pPr>
        <w:keepNext/>
        <w:widowControl/>
        <w:tabs>
          <w:tab w:val="left" w:pos="708"/>
        </w:tabs>
        <w:outlineLvl w:val="2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CE007E">
        <w:rPr>
          <w:rFonts w:ascii="Book Antiqua" w:eastAsia="Times New Roman" w:hAnsi="Book Antiqua" w:cs="Arial"/>
          <w:b/>
          <w:kern w:val="0"/>
          <w:sz w:val="28"/>
          <w:szCs w:val="28"/>
          <w:lang w:eastAsia="ar-SA" w:bidi="ar-SA"/>
        </w:rPr>
        <w:t xml:space="preserve">                    </w:t>
      </w:r>
      <w:r w:rsidRPr="00CE007E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СОВЕТСКОГО РАЙОНА КУРСКОЙ ОБЛАСТИ</w:t>
      </w:r>
    </w:p>
    <w:p w:rsidR="00CE007E" w:rsidRPr="00CE007E" w:rsidRDefault="00CE007E" w:rsidP="00CE007E">
      <w:pPr>
        <w:widowControl/>
        <w:suppressAutoHyphens w:val="0"/>
        <w:rPr>
          <w:rFonts w:eastAsia="Times New Roman" w:cs="Times New Roman"/>
          <w:kern w:val="0"/>
          <w:lang w:eastAsia="ar-SA" w:bidi="ar-SA"/>
        </w:rPr>
      </w:pPr>
    </w:p>
    <w:p w:rsidR="00CE007E" w:rsidRPr="00CE007E" w:rsidRDefault="00CE007E" w:rsidP="00CE007E">
      <w:pPr>
        <w:widowControl/>
        <w:suppressAutoHyphens w:val="0"/>
        <w:rPr>
          <w:rFonts w:ascii="Book Antiqua" w:eastAsia="Times New Roman" w:hAnsi="Book Antiqua" w:cs="Arial"/>
          <w:b/>
          <w:kern w:val="0"/>
          <w:sz w:val="28"/>
          <w:szCs w:val="28"/>
          <w:lang w:eastAsia="ru-RU" w:bidi="ar-SA"/>
        </w:rPr>
      </w:pPr>
      <w:r w:rsidRPr="00CE007E">
        <w:rPr>
          <w:rFonts w:ascii="Book Antiqua" w:eastAsia="Times New Roman" w:hAnsi="Book Antiqua" w:cs="Arial"/>
          <w:b/>
          <w:kern w:val="0"/>
          <w:sz w:val="28"/>
          <w:szCs w:val="28"/>
          <w:lang w:eastAsia="ru-RU" w:bidi="ar-SA"/>
        </w:rPr>
        <w:t xml:space="preserve">                                       </w:t>
      </w:r>
      <w:proofErr w:type="gramStart"/>
      <w:r w:rsidRPr="00CE007E">
        <w:rPr>
          <w:rFonts w:ascii="Book Antiqua" w:eastAsia="Times New Roman" w:hAnsi="Book Antiqua" w:cs="Arial"/>
          <w:b/>
          <w:kern w:val="0"/>
          <w:sz w:val="28"/>
          <w:szCs w:val="28"/>
          <w:lang w:eastAsia="ru-RU" w:bidi="ar-SA"/>
        </w:rPr>
        <w:t>П</w:t>
      </w:r>
      <w:proofErr w:type="gramEnd"/>
      <w:r w:rsidRPr="00CE007E">
        <w:rPr>
          <w:rFonts w:ascii="Book Antiqua" w:eastAsia="Times New Roman" w:hAnsi="Book Antiqua" w:cs="Arial"/>
          <w:b/>
          <w:kern w:val="0"/>
          <w:sz w:val="28"/>
          <w:szCs w:val="28"/>
          <w:lang w:eastAsia="ru-RU" w:bidi="ar-SA"/>
        </w:rPr>
        <w:t xml:space="preserve"> О С Т А Н О В Л Е Н И Е</w:t>
      </w:r>
    </w:p>
    <w:p w:rsidR="00CE007E" w:rsidRPr="00CE007E" w:rsidRDefault="00CE007E" w:rsidP="00CE007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CE007E">
        <w:rPr>
          <w:rFonts w:eastAsia="Times New Roman" w:cs="Times New Roman"/>
          <w:kern w:val="0"/>
          <w:lang w:eastAsia="ru-RU" w:bidi="ar-SA"/>
        </w:rPr>
        <w:t xml:space="preserve">                                     </w:t>
      </w:r>
    </w:p>
    <w:p w:rsidR="00CE007E" w:rsidRPr="004277E7" w:rsidRDefault="00CE007E" w:rsidP="00CE007E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E007E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</w:t>
      </w:r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9A7F4E">
        <w:rPr>
          <w:rFonts w:eastAsia="Times New Roman" w:cs="Times New Roman"/>
          <w:kern w:val="0"/>
          <w:sz w:val="28"/>
          <w:szCs w:val="28"/>
          <w:lang w:eastAsia="ru-RU" w:bidi="ar-SA"/>
        </w:rPr>
        <w:t>07.02.2025</w:t>
      </w:r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№ </w:t>
      </w:r>
      <w:r w:rsidR="009A7F4E">
        <w:rPr>
          <w:rFonts w:eastAsia="Times New Roman" w:cs="Times New Roman"/>
          <w:kern w:val="0"/>
          <w:sz w:val="28"/>
          <w:szCs w:val="28"/>
          <w:lang w:eastAsia="ru-RU" w:bidi="ar-SA"/>
        </w:rPr>
        <w:t>98</w:t>
      </w:r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</w:p>
    <w:p w:rsidR="00CE007E" w:rsidRPr="004277E7" w:rsidRDefault="00CE007E" w:rsidP="00CE007E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</w:t>
      </w:r>
    </w:p>
    <w:p w:rsidR="00CE007E" w:rsidRPr="004277E7" w:rsidRDefault="00CE007E" w:rsidP="00CE007E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</w:t>
      </w:r>
      <w:proofErr w:type="spellStart"/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proofErr w:type="gramStart"/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>.К</w:t>
      </w:r>
      <w:proofErr w:type="gramEnd"/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>шенский</w:t>
      </w:r>
      <w:proofErr w:type="spellEnd"/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</w:p>
    <w:p w:rsidR="00CE007E" w:rsidRPr="00CE007E" w:rsidRDefault="00CE007E" w:rsidP="00CE007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 w:bidi="ar-SA"/>
        </w:rPr>
      </w:pPr>
    </w:p>
    <w:p w:rsidR="00095AD6" w:rsidRPr="004277E7" w:rsidRDefault="00CE007E" w:rsidP="00CE007E">
      <w:pPr>
        <w:widowControl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277E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О внесении изменений  в постановление  Администрации Советского района Курской области от 18.05.2017 года №283 « О межведомственной комиссии по признанию  помещения жилым, пригодным (непригодным) для проживания граждан, а также многоквартирного дома аварийным и подлежащим сносу </w:t>
      </w:r>
    </w:p>
    <w:p w:rsidR="00095AD6" w:rsidRDefault="00095AD6" w:rsidP="00CE007E">
      <w:pPr>
        <w:shd w:val="clear" w:color="auto" w:fill="FFFFFF"/>
        <w:rPr>
          <w:rFonts w:cs="Times New Roman"/>
          <w:b/>
          <w:sz w:val="28"/>
          <w:szCs w:val="28"/>
        </w:rPr>
      </w:pPr>
    </w:p>
    <w:p w:rsidR="00095AD6" w:rsidRDefault="00095AD6">
      <w:pPr>
        <w:shd w:val="clear" w:color="auto" w:fill="FFFFFF"/>
        <w:rPr>
          <w:rFonts w:cs="Times New Roman"/>
          <w:b/>
          <w:sz w:val="28"/>
          <w:szCs w:val="28"/>
        </w:rPr>
      </w:pPr>
    </w:p>
    <w:p w:rsidR="00095AD6" w:rsidRDefault="00C03FEF">
      <w:pPr>
        <w:shd w:val="clear" w:color="auto" w:fill="FFFFFF"/>
        <w:jc w:val="both"/>
        <w:rPr>
          <w:sz w:val="20"/>
        </w:rPr>
      </w:pPr>
      <w:r>
        <w:rPr>
          <w:rFonts w:cs="Times New Roman"/>
          <w:sz w:val="28"/>
          <w:szCs w:val="28"/>
        </w:rPr>
        <w:tab/>
        <w:t xml:space="preserve">В соответствии со ст.4 Жилищного кодекса Российской Федерации, Уставом муниципального района «Советский район», </w:t>
      </w:r>
      <w:r>
        <w:rPr>
          <w:rFonts w:eastAsia="Calibri" w:cs="Times New Roman"/>
          <w:bCs/>
          <w:sz w:val="28"/>
          <w:szCs w:val="28"/>
          <w:lang w:eastAsia="en-US"/>
        </w:rPr>
        <w:t>Администрация Советского района Курской области ПОСТАНОВЛЯЕТ:</w:t>
      </w:r>
    </w:p>
    <w:p w:rsidR="00095AD6" w:rsidRDefault="00095AD6">
      <w:pPr>
        <w:shd w:val="clear" w:color="auto" w:fill="FFFFFF"/>
        <w:jc w:val="both"/>
        <w:rPr>
          <w:rFonts w:eastAsia="Calibri" w:cs="Times New Roman"/>
          <w:bCs/>
          <w:sz w:val="28"/>
          <w:szCs w:val="28"/>
          <w:lang w:eastAsia="en-US"/>
        </w:rPr>
      </w:pPr>
    </w:p>
    <w:p w:rsidR="00095AD6" w:rsidRDefault="00C03FEF">
      <w:pPr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 1.Внести в постановление Администрации Советского района Курской области от 18.05.2017</w:t>
      </w:r>
      <w:r w:rsidR="00CD5E2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 №283 «О межведомственной комиссии по признанию помещения жилым, пригодным (непригодным) для проживания граждан, а также многоквартирного дома аварийным и подлежащ</w:t>
      </w:r>
      <w:r w:rsidR="00957950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 сносу» следующие изменения:</w:t>
      </w:r>
    </w:p>
    <w:p w:rsidR="00095AD6" w:rsidRDefault="00C03FEF">
      <w:pPr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1.1. Приложение №1 к постановлению Администрации Советского района Курской области от 18.05.2017</w:t>
      </w:r>
      <w:r w:rsidR="00CD5E2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 №283 изложить в новой редакци</w:t>
      </w:r>
      <w:proofErr w:type="gramStart"/>
      <w:r>
        <w:rPr>
          <w:rFonts w:cs="Times New Roman"/>
          <w:sz w:val="28"/>
          <w:szCs w:val="28"/>
        </w:rPr>
        <w:t>и(</w:t>
      </w:r>
      <w:proofErr w:type="gramEnd"/>
      <w:r>
        <w:rPr>
          <w:rFonts w:cs="Times New Roman"/>
          <w:sz w:val="28"/>
          <w:szCs w:val="28"/>
        </w:rPr>
        <w:t>прилагается).</w:t>
      </w:r>
    </w:p>
    <w:p w:rsidR="00095AD6" w:rsidRDefault="00C03FEF" w:rsidP="00AE25B5">
      <w:pPr>
        <w:pStyle w:val="a9"/>
        <w:shd w:val="clear" w:color="auto" w:fill="FFFFFF"/>
        <w:ind w:left="0"/>
        <w:jc w:val="both"/>
      </w:pPr>
      <w:r>
        <w:rPr>
          <w:rFonts w:cs="Times New Roman"/>
          <w:sz w:val="28"/>
          <w:szCs w:val="28"/>
        </w:rPr>
        <w:tab/>
      </w:r>
      <w:r>
        <w:rPr>
          <w:rStyle w:val="a3"/>
          <w:sz w:val="28"/>
          <w:szCs w:val="28"/>
        </w:rPr>
        <w:t xml:space="preserve">2. </w:t>
      </w:r>
      <w:r>
        <w:rPr>
          <w:rStyle w:val="a3"/>
          <w:rFonts w:cs="Times New Roman"/>
          <w:color w:val="000000"/>
          <w:sz w:val="28"/>
          <w:szCs w:val="28"/>
        </w:rPr>
        <w:t>Постановление вступает в силу со дня его подписания и подлежит</w:t>
      </w:r>
    </w:p>
    <w:p w:rsidR="00095AD6" w:rsidRDefault="00DC032F">
      <w:pPr>
        <w:shd w:val="clear" w:color="auto" w:fill="FFFFFF"/>
        <w:ind w:left="-32"/>
        <w:jc w:val="both"/>
      </w:pPr>
      <w:r>
        <w:rPr>
          <w:rStyle w:val="a3"/>
          <w:rFonts w:cs="Times New Roman"/>
          <w:color w:val="000000"/>
          <w:sz w:val="28"/>
          <w:szCs w:val="28"/>
        </w:rPr>
        <w:t>о</w:t>
      </w:r>
      <w:r w:rsidR="00CD5E2B">
        <w:rPr>
          <w:rStyle w:val="a3"/>
          <w:rFonts w:cs="Times New Roman"/>
          <w:color w:val="000000"/>
          <w:sz w:val="28"/>
          <w:szCs w:val="28"/>
        </w:rPr>
        <w:t xml:space="preserve">публикованию </w:t>
      </w:r>
      <w:r w:rsidR="00C03FEF">
        <w:rPr>
          <w:rStyle w:val="a3"/>
          <w:rFonts w:cs="Times New Roman"/>
          <w:color w:val="000000"/>
          <w:sz w:val="28"/>
          <w:szCs w:val="28"/>
        </w:rPr>
        <w:t xml:space="preserve">на официальном сайте </w:t>
      </w:r>
      <w:r w:rsidR="00E74218">
        <w:rPr>
          <w:rStyle w:val="a3"/>
          <w:rFonts w:cs="Times New Roman"/>
          <w:color w:val="000000"/>
          <w:sz w:val="28"/>
          <w:szCs w:val="28"/>
        </w:rPr>
        <w:t>Администрации Советского</w:t>
      </w:r>
      <w:r w:rsidR="00C03FEF">
        <w:rPr>
          <w:rStyle w:val="a3"/>
          <w:rFonts w:cs="Times New Roman"/>
          <w:color w:val="000000"/>
          <w:sz w:val="28"/>
          <w:szCs w:val="28"/>
        </w:rPr>
        <w:t xml:space="preserve"> район</w:t>
      </w:r>
      <w:r w:rsidR="00E74218">
        <w:rPr>
          <w:rStyle w:val="a3"/>
          <w:rFonts w:cs="Times New Roman"/>
          <w:color w:val="000000"/>
          <w:sz w:val="28"/>
          <w:szCs w:val="28"/>
        </w:rPr>
        <w:t>а</w:t>
      </w:r>
      <w:r w:rsidR="00CD5E2B">
        <w:rPr>
          <w:rStyle w:val="a3"/>
          <w:rFonts w:cs="Times New Roman"/>
          <w:color w:val="000000"/>
          <w:sz w:val="28"/>
          <w:szCs w:val="28"/>
        </w:rPr>
        <w:t xml:space="preserve"> Курской области.</w:t>
      </w:r>
    </w:p>
    <w:p w:rsidR="00095AD6" w:rsidRDefault="00095AD6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095AD6" w:rsidRDefault="00095AD6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4277E7" w:rsidRDefault="00C03FEF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Глава Советского района</w:t>
      </w:r>
    </w:p>
    <w:p w:rsidR="00095AD6" w:rsidRDefault="004277E7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Курской области</w:t>
      </w:r>
      <w:r w:rsidR="00C03FEF">
        <w:rPr>
          <w:rFonts w:cs="Times New Roman"/>
          <w:bCs/>
          <w:sz w:val="28"/>
          <w:szCs w:val="28"/>
        </w:rPr>
        <w:t xml:space="preserve">                             </w:t>
      </w:r>
      <w:r>
        <w:rPr>
          <w:rFonts w:cs="Times New Roman"/>
          <w:bCs/>
          <w:sz w:val="28"/>
          <w:szCs w:val="28"/>
        </w:rPr>
        <w:t xml:space="preserve">                                             </w:t>
      </w:r>
      <w:r w:rsidR="00C03FEF">
        <w:rPr>
          <w:rFonts w:cs="Times New Roman"/>
          <w:bCs/>
          <w:sz w:val="28"/>
          <w:szCs w:val="28"/>
        </w:rPr>
        <w:t xml:space="preserve">        </w:t>
      </w:r>
      <w:r>
        <w:rPr>
          <w:rFonts w:cs="Times New Roman"/>
          <w:bCs/>
          <w:sz w:val="28"/>
          <w:szCs w:val="28"/>
        </w:rPr>
        <w:t>А.Ю. Шевченко</w:t>
      </w:r>
    </w:p>
    <w:p w:rsidR="00095AD6" w:rsidRDefault="004277E7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</w:p>
    <w:p w:rsidR="00095AD6" w:rsidRDefault="00095AD6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095AD6" w:rsidRDefault="00095AD6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095AD6" w:rsidRDefault="00095AD6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E16839" w:rsidRDefault="00E16839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E16839" w:rsidRDefault="00E16839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095AD6" w:rsidRPr="005E30EE" w:rsidRDefault="00095AD6">
      <w:pPr>
        <w:shd w:val="clear" w:color="auto" w:fill="FFFFFF"/>
        <w:jc w:val="both"/>
        <w:rPr>
          <w:rFonts w:cs="Times New Roman"/>
          <w:bCs/>
        </w:rPr>
      </w:pPr>
    </w:p>
    <w:p w:rsidR="00095AD6" w:rsidRPr="005E30EE" w:rsidRDefault="00C03FEF">
      <w:pPr>
        <w:shd w:val="clear" w:color="auto" w:fill="FFFFFF"/>
        <w:jc w:val="right"/>
        <w:rPr>
          <w:rFonts w:cs="Times New Roman"/>
          <w:bCs/>
        </w:rPr>
      </w:pPr>
      <w:r w:rsidRPr="005E30EE">
        <w:rPr>
          <w:rFonts w:cs="Times New Roman"/>
          <w:bCs/>
        </w:rPr>
        <w:lastRenderedPageBreak/>
        <w:t>Приложение №1</w:t>
      </w:r>
    </w:p>
    <w:p w:rsidR="00095AD6" w:rsidRPr="005E30EE" w:rsidRDefault="00C03FEF">
      <w:pPr>
        <w:shd w:val="clear" w:color="auto" w:fill="FFFFFF"/>
        <w:jc w:val="right"/>
        <w:rPr>
          <w:rFonts w:cs="Times New Roman"/>
          <w:bCs/>
        </w:rPr>
      </w:pPr>
      <w:r w:rsidRPr="005E30EE">
        <w:rPr>
          <w:rFonts w:cs="Times New Roman"/>
          <w:bCs/>
        </w:rPr>
        <w:t>к постановлению Администрации</w:t>
      </w:r>
    </w:p>
    <w:p w:rsidR="00095AD6" w:rsidRPr="005E30EE" w:rsidRDefault="00C03FEF">
      <w:pPr>
        <w:shd w:val="clear" w:color="auto" w:fill="FFFFFF"/>
        <w:jc w:val="right"/>
        <w:rPr>
          <w:rFonts w:cs="Times New Roman"/>
          <w:bCs/>
        </w:rPr>
      </w:pPr>
      <w:r w:rsidRPr="005E30EE">
        <w:rPr>
          <w:rFonts w:cs="Times New Roman"/>
          <w:bCs/>
        </w:rPr>
        <w:t>Советского района Курской области</w:t>
      </w:r>
    </w:p>
    <w:p w:rsidR="00095AD6" w:rsidRPr="005E30EE" w:rsidRDefault="00C03FEF">
      <w:pPr>
        <w:shd w:val="clear" w:color="auto" w:fill="FFFFFF"/>
        <w:jc w:val="right"/>
        <w:rPr>
          <w:rFonts w:cs="Times New Roman"/>
          <w:bCs/>
        </w:rPr>
      </w:pPr>
      <w:r w:rsidRPr="005E30EE">
        <w:rPr>
          <w:rFonts w:cs="Times New Roman"/>
          <w:bCs/>
        </w:rPr>
        <w:t>от 18.05.2017года№283</w:t>
      </w:r>
    </w:p>
    <w:p w:rsidR="00AD0386" w:rsidRPr="005E30EE" w:rsidRDefault="00AD0386">
      <w:pPr>
        <w:shd w:val="clear" w:color="auto" w:fill="FFFFFF"/>
        <w:jc w:val="right"/>
        <w:rPr>
          <w:rFonts w:cs="Times New Roman"/>
          <w:bCs/>
        </w:rPr>
      </w:pPr>
      <w:r w:rsidRPr="005E30EE">
        <w:rPr>
          <w:rFonts w:cs="Times New Roman"/>
          <w:bCs/>
        </w:rPr>
        <w:t xml:space="preserve">( в редакции  от   </w:t>
      </w:r>
      <w:r w:rsidR="009A7F4E">
        <w:rPr>
          <w:rFonts w:cs="Times New Roman"/>
          <w:bCs/>
        </w:rPr>
        <w:t>07.02.2025</w:t>
      </w:r>
      <w:r w:rsidRPr="005E30EE">
        <w:rPr>
          <w:rFonts w:cs="Times New Roman"/>
          <w:bCs/>
        </w:rPr>
        <w:t xml:space="preserve">  № </w:t>
      </w:r>
      <w:r w:rsidR="009733C4" w:rsidRPr="005E30EE">
        <w:rPr>
          <w:rFonts w:cs="Times New Roman"/>
          <w:bCs/>
        </w:rPr>
        <w:t xml:space="preserve"> </w:t>
      </w:r>
      <w:r w:rsidR="009A7F4E">
        <w:rPr>
          <w:rFonts w:cs="Times New Roman"/>
          <w:bCs/>
        </w:rPr>
        <w:t>98</w:t>
      </w:r>
      <w:bookmarkStart w:id="0" w:name="_GoBack"/>
      <w:bookmarkEnd w:id="0"/>
      <w:r w:rsidR="009733C4" w:rsidRPr="005E30EE">
        <w:rPr>
          <w:rFonts w:cs="Times New Roman"/>
          <w:bCs/>
        </w:rPr>
        <w:t xml:space="preserve"> )</w:t>
      </w:r>
      <w:r w:rsidRPr="005E30EE">
        <w:rPr>
          <w:rFonts w:cs="Times New Roman"/>
          <w:bCs/>
        </w:rPr>
        <w:t xml:space="preserve">   </w:t>
      </w:r>
    </w:p>
    <w:p w:rsidR="00095AD6" w:rsidRDefault="00095AD6">
      <w:pPr>
        <w:shd w:val="clear" w:color="auto" w:fill="FFFFFF"/>
        <w:jc w:val="right"/>
        <w:rPr>
          <w:rFonts w:cs="Times New Roman"/>
          <w:bCs/>
          <w:sz w:val="28"/>
          <w:szCs w:val="28"/>
        </w:rPr>
      </w:pPr>
    </w:p>
    <w:p w:rsidR="00095AD6" w:rsidRDefault="00C03F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СОСТАВ</w:t>
      </w:r>
    </w:p>
    <w:p w:rsidR="001F64B2" w:rsidRDefault="001F64B2" w:rsidP="001F64B2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межведомственной комиссии по признанию  помещения жилым, пригодным (непригодным) для проживания граждан, а также многоквартирного дома аварийным и подлежащим сносу</w:t>
      </w:r>
    </w:p>
    <w:tbl>
      <w:tblPr>
        <w:tblpPr w:leftFromText="180" w:rightFromText="180" w:vertAnchor="text" w:horzAnchor="margin" w:tblpY="213"/>
        <w:tblW w:w="9509" w:type="dxa"/>
        <w:tblLook w:val="01E0" w:firstRow="1" w:lastRow="1" w:firstColumn="1" w:lastColumn="1" w:noHBand="0" w:noVBand="0"/>
      </w:tblPr>
      <w:tblGrid>
        <w:gridCol w:w="3783"/>
        <w:gridCol w:w="310"/>
        <w:gridCol w:w="5181"/>
        <w:gridCol w:w="235"/>
      </w:tblGrid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Председатель: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cs="Times New Roman"/>
                <w:bCs/>
                <w:sz w:val="28"/>
                <w:szCs w:val="28"/>
              </w:rPr>
              <w:t>Пашкова М</w:t>
            </w:r>
            <w:r>
              <w:rPr>
                <w:rFonts w:cs="Times New Roman"/>
                <w:bCs/>
                <w:sz w:val="28"/>
                <w:szCs w:val="28"/>
              </w:rPr>
              <w:t>арина Витальевна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И.о. 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заместител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Главы Администрации Советского района</w:t>
            </w: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rPr>
          <w:gridAfter w:val="1"/>
          <w:wAfter w:w="235" w:type="dxa"/>
        </w:trPr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Заместитель председателя комиссии:</w:t>
            </w:r>
          </w:p>
        </w:tc>
        <w:tc>
          <w:tcPr>
            <w:tcW w:w="5491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Шубин Сергей Владимир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вич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Заместитель 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начальник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отдела ЖКХ, строительства, архитектуры, транспорта, связи и экологии Администрации Сове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ского района</w:t>
            </w: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Булгакова Анна Владим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ровна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Главный специалист-эксперт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отдела ЖКХ, строительства, архитектуры, транспорта, связи и экологии Администрации Сове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ского района</w:t>
            </w: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Адоньева</w:t>
            </w:r>
            <w:proofErr w:type="spellEnd"/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Раиса Алекса</w:t>
            </w:r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</w:t>
            </w:r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дровна </w:t>
            </w:r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консультант  отдела ЖКХ, строительства, архитектуры, транспорта, связи и экологии Администрации Советского района</w:t>
            </w: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Смотров Владимир Виталь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вич</w:t>
            </w: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0" w:type="dxa"/>
            <w:shd w:val="clear" w:color="auto" w:fill="auto"/>
          </w:tcPr>
          <w:p w:rsidR="001F64B2" w:rsidRPr="001F64B2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F64B2" w:rsidRDefault="001F64B2" w:rsidP="001F64B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Кшенского филиала АО «Газпром газораспределение Курск» в поселке Кшенский</w:t>
            </w:r>
            <w:r w:rsidR="00CB5531">
              <w:rPr>
                <w:rFonts w:cs="Times New Roman"/>
                <w:sz w:val="28"/>
                <w:szCs w:val="28"/>
              </w:rPr>
              <w:t xml:space="preserve"> (по согласованию)</w:t>
            </w: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Потянихин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Александр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Default="001F64B2" w:rsidP="001F64B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 участка Советского района АО «Курскоблводоканал» (по согласованию);</w:t>
            </w: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rPr>
          <w:trHeight w:val="782"/>
        </w:trPr>
        <w:tc>
          <w:tcPr>
            <w:tcW w:w="3783" w:type="dxa"/>
            <w:shd w:val="clear" w:color="auto" w:fill="auto"/>
          </w:tcPr>
          <w:p w:rsidR="001F64B2" w:rsidRDefault="001F64B2" w:rsidP="001F64B2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Бондарева Татьяна Викторовна</w:t>
            </w:r>
          </w:p>
          <w:p w:rsidR="001F64B2" w:rsidRPr="005E30EE" w:rsidRDefault="001F64B2" w:rsidP="001F64B2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Ведущий юрисконсульт МКУ «Управл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е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ние хозяйственного обслуживания» Сове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ского района (по согласованию)</w:t>
            </w: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Глава МО (по согласованию)</w:t>
            </w:r>
          </w:p>
        </w:tc>
      </w:tr>
    </w:tbl>
    <w:p w:rsidR="00095AD6" w:rsidRDefault="00095AD6" w:rsidP="001F64B2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sectPr w:rsidR="00095AD6" w:rsidSect="008A7E1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66" w:rsidRDefault="007F6266" w:rsidP="00AD0386">
      <w:r>
        <w:separator/>
      </w:r>
    </w:p>
  </w:endnote>
  <w:endnote w:type="continuationSeparator" w:id="0">
    <w:p w:rsidR="007F6266" w:rsidRDefault="007F6266" w:rsidP="00AD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66" w:rsidRDefault="007F6266" w:rsidP="00AD0386">
      <w:r>
        <w:separator/>
      </w:r>
    </w:p>
  </w:footnote>
  <w:footnote w:type="continuationSeparator" w:id="0">
    <w:p w:rsidR="007F6266" w:rsidRDefault="007F6266" w:rsidP="00AD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D6"/>
    <w:rsid w:val="00095AD6"/>
    <w:rsid w:val="001F64B2"/>
    <w:rsid w:val="002552DF"/>
    <w:rsid w:val="002939D4"/>
    <w:rsid w:val="00422F79"/>
    <w:rsid w:val="004277E7"/>
    <w:rsid w:val="004B4BDC"/>
    <w:rsid w:val="005E30EE"/>
    <w:rsid w:val="0069274F"/>
    <w:rsid w:val="006A5A78"/>
    <w:rsid w:val="006B2A6A"/>
    <w:rsid w:val="006C4536"/>
    <w:rsid w:val="007C0C29"/>
    <w:rsid w:val="007F6266"/>
    <w:rsid w:val="0088021C"/>
    <w:rsid w:val="008A7E1A"/>
    <w:rsid w:val="008B6CB8"/>
    <w:rsid w:val="00957950"/>
    <w:rsid w:val="009733C4"/>
    <w:rsid w:val="009A7F4E"/>
    <w:rsid w:val="009F30CB"/>
    <w:rsid w:val="00AD0386"/>
    <w:rsid w:val="00AE25B5"/>
    <w:rsid w:val="00C03FEF"/>
    <w:rsid w:val="00CB5531"/>
    <w:rsid w:val="00CD308F"/>
    <w:rsid w:val="00CD5E2B"/>
    <w:rsid w:val="00CE007E"/>
    <w:rsid w:val="00DC032F"/>
    <w:rsid w:val="00E16839"/>
    <w:rsid w:val="00E74218"/>
    <w:rsid w:val="00F5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  <w:rPr>
      <w:sz w:val="24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AD0386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AD0386"/>
    <w:rPr>
      <w:szCs w:val="21"/>
    </w:rPr>
  </w:style>
  <w:style w:type="paragraph" w:styleId="ac">
    <w:name w:val="footer"/>
    <w:basedOn w:val="a"/>
    <w:link w:val="ad"/>
    <w:uiPriority w:val="99"/>
    <w:unhideWhenUsed/>
    <w:rsid w:val="00AD0386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D0386"/>
    <w:rPr>
      <w:szCs w:val="21"/>
    </w:rPr>
  </w:style>
  <w:style w:type="paragraph" w:customStyle="1" w:styleId="10">
    <w:name w:val="Знак Знак1"/>
    <w:basedOn w:val="a"/>
    <w:rsid w:val="006C453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7C0C29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7C0C2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  <w:rPr>
      <w:sz w:val="24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AD0386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AD0386"/>
    <w:rPr>
      <w:szCs w:val="21"/>
    </w:rPr>
  </w:style>
  <w:style w:type="paragraph" w:styleId="ac">
    <w:name w:val="footer"/>
    <w:basedOn w:val="a"/>
    <w:link w:val="ad"/>
    <w:uiPriority w:val="99"/>
    <w:unhideWhenUsed/>
    <w:rsid w:val="00AD0386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D0386"/>
    <w:rPr>
      <w:szCs w:val="21"/>
    </w:rPr>
  </w:style>
  <w:style w:type="paragraph" w:customStyle="1" w:styleId="10">
    <w:name w:val="Знак Знак1"/>
    <w:basedOn w:val="a"/>
    <w:rsid w:val="006C453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7C0C29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7C0C2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6</cp:revision>
  <cp:lastPrinted>2025-02-10T06:52:00Z</cp:lastPrinted>
  <dcterms:created xsi:type="dcterms:W3CDTF">2025-02-10T06:40:00Z</dcterms:created>
  <dcterms:modified xsi:type="dcterms:W3CDTF">2025-02-10T07:14:00Z</dcterms:modified>
  <dc:language>ru-RU</dc:language>
</cp:coreProperties>
</file>