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719" w:rsidRDefault="009D4719" w:rsidP="009D47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69532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4719" w:rsidRDefault="009D4719" w:rsidP="009D47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D4719" w:rsidRDefault="009D4719" w:rsidP="009D47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</w:t>
      </w:r>
    </w:p>
    <w:p w:rsidR="009D4719" w:rsidRDefault="009D4719" w:rsidP="009D47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СОВЕТСКОГО РАЙОНА КУРСКОЙ ОБЛАСТИ </w:t>
      </w:r>
    </w:p>
    <w:p w:rsidR="009D4719" w:rsidRDefault="009D4719" w:rsidP="009D47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D4719" w:rsidRDefault="009D4719" w:rsidP="009D47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С П О Р Я Ж Е Н И Е </w:t>
      </w:r>
    </w:p>
    <w:p w:rsidR="009D4719" w:rsidRDefault="009D4719" w:rsidP="009D47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4719" w:rsidRDefault="009D4719" w:rsidP="009D47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04.10.2024  №   231-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</w:p>
    <w:p w:rsidR="009D4719" w:rsidRDefault="009D4719" w:rsidP="009D47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4719" w:rsidRDefault="009D4719" w:rsidP="009D47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шенский</w:t>
      </w:r>
    </w:p>
    <w:p w:rsidR="002C1844" w:rsidRPr="009D4719" w:rsidRDefault="002C1844" w:rsidP="002C184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156B" w:rsidRPr="009D4719" w:rsidRDefault="0057156B" w:rsidP="0057156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</w:pPr>
      <w:r w:rsidRPr="009D4719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  <w:t xml:space="preserve">Об одобрении прогноза </w:t>
      </w:r>
      <w:proofErr w:type="gramStart"/>
      <w:r w:rsidRPr="009D4719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  <w:t>основных</w:t>
      </w:r>
      <w:proofErr w:type="gramEnd"/>
    </w:p>
    <w:p w:rsidR="0057156B" w:rsidRPr="009D4719" w:rsidRDefault="0057156B" w:rsidP="0057156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</w:pPr>
      <w:r w:rsidRPr="009D4719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  <w:t xml:space="preserve">показателей </w:t>
      </w:r>
      <w:proofErr w:type="gramStart"/>
      <w:r w:rsidRPr="009D4719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  <w:t>социально-экономического</w:t>
      </w:r>
      <w:proofErr w:type="gramEnd"/>
    </w:p>
    <w:p w:rsidR="0057156B" w:rsidRPr="009D4719" w:rsidRDefault="0057156B" w:rsidP="0057156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</w:pPr>
      <w:r w:rsidRPr="009D4719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  <w:t xml:space="preserve">развития Советского района </w:t>
      </w:r>
      <w:proofErr w:type="gramStart"/>
      <w:r w:rsidRPr="009D4719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  <w:t>Курской</w:t>
      </w:r>
      <w:proofErr w:type="gramEnd"/>
    </w:p>
    <w:p w:rsidR="0057156B" w:rsidRPr="009D4719" w:rsidRDefault="0057156B" w:rsidP="0057156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</w:pPr>
      <w:r w:rsidRPr="009D4719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  <w:t xml:space="preserve">области на 2025 год и </w:t>
      </w:r>
      <w:proofErr w:type="gramStart"/>
      <w:r w:rsidRPr="009D4719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  <w:t>на</w:t>
      </w:r>
      <w:proofErr w:type="gramEnd"/>
      <w:r w:rsidRPr="009D4719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  <w:t xml:space="preserve"> плановый</w:t>
      </w:r>
    </w:p>
    <w:p w:rsidR="0057156B" w:rsidRPr="009D4719" w:rsidRDefault="0057156B" w:rsidP="0057156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</w:pPr>
      <w:r w:rsidRPr="009D4719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  <w:t>период 2026 и 2027 годов</w:t>
      </w:r>
    </w:p>
    <w:p w:rsidR="0057156B" w:rsidRPr="009D4719" w:rsidRDefault="0057156B" w:rsidP="0057156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</w:p>
    <w:p w:rsidR="00FE016F" w:rsidRPr="009D4719" w:rsidRDefault="00FE016F" w:rsidP="0057156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</w:p>
    <w:p w:rsidR="0057156B" w:rsidRPr="009D4719" w:rsidRDefault="0057156B" w:rsidP="0057156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9D4719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ab/>
      </w:r>
      <w:proofErr w:type="gramStart"/>
      <w:r w:rsidRPr="009D4719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>В соответствии со статьей 173 Бюджетного Кодекса Российской Федерации, решением Представительного Собрания Советского района Курской области от 26.02.2020 №100 «О Бюджетном процессе в муниципальном Советском районе», распоряжением Правительства Курской области от 28.03.2024 N 208-рп "О разработке прогноза социально-экономического развития Курской области и проекта областного бюджета на 2025 год и на плановый период 2026 и 2027 годов", постановлением Администрации Советского района</w:t>
      </w:r>
      <w:proofErr w:type="gramEnd"/>
      <w:r w:rsidRPr="009D4719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 xml:space="preserve"> Курской области от 10.04.2024 №348 «О разработке прогноза социально-экономического развития Советского района Курской области и проекта бюджета муниципального района «Советский район» на 2025 год и на плановый период 2026 и 2027 годов»:</w:t>
      </w:r>
    </w:p>
    <w:p w:rsidR="0057156B" w:rsidRPr="009D4719" w:rsidRDefault="0057156B" w:rsidP="0057156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9D4719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ab/>
      </w:r>
    </w:p>
    <w:p w:rsidR="0057156B" w:rsidRPr="009D4719" w:rsidRDefault="0057156B" w:rsidP="0057156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9D4719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>1.Одобрить представленный отделом по экономическому развитию, прогнозированию и труду Администрации Советского района прогноз основных показателей социально-экономического развития Советского района Курской области на 2025 год и плановый период 2026-2027 годов, согласованный с отраслевыми исполнительными органами Курской области и органами местного самоуправления (Приложение №1).</w:t>
      </w:r>
    </w:p>
    <w:p w:rsidR="0057156B" w:rsidRPr="009D4719" w:rsidRDefault="0057156B" w:rsidP="0057156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9D4719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>2.Управлению финансов Администрации Советского района при формировании проекта бюджета муниципального района «Советский район» на 2025 год и плановый период 2026-2027 годов использовать основные показатели социально-экономического развития Советского района Курской области на 2025 год и плановый период 2026-2027 годов.</w:t>
      </w:r>
    </w:p>
    <w:p w:rsidR="0057156B" w:rsidRPr="009D4719" w:rsidRDefault="0057156B" w:rsidP="0057156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proofErr w:type="gramStart"/>
      <w:r w:rsidRPr="009D4719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>3.Структурным подразделениям Администрации Советского района</w:t>
      </w:r>
      <w:r w:rsidR="00FE016F" w:rsidRPr="009D4719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 xml:space="preserve"> Курской области</w:t>
      </w:r>
      <w:r w:rsidRPr="009D4719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 xml:space="preserve"> при планировании своей деятельности в 2025 году исходить из одобренных Администрацией Советского района основных показателей социально-экономического развития Советского района Курской области на 2025 год и плановый период 2026-2027 годов.</w:t>
      </w:r>
      <w:proofErr w:type="gramEnd"/>
    </w:p>
    <w:p w:rsidR="0057156B" w:rsidRPr="009D4719" w:rsidRDefault="0057156B" w:rsidP="0057156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9D4719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 xml:space="preserve">4. Распоряжение вступает в силу со дня его подписания и подлежит опубликованию на официальном сайте муниципального образования «Советский </w:t>
      </w:r>
      <w:r w:rsidR="007C0A05" w:rsidRPr="009D4719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 xml:space="preserve">муниципальный </w:t>
      </w:r>
      <w:r w:rsidRPr="009D4719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>район» Курской области.</w:t>
      </w:r>
    </w:p>
    <w:p w:rsidR="000E28B7" w:rsidRPr="009D4719" w:rsidRDefault="000E28B7" w:rsidP="000E28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kern w:val="1"/>
          <w:sz w:val="24"/>
          <w:szCs w:val="24"/>
        </w:rPr>
      </w:pPr>
    </w:p>
    <w:p w:rsidR="00FE016F" w:rsidRPr="009D4719" w:rsidRDefault="00FE016F" w:rsidP="000E28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kern w:val="1"/>
          <w:sz w:val="24"/>
          <w:szCs w:val="24"/>
        </w:rPr>
      </w:pPr>
    </w:p>
    <w:p w:rsidR="007C0A05" w:rsidRPr="009D4719" w:rsidRDefault="007C0A05" w:rsidP="000E28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kern w:val="1"/>
          <w:sz w:val="24"/>
          <w:szCs w:val="24"/>
        </w:rPr>
      </w:pPr>
      <w:bookmarkStart w:id="0" w:name="_Hlk177652806"/>
    </w:p>
    <w:p w:rsidR="00FE016F" w:rsidRPr="009D4719" w:rsidRDefault="002C1844" w:rsidP="000E28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kern w:val="1"/>
          <w:sz w:val="24"/>
          <w:szCs w:val="24"/>
        </w:rPr>
      </w:pPr>
      <w:r w:rsidRPr="009D4719">
        <w:rPr>
          <w:rFonts w:ascii="Times New Roman" w:eastAsia="Lucida Sans Unicode" w:hAnsi="Times New Roman" w:cs="Tahoma"/>
          <w:kern w:val="1"/>
          <w:sz w:val="24"/>
          <w:szCs w:val="24"/>
        </w:rPr>
        <w:t>Глава Советского района</w:t>
      </w:r>
    </w:p>
    <w:p w:rsidR="002C1844" w:rsidRPr="009D4719" w:rsidRDefault="00FE016F" w:rsidP="000E28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kern w:val="1"/>
          <w:sz w:val="24"/>
          <w:szCs w:val="24"/>
        </w:rPr>
      </w:pPr>
      <w:r w:rsidRPr="009D4719">
        <w:rPr>
          <w:rFonts w:ascii="Times New Roman" w:eastAsia="Lucida Sans Unicode" w:hAnsi="Times New Roman" w:cs="Tahoma"/>
          <w:kern w:val="1"/>
          <w:sz w:val="24"/>
          <w:szCs w:val="24"/>
        </w:rPr>
        <w:t>Курской области</w:t>
      </w:r>
      <w:r w:rsidR="002C1844" w:rsidRPr="009D4719">
        <w:rPr>
          <w:rFonts w:ascii="Times New Roman" w:eastAsia="Lucida Sans Unicode" w:hAnsi="Times New Roman" w:cs="Tahoma"/>
          <w:kern w:val="1"/>
          <w:sz w:val="24"/>
          <w:szCs w:val="24"/>
        </w:rPr>
        <w:tab/>
      </w:r>
      <w:r w:rsidR="002C1844" w:rsidRPr="009D4719">
        <w:rPr>
          <w:rFonts w:ascii="Times New Roman" w:eastAsia="Lucida Sans Unicode" w:hAnsi="Times New Roman" w:cs="Tahoma"/>
          <w:kern w:val="1"/>
          <w:sz w:val="24"/>
          <w:szCs w:val="24"/>
        </w:rPr>
        <w:tab/>
      </w:r>
      <w:r w:rsidR="002C1844" w:rsidRPr="009D4719">
        <w:rPr>
          <w:rFonts w:ascii="Times New Roman" w:eastAsia="Lucida Sans Unicode" w:hAnsi="Times New Roman" w:cs="Tahoma"/>
          <w:kern w:val="1"/>
          <w:sz w:val="24"/>
          <w:szCs w:val="24"/>
        </w:rPr>
        <w:tab/>
      </w:r>
      <w:r w:rsidR="002C1844" w:rsidRPr="009D4719">
        <w:rPr>
          <w:rFonts w:ascii="Times New Roman" w:eastAsia="Lucida Sans Unicode" w:hAnsi="Times New Roman" w:cs="Tahoma"/>
          <w:kern w:val="1"/>
          <w:sz w:val="24"/>
          <w:szCs w:val="24"/>
        </w:rPr>
        <w:tab/>
      </w:r>
      <w:r w:rsidR="002C1844" w:rsidRPr="009D4719">
        <w:rPr>
          <w:rFonts w:ascii="Times New Roman" w:eastAsia="Lucida Sans Unicode" w:hAnsi="Times New Roman" w:cs="Tahoma"/>
          <w:kern w:val="1"/>
          <w:sz w:val="24"/>
          <w:szCs w:val="24"/>
        </w:rPr>
        <w:tab/>
      </w:r>
      <w:r w:rsidR="002C1844" w:rsidRPr="009D4719">
        <w:rPr>
          <w:rFonts w:ascii="Times New Roman" w:eastAsia="Lucida Sans Unicode" w:hAnsi="Times New Roman" w:cs="Tahoma"/>
          <w:kern w:val="1"/>
          <w:sz w:val="24"/>
          <w:szCs w:val="24"/>
        </w:rPr>
        <w:tab/>
      </w:r>
      <w:bookmarkEnd w:id="0"/>
      <w:r w:rsidRPr="009D4719">
        <w:rPr>
          <w:rFonts w:ascii="Times New Roman" w:eastAsia="Lucida Sans Unicode" w:hAnsi="Times New Roman" w:cs="Tahoma"/>
          <w:kern w:val="1"/>
          <w:sz w:val="24"/>
          <w:szCs w:val="24"/>
        </w:rPr>
        <w:tab/>
      </w:r>
      <w:r w:rsidRPr="009D4719">
        <w:rPr>
          <w:rFonts w:ascii="Times New Roman" w:eastAsia="Lucida Sans Unicode" w:hAnsi="Times New Roman" w:cs="Tahoma"/>
          <w:kern w:val="1"/>
          <w:sz w:val="24"/>
          <w:szCs w:val="24"/>
        </w:rPr>
        <w:tab/>
      </w:r>
      <w:r w:rsidR="009D4719">
        <w:rPr>
          <w:rFonts w:ascii="Times New Roman" w:eastAsia="Lucida Sans Unicode" w:hAnsi="Times New Roman" w:cs="Tahoma"/>
          <w:kern w:val="1"/>
          <w:sz w:val="24"/>
          <w:szCs w:val="24"/>
        </w:rPr>
        <w:t xml:space="preserve">    </w:t>
      </w:r>
      <w:r w:rsidR="007C0A05" w:rsidRPr="009D4719">
        <w:rPr>
          <w:rFonts w:ascii="Times New Roman" w:eastAsia="Lucida Sans Unicode" w:hAnsi="Times New Roman" w:cs="Tahoma"/>
          <w:kern w:val="1"/>
          <w:sz w:val="24"/>
          <w:szCs w:val="24"/>
        </w:rPr>
        <w:t xml:space="preserve">        А.Ю. Шевченко</w:t>
      </w:r>
    </w:p>
    <w:sectPr w:rsidR="002C1844" w:rsidRPr="009D4719" w:rsidSect="007C0A05">
      <w:pgSz w:w="11906" w:h="16838"/>
      <w:pgMar w:top="567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6DC8"/>
    <w:rsid w:val="000261A9"/>
    <w:rsid w:val="00030023"/>
    <w:rsid w:val="000D1FEC"/>
    <w:rsid w:val="000E28B7"/>
    <w:rsid w:val="00255BD9"/>
    <w:rsid w:val="002C1844"/>
    <w:rsid w:val="00482D1A"/>
    <w:rsid w:val="00497858"/>
    <w:rsid w:val="004D5EBF"/>
    <w:rsid w:val="005166D9"/>
    <w:rsid w:val="0057156B"/>
    <w:rsid w:val="00622D68"/>
    <w:rsid w:val="00683FBD"/>
    <w:rsid w:val="007730A9"/>
    <w:rsid w:val="007C0A05"/>
    <w:rsid w:val="007D05F8"/>
    <w:rsid w:val="007E30A9"/>
    <w:rsid w:val="007F2726"/>
    <w:rsid w:val="008E10D1"/>
    <w:rsid w:val="00916FBA"/>
    <w:rsid w:val="009D4719"/>
    <w:rsid w:val="00B94DD7"/>
    <w:rsid w:val="00C07E8F"/>
    <w:rsid w:val="00C14208"/>
    <w:rsid w:val="00C2312F"/>
    <w:rsid w:val="00C366BA"/>
    <w:rsid w:val="00C71938"/>
    <w:rsid w:val="00CC3872"/>
    <w:rsid w:val="00CE685B"/>
    <w:rsid w:val="00D36FB9"/>
    <w:rsid w:val="00DF52F9"/>
    <w:rsid w:val="00EC38A9"/>
    <w:rsid w:val="00F077D4"/>
    <w:rsid w:val="00F15753"/>
    <w:rsid w:val="00F42E0F"/>
    <w:rsid w:val="00F4723E"/>
    <w:rsid w:val="00F76DC8"/>
    <w:rsid w:val="00F83CF0"/>
    <w:rsid w:val="00FA47F8"/>
    <w:rsid w:val="00FA53A6"/>
    <w:rsid w:val="00FB0463"/>
    <w:rsid w:val="00FE016F"/>
    <w:rsid w:val="00FE5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3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4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47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3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2024-10-08T06:06:00Z</cp:lastPrinted>
  <dcterms:created xsi:type="dcterms:W3CDTF">2017-09-14T06:24:00Z</dcterms:created>
  <dcterms:modified xsi:type="dcterms:W3CDTF">2024-10-08T06:07:00Z</dcterms:modified>
</cp:coreProperties>
</file>