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CF158" w14:textId="77777777" w:rsidR="00B7187D" w:rsidRDefault="00B7187D" w:rsidP="00B7187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36"/>
          <w:szCs w:val="36"/>
          <w:lang w:eastAsia="ru-RU"/>
        </w:rPr>
      </w:pPr>
    </w:p>
    <w:p w14:paraId="618DD318" w14:textId="77777777" w:rsidR="00442294" w:rsidRPr="00442294" w:rsidRDefault="00442294" w:rsidP="004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42294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719E0214" wp14:editId="55C2BC17">
            <wp:extent cx="658495" cy="725170"/>
            <wp:effectExtent l="0" t="0" r="8255" b="0"/>
            <wp:docPr id="7978508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E82E3E" w14:textId="77777777" w:rsidR="00442294" w:rsidRPr="00442294" w:rsidRDefault="00442294" w:rsidP="004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22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14:paraId="1E42B0EE" w14:textId="77777777" w:rsidR="00442294" w:rsidRPr="00442294" w:rsidRDefault="00442294" w:rsidP="004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22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СОВЕТСКОГО РАЙОНА КУРСКОЙ ОБЛАСТИ </w:t>
      </w:r>
    </w:p>
    <w:p w14:paraId="3B226282" w14:textId="77777777" w:rsidR="00442294" w:rsidRDefault="00442294" w:rsidP="0044229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32"/>
          <w:szCs w:val="32"/>
          <w:lang w:eastAsia="ru-RU"/>
        </w:rPr>
      </w:pPr>
    </w:p>
    <w:p w14:paraId="4E4C2AC2" w14:textId="5B1120C1" w:rsidR="00442294" w:rsidRPr="00B7187D" w:rsidRDefault="00442294" w:rsidP="0044229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32"/>
          <w:szCs w:val="32"/>
          <w:lang w:eastAsia="ru-RU"/>
        </w:rPr>
      </w:pPr>
      <w:r>
        <w:rPr>
          <w:rFonts w:ascii="Times New Roman" w:eastAsia="Arial Unicode MS" w:hAnsi="Times New Roman" w:cs="Tahoma"/>
          <w:b/>
          <w:kern w:val="3"/>
          <w:sz w:val="32"/>
          <w:szCs w:val="32"/>
          <w:lang w:eastAsia="ru-RU"/>
        </w:rPr>
        <w:t>Р А С П О Р Я Ж Е Н И Е</w:t>
      </w:r>
    </w:p>
    <w:p w14:paraId="34B73E57" w14:textId="77777777" w:rsidR="00B7187D" w:rsidRPr="00B7187D" w:rsidRDefault="00B7187D" w:rsidP="00B7187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</w:pPr>
    </w:p>
    <w:p w14:paraId="37AF652D" w14:textId="53790ECB" w:rsidR="00B7187D" w:rsidRDefault="00FC0E65" w:rsidP="003954D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 xml:space="preserve">от </w:t>
      </w:r>
      <w:r w:rsidR="00F07D6F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 xml:space="preserve">23.01.2025 </w:t>
      </w:r>
      <w:r w:rsidR="00B7187D" w:rsidRPr="00E15DA6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>№</w:t>
      </w:r>
      <w:r w:rsidR="00F07D6F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 xml:space="preserve"> 27</w:t>
      </w:r>
      <w:r w:rsidR="009358B4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>-р</w:t>
      </w:r>
    </w:p>
    <w:p w14:paraId="2AECE0DD" w14:textId="5C7B48C3" w:rsidR="003954DF" w:rsidRDefault="003954DF" w:rsidP="003954D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</w:pPr>
    </w:p>
    <w:p w14:paraId="00A34FD0" w14:textId="779A21B5" w:rsidR="003954DF" w:rsidRDefault="003954DF" w:rsidP="003954D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>п.Кшенский</w:t>
      </w:r>
    </w:p>
    <w:p w14:paraId="5EC94297" w14:textId="77777777" w:rsidR="00B7187D" w:rsidRDefault="00B7187D" w:rsidP="00B7187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</w:pPr>
    </w:p>
    <w:p w14:paraId="6A0C937D" w14:textId="7AADC02E" w:rsidR="00B7187D" w:rsidRPr="002C55AE" w:rsidRDefault="00B7187D" w:rsidP="003954D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</w:pPr>
      <w:r w:rsidRPr="002C55AE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  <w:t>Об утверждении ключевых показателей</w:t>
      </w:r>
      <w:r w:rsidR="003954DF" w:rsidRPr="003954DF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="003954DF" w:rsidRPr="002C55AE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  <w:t>эффективности</w:t>
      </w:r>
    </w:p>
    <w:p w14:paraId="619D97B1" w14:textId="794B8875" w:rsidR="00B7187D" w:rsidRPr="002C55AE" w:rsidRDefault="00442294" w:rsidP="003954D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  <w:t>а</w:t>
      </w:r>
      <w:r w:rsidR="00B7187D" w:rsidRPr="002C55AE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  <w:t>нтимонопольного</w:t>
      </w:r>
      <w:r w:rsidR="003954DF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="00B7187D" w:rsidRPr="002C55AE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  <w:t>комплаенса, карты комплаенс-рисков</w:t>
      </w:r>
    </w:p>
    <w:p w14:paraId="7AECF6AC" w14:textId="01CB2401" w:rsidR="00B7187D" w:rsidRPr="002C55AE" w:rsidRDefault="00B7187D" w:rsidP="003954D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</w:pPr>
      <w:r w:rsidRPr="002C55AE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  <w:t>и плана мероприятий («дорожной</w:t>
      </w:r>
      <w:r w:rsidR="003954DF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Pr="002C55AE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  <w:t>карты») по снижению рисков в</w:t>
      </w:r>
    </w:p>
    <w:p w14:paraId="38AB4CED" w14:textId="513CD6ED" w:rsidR="00B7187D" w:rsidRPr="003954DF" w:rsidRDefault="00B7187D" w:rsidP="003954D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</w:pPr>
      <w:r w:rsidRPr="002C55AE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  <w:t>Администрации Советского района</w:t>
      </w:r>
      <w:r w:rsidR="003954DF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  <w:t xml:space="preserve">  </w:t>
      </w:r>
      <w:r w:rsidRPr="002C55AE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  <w:t>Курской области</w:t>
      </w:r>
    </w:p>
    <w:p w14:paraId="1EB30122" w14:textId="77777777" w:rsidR="00B7187D" w:rsidRDefault="00B7187D" w:rsidP="00B7187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14:paraId="543F3171" w14:textId="77777777" w:rsidR="00B7187D" w:rsidRDefault="00DA19CA" w:rsidP="00B7187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            </w:t>
      </w:r>
      <w:r w:rsidR="00B7187D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Во исполнение Указа Президента Российской Федерации от 21.12.2017 №618 «Об основных направлениях государственной политики по развитию конкуренции» и в соответствии с </w:t>
      </w:r>
      <w:r w:rsidR="00B7187D" w:rsidRPr="00B7187D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постановлением Администрации Советского района Курской области от 30.05.2019 гола №413 «Об организации системы внутреннего обеспечения соответствия требованиям антимонопольного законодательства в Администрации Советского района Курской области»</w:t>
      </w:r>
      <w:r w:rsidR="00B7187D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:</w:t>
      </w:r>
    </w:p>
    <w:p w14:paraId="1758AFD1" w14:textId="77777777" w:rsidR="00B7187D" w:rsidRDefault="00B7187D" w:rsidP="00B7187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14:paraId="405DB0C1" w14:textId="77777777" w:rsidR="00B7187D" w:rsidRDefault="00B7187D" w:rsidP="00DA19CA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1.Утвердить Карту рисков нарушения антимонопольного законодательства Администрации Советского района Курской области.</w:t>
      </w:r>
    </w:p>
    <w:p w14:paraId="6552AF0F" w14:textId="77777777" w:rsidR="00B7187D" w:rsidRDefault="00B7187D" w:rsidP="00DA19CA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2.Утвердить План мероприятий (дорожную карту) по снижению рисков нарушения антимонопольного законодательства в </w:t>
      </w:r>
      <w:r w:rsidRPr="00B7187D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Администрации Советского района Курской области</w:t>
      </w:r>
      <w:r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.</w:t>
      </w:r>
    </w:p>
    <w:p w14:paraId="3012AF36" w14:textId="77777777" w:rsidR="00B7187D" w:rsidRDefault="00024C19" w:rsidP="00DA19CA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3.Утвердить</w:t>
      </w:r>
      <w:r w:rsidR="00B7187D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ключевые показатели эффективности реализации мероприятий антимонопольного комплаенса в </w:t>
      </w:r>
      <w:r w:rsidR="00B7187D" w:rsidRPr="00B7187D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Администрации Советского района Курской области</w:t>
      </w:r>
      <w:r w:rsidR="00B7187D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.</w:t>
      </w:r>
    </w:p>
    <w:p w14:paraId="57D87F83" w14:textId="77777777" w:rsidR="00B7187D" w:rsidRDefault="00B7187D" w:rsidP="00DA19CA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4.Контроль за выполнением настоящего распоряжения оставляю за собой.</w:t>
      </w:r>
    </w:p>
    <w:p w14:paraId="27A096B7" w14:textId="521E1489" w:rsidR="00B7187D" w:rsidRDefault="00B7187D" w:rsidP="00DA19CA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5. Настоящее распоряжение вступает в силу со дня его подписания</w:t>
      </w:r>
      <w:r w:rsidR="00F07D6F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и распространяется на правоотношения возникшие с 1 января 2025г.</w:t>
      </w:r>
    </w:p>
    <w:p w14:paraId="56C2A0F4" w14:textId="77777777" w:rsidR="00B7187D" w:rsidRDefault="00B7187D" w:rsidP="00B7187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14:paraId="03A58C82" w14:textId="77777777" w:rsidR="00B7187D" w:rsidRDefault="00B7187D" w:rsidP="00B7187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14:paraId="010BFEDE" w14:textId="64940A6E" w:rsidR="00B7187D" w:rsidRPr="00B7187D" w:rsidRDefault="00B7187D" w:rsidP="00B7187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Глава Советского района                                                     </w:t>
      </w:r>
      <w:r w:rsidR="00442294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А.Ю.Шевченко</w:t>
      </w:r>
    </w:p>
    <w:p w14:paraId="443D417F" w14:textId="77777777" w:rsidR="00B7187D" w:rsidRDefault="00B7187D" w:rsidP="00B7187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7187D">
        <w:rPr>
          <w:rFonts w:ascii="Times New Roman" w:eastAsia="Arial Unicode MS" w:hAnsi="Times New Roman" w:cs="Tahoma"/>
          <w:kern w:val="3"/>
          <w:sz w:val="21"/>
          <w:szCs w:val="24"/>
          <w:lang w:eastAsia="ru-RU"/>
        </w:rPr>
        <w:t xml:space="preserve">               </w:t>
      </w:r>
      <w:r w:rsidRPr="00B7187D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 xml:space="preserve">                                      </w:t>
      </w:r>
      <w:r w:rsidRPr="00B7187D">
        <w:rPr>
          <w:rFonts w:ascii="Times New Roman" w:eastAsia="Arial Unicode MS" w:hAnsi="Times New Roman" w:cs="Tahoma"/>
          <w:b/>
          <w:kern w:val="3"/>
          <w:sz w:val="21"/>
          <w:szCs w:val="24"/>
          <w:lang w:eastAsia="ru-RU"/>
        </w:rPr>
        <w:t xml:space="preserve">                                                                                                            </w:t>
      </w:r>
      <w:r w:rsidRPr="00B7187D">
        <w:rPr>
          <w:rFonts w:ascii="Times New Roman" w:eastAsia="Arial Unicode MS" w:hAnsi="Times New Roman" w:cs="Tahoma"/>
          <w:b/>
          <w:kern w:val="3"/>
          <w:sz w:val="36"/>
          <w:szCs w:val="36"/>
          <w:lang w:eastAsia="ru-RU"/>
        </w:rPr>
        <w:t xml:space="preserve">                                                           </w:t>
      </w:r>
      <w:r w:rsidRPr="00B7187D">
        <w:rPr>
          <w:rFonts w:ascii="Times New Roman" w:eastAsia="Arial Unicode MS" w:hAnsi="Times New Roman" w:cs="Tahoma"/>
          <w:i/>
          <w:kern w:val="3"/>
          <w:sz w:val="21"/>
          <w:szCs w:val="24"/>
          <w:lang w:eastAsia="ru-RU"/>
        </w:rPr>
        <w:t xml:space="preserve">                                    </w:t>
      </w:r>
      <w:r w:rsidRPr="00B7187D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14:paraId="7D067D7A" w14:textId="77777777" w:rsidR="00B7187D" w:rsidRDefault="00B7187D" w:rsidP="00DA19CA">
      <w:pPr>
        <w:spacing w:after="0" w:line="240" w:lineRule="auto"/>
        <w:rPr>
          <w:rFonts w:ascii="Times New Roman" w:hAnsi="Times New Roman" w:cs="Times New Roman"/>
        </w:rPr>
      </w:pPr>
    </w:p>
    <w:p w14:paraId="7D089C8A" w14:textId="77777777" w:rsidR="00D214FD" w:rsidRDefault="00D214FD" w:rsidP="00456F6F">
      <w:pPr>
        <w:spacing w:after="0" w:line="240" w:lineRule="auto"/>
        <w:ind w:firstLine="5245"/>
        <w:rPr>
          <w:rFonts w:ascii="Times New Roman" w:hAnsi="Times New Roman" w:cs="Times New Roman"/>
        </w:rPr>
        <w:sectPr w:rsidR="00D214FD" w:rsidSect="00B7187D">
          <w:pgSz w:w="11906" w:h="16838"/>
          <w:pgMar w:top="284" w:right="849" w:bottom="1134" w:left="1701" w:header="708" w:footer="708" w:gutter="0"/>
          <w:cols w:space="708"/>
          <w:docGrid w:linePitch="360"/>
        </w:sectPr>
      </w:pPr>
    </w:p>
    <w:p w14:paraId="4E6A57A3" w14:textId="77777777" w:rsidR="00456F6F" w:rsidRPr="004B353A" w:rsidRDefault="00456F6F" w:rsidP="00270FDB">
      <w:pPr>
        <w:spacing w:after="0" w:line="240" w:lineRule="auto"/>
        <w:ind w:firstLine="11766"/>
        <w:rPr>
          <w:rFonts w:ascii="Times New Roman" w:hAnsi="Times New Roman" w:cs="Times New Roman"/>
        </w:rPr>
      </w:pPr>
      <w:r w:rsidRPr="004B353A">
        <w:rPr>
          <w:rFonts w:ascii="Times New Roman" w:hAnsi="Times New Roman" w:cs="Times New Roman"/>
        </w:rPr>
        <w:lastRenderedPageBreak/>
        <w:t>Приложение 1</w:t>
      </w:r>
    </w:p>
    <w:p w14:paraId="60B0EBA5" w14:textId="0E8E7CCB" w:rsidR="00456F6F" w:rsidRPr="004B353A" w:rsidRDefault="00FC0E65" w:rsidP="00270FDB">
      <w:pPr>
        <w:spacing w:after="0" w:line="240" w:lineRule="auto"/>
        <w:ind w:firstLine="117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A039C5">
        <w:rPr>
          <w:rFonts w:ascii="Times New Roman" w:hAnsi="Times New Roman" w:cs="Times New Roman"/>
        </w:rPr>
        <w:t>распоряжению</w:t>
      </w:r>
      <w:r w:rsidR="00456F6F" w:rsidRPr="004B353A">
        <w:rPr>
          <w:rFonts w:ascii="Times New Roman" w:hAnsi="Times New Roman" w:cs="Times New Roman"/>
        </w:rPr>
        <w:t xml:space="preserve"> Администрации</w:t>
      </w:r>
    </w:p>
    <w:p w14:paraId="7E4CF433" w14:textId="77777777" w:rsidR="00456F6F" w:rsidRPr="004B353A" w:rsidRDefault="00456F6F" w:rsidP="00270FDB">
      <w:pPr>
        <w:spacing w:after="0" w:line="240" w:lineRule="auto"/>
        <w:ind w:firstLine="11766"/>
        <w:rPr>
          <w:rFonts w:ascii="Times New Roman" w:hAnsi="Times New Roman" w:cs="Times New Roman"/>
        </w:rPr>
      </w:pPr>
      <w:r w:rsidRPr="004B353A">
        <w:rPr>
          <w:rFonts w:ascii="Times New Roman" w:hAnsi="Times New Roman" w:cs="Times New Roman"/>
        </w:rPr>
        <w:t xml:space="preserve"> Советского района Курской области</w:t>
      </w:r>
    </w:p>
    <w:p w14:paraId="694151DE" w14:textId="754AEB6B" w:rsidR="00456F6F" w:rsidRPr="004B353A" w:rsidRDefault="00456F6F" w:rsidP="00270FDB">
      <w:pPr>
        <w:spacing w:after="0" w:line="240" w:lineRule="auto"/>
        <w:ind w:firstLine="11766"/>
        <w:rPr>
          <w:rFonts w:ascii="Times New Roman" w:hAnsi="Times New Roman" w:cs="Times New Roman"/>
        </w:rPr>
      </w:pPr>
      <w:r w:rsidRPr="004B353A">
        <w:rPr>
          <w:rFonts w:ascii="Times New Roman" w:hAnsi="Times New Roman" w:cs="Times New Roman"/>
        </w:rPr>
        <w:t xml:space="preserve">от </w:t>
      </w:r>
      <w:r w:rsidR="00F07D6F">
        <w:rPr>
          <w:rFonts w:ascii="Times New Roman" w:hAnsi="Times New Roman" w:cs="Times New Roman"/>
        </w:rPr>
        <w:t>23.01.2025</w:t>
      </w:r>
      <w:r w:rsidR="00B7187D">
        <w:rPr>
          <w:rFonts w:ascii="Times New Roman" w:hAnsi="Times New Roman" w:cs="Times New Roman"/>
        </w:rPr>
        <w:t xml:space="preserve"> №</w:t>
      </w:r>
      <w:r w:rsidR="00F07D6F">
        <w:rPr>
          <w:rFonts w:ascii="Times New Roman" w:hAnsi="Times New Roman" w:cs="Times New Roman"/>
        </w:rPr>
        <w:t xml:space="preserve"> 27</w:t>
      </w:r>
      <w:r w:rsidR="009358B4">
        <w:rPr>
          <w:rFonts w:ascii="Times New Roman" w:hAnsi="Times New Roman" w:cs="Times New Roman"/>
        </w:rPr>
        <w:t>-р</w:t>
      </w:r>
    </w:p>
    <w:p w14:paraId="09EEAFE8" w14:textId="77777777" w:rsidR="00456F6F" w:rsidRPr="004B353A" w:rsidRDefault="00456F6F" w:rsidP="00270FDB">
      <w:pPr>
        <w:ind w:firstLine="11766"/>
        <w:rPr>
          <w:rFonts w:ascii="Times New Roman" w:hAnsi="Times New Roman" w:cs="Times New Roman"/>
        </w:rPr>
      </w:pPr>
    </w:p>
    <w:p w14:paraId="24DF0D3B" w14:textId="77777777" w:rsidR="00456F6F" w:rsidRPr="004B353A" w:rsidRDefault="00456F6F" w:rsidP="00456F6F">
      <w:pPr>
        <w:jc w:val="center"/>
        <w:rPr>
          <w:rFonts w:ascii="Times New Roman" w:hAnsi="Times New Roman" w:cs="Times New Roman"/>
        </w:rPr>
      </w:pPr>
      <w:r w:rsidRPr="004B353A">
        <w:rPr>
          <w:rFonts w:ascii="Times New Roman" w:hAnsi="Times New Roman" w:cs="Times New Roman"/>
        </w:rPr>
        <w:t>Карта  рисков нарушения антимонопольного законодательства Администрации Советского района Курской области</w:t>
      </w:r>
    </w:p>
    <w:tbl>
      <w:tblPr>
        <w:tblW w:w="1573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123"/>
        <w:gridCol w:w="4252"/>
        <w:gridCol w:w="3544"/>
        <w:gridCol w:w="2271"/>
        <w:gridCol w:w="847"/>
        <w:gridCol w:w="992"/>
      </w:tblGrid>
      <w:tr w:rsidR="00270FDB" w:rsidRPr="004B353A" w14:paraId="29C4E78C" w14:textId="77777777" w:rsidTr="00270FDB">
        <w:trPr>
          <w:trHeight w:val="240"/>
        </w:trPr>
        <w:tc>
          <w:tcPr>
            <w:tcW w:w="704" w:type="dxa"/>
          </w:tcPr>
          <w:p w14:paraId="1C0B61E2" w14:textId="77777777" w:rsidR="00D214FD" w:rsidRPr="00D214FD" w:rsidRDefault="00D214FD" w:rsidP="0045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F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23" w:type="dxa"/>
          </w:tcPr>
          <w:p w14:paraId="7BB6DF95" w14:textId="77777777" w:rsidR="00D214FD" w:rsidRPr="00D214FD" w:rsidRDefault="00D214FD" w:rsidP="0045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FD">
              <w:rPr>
                <w:rFonts w:ascii="Times New Roman" w:hAnsi="Times New Roman" w:cs="Times New Roman"/>
                <w:sz w:val="20"/>
                <w:szCs w:val="20"/>
              </w:rPr>
              <w:t>Выявленные риски (с указанием уровня риска)</w:t>
            </w:r>
          </w:p>
        </w:tc>
        <w:tc>
          <w:tcPr>
            <w:tcW w:w="4252" w:type="dxa"/>
          </w:tcPr>
          <w:p w14:paraId="31AC5815" w14:textId="77777777" w:rsidR="00D214FD" w:rsidRPr="00D214FD" w:rsidRDefault="00D214FD" w:rsidP="0045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FD">
              <w:rPr>
                <w:rFonts w:ascii="Times New Roman" w:hAnsi="Times New Roman" w:cs="Times New Roman"/>
                <w:sz w:val="20"/>
                <w:szCs w:val="20"/>
              </w:rPr>
              <w:t>Описание рисков</w:t>
            </w:r>
          </w:p>
        </w:tc>
        <w:tc>
          <w:tcPr>
            <w:tcW w:w="3544" w:type="dxa"/>
          </w:tcPr>
          <w:p w14:paraId="3BBBE855" w14:textId="77777777" w:rsidR="00D214FD" w:rsidRPr="00D214FD" w:rsidRDefault="00D214FD" w:rsidP="0045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FD">
              <w:rPr>
                <w:rFonts w:ascii="Times New Roman" w:hAnsi="Times New Roman" w:cs="Times New Roman"/>
                <w:sz w:val="20"/>
                <w:szCs w:val="20"/>
              </w:rPr>
              <w:t>Причины возникновения риска</w:t>
            </w:r>
          </w:p>
        </w:tc>
        <w:tc>
          <w:tcPr>
            <w:tcW w:w="2271" w:type="dxa"/>
          </w:tcPr>
          <w:p w14:paraId="32CCE264" w14:textId="77777777" w:rsidR="00D214FD" w:rsidRPr="00D214FD" w:rsidRDefault="00D214FD" w:rsidP="00D21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FD">
              <w:rPr>
                <w:rFonts w:ascii="Times New Roman" w:hAnsi="Times New Roman" w:cs="Times New Roman"/>
                <w:sz w:val="20"/>
                <w:szCs w:val="20"/>
              </w:rPr>
              <w:t>Мероприятия по минимизации и устранению рисков</w:t>
            </w:r>
          </w:p>
        </w:tc>
        <w:tc>
          <w:tcPr>
            <w:tcW w:w="847" w:type="dxa"/>
          </w:tcPr>
          <w:p w14:paraId="7915E42D" w14:textId="77777777" w:rsidR="00D214FD" w:rsidRPr="00D214FD" w:rsidRDefault="00D214FD" w:rsidP="0045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F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  <w:p w14:paraId="57DF87FC" w14:textId="77777777" w:rsidR="00D214FD" w:rsidRPr="00D214FD" w:rsidRDefault="00D214FD" w:rsidP="0045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FD">
              <w:rPr>
                <w:rFonts w:ascii="Times New Roman" w:hAnsi="Times New Roman" w:cs="Times New Roman"/>
                <w:sz w:val="20"/>
                <w:szCs w:val="20"/>
              </w:rPr>
              <w:t>(отсутствие) остаточных рисков</w:t>
            </w:r>
          </w:p>
        </w:tc>
        <w:tc>
          <w:tcPr>
            <w:tcW w:w="992" w:type="dxa"/>
          </w:tcPr>
          <w:p w14:paraId="3570AF48" w14:textId="77777777" w:rsidR="00D214FD" w:rsidRPr="00D214FD" w:rsidRDefault="00D214FD" w:rsidP="005E4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FD">
              <w:rPr>
                <w:rFonts w:ascii="Times New Roman" w:hAnsi="Times New Roman" w:cs="Times New Roman"/>
                <w:sz w:val="20"/>
                <w:szCs w:val="20"/>
              </w:rPr>
              <w:t>Вероятность повторного возникновения рисков</w:t>
            </w:r>
          </w:p>
          <w:p w14:paraId="3F0123BD" w14:textId="77777777" w:rsidR="00D214FD" w:rsidRPr="00D214FD" w:rsidRDefault="00D214FD" w:rsidP="0045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4FD" w:rsidRPr="004B353A" w14:paraId="7CBB0277" w14:textId="77777777" w:rsidTr="00270FDB">
        <w:trPr>
          <w:trHeight w:val="195"/>
        </w:trPr>
        <w:tc>
          <w:tcPr>
            <w:tcW w:w="15733" w:type="dxa"/>
            <w:gridSpan w:val="7"/>
          </w:tcPr>
          <w:p w14:paraId="01F3B031" w14:textId="77777777" w:rsidR="00D214FD" w:rsidRPr="00D214FD" w:rsidRDefault="00D214FD" w:rsidP="0045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FD">
              <w:rPr>
                <w:rFonts w:ascii="Times New Roman" w:hAnsi="Times New Roman" w:cs="Times New Roman"/>
                <w:sz w:val="20"/>
                <w:szCs w:val="20"/>
              </w:rPr>
              <w:t>1.Нарушения при осуществлении закупок</w:t>
            </w:r>
          </w:p>
        </w:tc>
      </w:tr>
      <w:tr w:rsidR="00270FDB" w:rsidRPr="004B353A" w14:paraId="5023103E" w14:textId="77777777" w:rsidTr="00270FDB">
        <w:trPr>
          <w:trHeight w:val="225"/>
        </w:trPr>
        <w:tc>
          <w:tcPr>
            <w:tcW w:w="704" w:type="dxa"/>
          </w:tcPr>
          <w:p w14:paraId="2D5A980E" w14:textId="77777777" w:rsidR="00D214FD" w:rsidRPr="00D214FD" w:rsidRDefault="00D214FD" w:rsidP="0045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FD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123" w:type="dxa"/>
          </w:tcPr>
          <w:p w14:paraId="07880F35" w14:textId="77777777" w:rsidR="00D214FD" w:rsidRPr="00D214FD" w:rsidRDefault="0023648F" w:rsidP="0045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FD">
              <w:rPr>
                <w:rFonts w:ascii="Times New Roman" w:hAnsi="Times New Roman" w:cs="Times New Roman"/>
                <w:sz w:val="20"/>
                <w:szCs w:val="20"/>
              </w:rPr>
              <w:t>Существенный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D214FD" w:rsidRPr="00D214FD">
              <w:rPr>
                <w:rFonts w:ascii="Times New Roman" w:hAnsi="Times New Roman" w:cs="Times New Roman"/>
                <w:sz w:val="20"/>
                <w:szCs w:val="20"/>
              </w:rPr>
              <w:t>Нарушение статьи 17 Федерального закона от 26.07.2006 No 135-ФЗ «О защите конкуренции» при осуществлении закупок товаров, работ, услуг для обеспечения муниципальных нужд.</w:t>
            </w:r>
          </w:p>
        </w:tc>
        <w:tc>
          <w:tcPr>
            <w:tcW w:w="4252" w:type="dxa"/>
          </w:tcPr>
          <w:p w14:paraId="09BC07A0" w14:textId="77777777" w:rsidR="00D214FD" w:rsidRPr="00D214FD" w:rsidRDefault="00D214FD" w:rsidP="00236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FD">
              <w:rPr>
                <w:rFonts w:ascii="Times New Roman" w:hAnsi="Times New Roman" w:cs="Times New Roman"/>
                <w:sz w:val="20"/>
                <w:szCs w:val="20"/>
              </w:rPr>
              <w:t>1. «Дробление»  закупок с целью заключения контракта с единственным поставщиком, уход от конкурентных с</w:t>
            </w:r>
            <w:r w:rsidR="0023648F">
              <w:rPr>
                <w:rFonts w:ascii="Times New Roman" w:hAnsi="Times New Roman" w:cs="Times New Roman"/>
                <w:sz w:val="20"/>
                <w:szCs w:val="20"/>
              </w:rPr>
              <w:t>пособов определения поставщика.2</w:t>
            </w:r>
            <w:r w:rsidRPr="00D214FD">
              <w:rPr>
                <w:rFonts w:ascii="Times New Roman" w:hAnsi="Times New Roman" w:cs="Times New Roman"/>
                <w:sz w:val="20"/>
                <w:szCs w:val="20"/>
              </w:rPr>
              <w:t>.Включение в документацию сжатых сроков, реализация которых не представляется возможной.</w:t>
            </w:r>
            <w:r w:rsidR="0023648F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D214FD">
              <w:rPr>
                <w:rFonts w:ascii="Times New Roman" w:hAnsi="Times New Roman" w:cs="Times New Roman"/>
                <w:sz w:val="20"/>
                <w:szCs w:val="20"/>
              </w:rPr>
              <w:t>. Принятие решения, нарушающего единообразие практики.</w:t>
            </w:r>
          </w:p>
        </w:tc>
        <w:tc>
          <w:tcPr>
            <w:tcW w:w="3544" w:type="dxa"/>
          </w:tcPr>
          <w:p w14:paraId="0D7D2E6A" w14:textId="77777777" w:rsidR="00D214FD" w:rsidRPr="00D214FD" w:rsidRDefault="0023648F" w:rsidP="00236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214FD" w:rsidRPr="00D214FD">
              <w:rPr>
                <w:rFonts w:ascii="Times New Roman" w:hAnsi="Times New Roman" w:cs="Times New Roman"/>
                <w:sz w:val="20"/>
                <w:szCs w:val="20"/>
              </w:rPr>
              <w:t>. Отсутствие надлежащей  экспертизы документации закупки.</w:t>
            </w:r>
            <w:r w:rsidRPr="00D214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214FD" w:rsidRPr="00D214FD">
              <w:rPr>
                <w:rFonts w:ascii="Times New Roman" w:hAnsi="Times New Roman" w:cs="Times New Roman"/>
                <w:sz w:val="20"/>
                <w:szCs w:val="20"/>
              </w:rPr>
              <w:t>.Отсутствие разъяснений уполномоченного органа по вопросам проведения аналогичных закупок.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214FD" w:rsidRPr="00D214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214FD" w:rsidRPr="00D214FD">
              <w:rPr>
                <w:rFonts w:ascii="Times New Roman" w:hAnsi="Times New Roman" w:cs="Times New Roman"/>
                <w:sz w:val="20"/>
                <w:szCs w:val="20"/>
              </w:rPr>
              <w:t>едостаточный опыт работы специалистов в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фере закупок.</w:t>
            </w:r>
          </w:p>
        </w:tc>
        <w:tc>
          <w:tcPr>
            <w:tcW w:w="2271" w:type="dxa"/>
          </w:tcPr>
          <w:p w14:paraId="166A4F35" w14:textId="77777777" w:rsidR="00D214FD" w:rsidRPr="00D214FD" w:rsidRDefault="0023648F" w:rsidP="0045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Усиление внутреннего контроля; повышение квалификации служащих в сфере антимонопольного законодательства</w:t>
            </w:r>
          </w:p>
        </w:tc>
        <w:tc>
          <w:tcPr>
            <w:tcW w:w="847" w:type="dxa"/>
          </w:tcPr>
          <w:p w14:paraId="076D6EA9" w14:textId="77777777" w:rsidR="00D214FD" w:rsidRPr="00D214FD" w:rsidRDefault="0023648F" w:rsidP="0045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992" w:type="dxa"/>
          </w:tcPr>
          <w:p w14:paraId="0C3B0B09" w14:textId="77777777" w:rsidR="00D214FD" w:rsidRPr="00D214FD" w:rsidRDefault="0023648F" w:rsidP="0045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Маловероятно</w:t>
            </w:r>
          </w:p>
        </w:tc>
      </w:tr>
      <w:tr w:rsidR="00D214FD" w:rsidRPr="004B353A" w14:paraId="20A86886" w14:textId="77777777" w:rsidTr="00270FDB">
        <w:trPr>
          <w:trHeight w:val="210"/>
        </w:trPr>
        <w:tc>
          <w:tcPr>
            <w:tcW w:w="704" w:type="dxa"/>
          </w:tcPr>
          <w:p w14:paraId="6C32E84C" w14:textId="77777777" w:rsidR="00D214FD" w:rsidRPr="00D214FD" w:rsidRDefault="00D214FD" w:rsidP="0045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FD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123" w:type="dxa"/>
          </w:tcPr>
          <w:p w14:paraId="78069A46" w14:textId="77777777" w:rsidR="008478C2" w:rsidRPr="00D214FD" w:rsidRDefault="008478C2" w:rsidP="0084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FD">
              <w:rPr>
                <w:rFonts w:ascii="Times New Roman" w:hAnsi="Times New Roman" w:cs="Times New Roman"/>
                <w:sz w:val="20"/>
                <w:szCs w:val="20"/>
              </w:rPr>
              <w:t>Существенный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0597A93" w14:textId="77777777" w:rsidR="00D214FD" w:rsidRPr="00D214FD" w:rsidRDefault="00D214FD" w:rsidP="005E4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FD">
              <w:rPr>
                <w:rFonts w:ascii="Times New Roman" w:hAnsi="Times New Roman" w:cs="Times New Roman"/>
                <w:sz w:val="20"/>
                <w:szCs w:val="20"/>
              </w:rPr>
              <w:t>Нарушение статьи 5 Федерального закона от 26.07.2006 № 135-ФЗ «О защите конкуренции» при предоставлении необоснованных преференций, при принятии решений о допуске к участию в конкурсных отборах.</w:t>
            </w:r>
          </w:p>
        </w:tc>
        <w:tc>
          <w:tcPr>
            <w:tcW w:w="4252" w:type="dxa"/>
          </w:tcPr>
          <w:p w14:paraId="73C018B7" w14:textId="77777777" w:rsidR="00D214FD" w:rsidRPr="00D214FD" w:rsidRDefault="00D214FD" w:rsidP="0045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FD">
              <w:rPr>
                <w:rFonts w:ascii="Times New Roman" w:hAnsi="Times New Roman" w:cs="Times New Roman"/>
                <w:sz w:val="20"/>
                <w:szCs w:val="20"/>
              </w:rPr>
              <w:t>1.Предоставление преимущественных условий отдельным хозяйствующим субъектам.2.Несоблюдение порядка проведения установленных процедур.</w:t>
            </w:r>
          </w:p>
        </w:tc>
        <w:tc>
          <w:tcPr>
            <w:tcW w:w="3544" w:type="dxa"/>
          </w:tcPr>
          <w:p w14:paraId="2B8110FA" w14:textId="77777777" w:rsidR="00D214FD" w:rsidRPr="00D214FD" w:rsidRDefault="00D214FD" w:rsidP="0045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FD">
              <w:rPr>
                <w:rFonts w:ascii="Times New Roman" w:hAnsi="Times New Roman" w:cs="Times New Roman"/>
                <w:sz w:val="20"/>
                <w:szCs w:val="20"/>
              </w:rPr>
              <w:t>1.Недостаточная оценка поступившей документации.2.Отсутствие квалифицированных кадров.</w:t>
            </w:r>
          </w:p>
        </w:tc>
        <w:tc>
          <w:tcPr>
            <w:tcW w:w="2271" w:type="dxa"/>
          </w:tcPr>
          <w:p w14:paraId="11752143" w14:textId="77777777" w:rsidR="00D214FD" w:rsidRPr="00D214FD" w:rsidRDefault="008478C2" w:rsidP="0045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8C2">
              <w:rPr>
                <w:rFonts w:ascii="Times New Roman" w:hAnsi="Times New Roman" w:cs="Times New Roman"/>
                <w:sz w:val="20"/>
                <w:szCs w:val="20"/>
              </w:rPr>
              <w:t>Усиление внутреннего контроля; повышение квалификации служащих в сфере антимонопольного законодательства</w:t>
            </w:r>
          </w:p>
        </w:tc>
        <w:tc>
          <w:tcPr>
            <w:tcW w:w="847" w:type="dxa"/>
          </w:tcPr>
          <w:p w14:paraId="5589C408" w14:textId="77777777" w:rsidR="00D214FD" w:rsidRPr="00D214FD" w:rsidRDefault="008478C2" w:rsidP="0045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992" w:type="dxa"/>
          </w:tcPr>
          <w:p w14:paraId="213245B1" w14:textId="77777777" w:rsidR="00D214FD" w:rsidRPr="00D214FD" w:rsidRDefault="008478C2" w:rsidP="00847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8C2">
              <w:rPr>
                <w:rFonts w:ascii="Times New Roman" w:hAnsi="Times New Roman" w:cs="Times New Roman"/>
                <w:sz w:val="20"/>
                <w:szCs w:val="20"/>
              </w:rPr>
              <w:t>Маловероятно</w:t>
            </w:r>
          </w:p>
        </w:tc>
      </w:tr>
      <w:tr w:rsidR="00D214FD" w:rsidRPr="004B353A" w14:paraId="69D764B6" w14:textId="77777777" w:rsidTr="00270FDB">
        <w:trPr>
          <w:trHeight w:val="255"/>
        </w:trPr>
        <w:tc>
          <w:tcPr>
            <w:tcW w:w="15733" w:type="dxa"/>
            <w:gridSpan w:val="7"/>
          </w:tcPr>
          <w:p w14:paraId="77BEB29F" w14:textId="77777777" w:rsidR="00D214FD" w:rsidRPr="00D214FD" w:rsidRDefault="00D214FD" w:rsidP="00D21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FD">
              <w:rPr>
                <w:rFonts w:ascii="Times New Roman" w:hAnsi="Times New Roman" w:cs="Times New Roman"/>
                <w:sz w:val="20"/>
                <w:szCs w:val="20"/>
              </w:rPr>
              <w:t xml:space="preserve">2.Нарушения при подготовке ответов на обращения физических и юридических лиц </w:t>
            </w:r>
          </w:p>
        </w:tc>
      </w:tr>
      <w:tr w:rsidR="00D214FD" w:rsidRPr="004B353A" w14:paraId="76D3A6A1" w14:textId="77777777" w:rsidTr="00270FDB">
        <w:trPr>
          <w:trHeight w:val="180"/>
        </w:trPr>
        <w:tc>
          <w:tcPr>
            <w:tcW w:w="704" w:type="dxa"/>
          </w:tcPr>
          <w:p w14:paraId="073F8A24" w14:textId="77777777" w:rsidR="00D214FD" w:rsidRPr="00D214FD" w:rsidRDefault="00D214FD" w:rsidP="0045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FD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123" w:type="dxa"/>
          </w:tcPr>
          <w:p w14:paraId="2BA32966" w14:textId="77777777" w:rsidR="00D214FD" w:rsidRPr="00D214FD" w:rsidRDefault="008478C2" w:rsidP="0045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FD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214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14FD" w:rsidRPr="00D214FD">
              <w:rPr>
                <w:rFonts w:ascii="Times New Roman" w:hAnsi="Times New Roman" w:cs="Times New Roman"/>
                <w:sz w:val="20"/>
                <w:szCs w:val="20"/>
              </w:rPr>
              <w:t xml:space="preserve">Нарушение  статьи  15 Федерального закона от 26.07.2006 No 135-ФЗ «О защите   </w:t>
            </w:r>
            <w:r w:rsidR="00D214FD" w:rsidRPr="00D214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конкуренции» при  подготовке  ответов на обращения граждан и юридических лиц</w:t>
            </w:r>
          </w:p>
        </w:tc>
        <w:tc>
          <w:tcPr>
            <w:tcW w:w="4252" w:type="dxa"/>
          </w:tcPr>
          <w:p w14:paraId="2D77E8E0" w14:textId="77777777" w:rsidR="00D214FD" w:rsidRPr="00D214FD" w:rsidRDefault="00D214FD" w:rsidP="0045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1.Предоставление субъектам доступа к информации в приоритетном порядке.2.Несоблюдение  сроков  подготовки </w:t>
            </w:r>
            <w:r w:rsidRPr="00D214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ответов  на  обращения  физических  и юридических лиц.3.  Принятие  решений,  влекущих нарушение  норм  антимонопольного законодательства.</w:t>
            </w:r>
          </w:p>
        </w:tc>
        <w:tc>
          <w:tcPr>
            <w:tcW w:w="3544" w:type="dxa"/>
          </w:tcPr>
          <w:p w14:paraId="6C2DA367" w14:textId="77777777" w:rsidR="00D214FD" w:rsidRPr="00D214FD" w:rsidRDefault="00D214FD" w:rsidP="0045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1.Недостаточный     уровень внутреннего контроля.2.Высокая    нагрузка    на специалистов,   </w:t>
            </w:r>
            <w:r w:rsidRPr="00D214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недостаточная подготовленность.3.Непринятие мер по исключению конфликта интересов.</w:t>
            </w:r>
          </w:p>
        </w:tc>
        <w:tc>
          <w:tcPr>
            <w:tcW w:w="2271" w:type="dxa"/>
          </w:tcPr>
          <w:p w14:paraId="2DE291F1" w14:textId="77777777" w:rsidR="00D214FD" w:rsidRPr="00D214FD" w:rsidRDefault="008478C2" w:rsidP="0045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Усиление внутреннего контроля;</w:t>
            </w:r>
          </w:p>
        </w:tc>
        <w:tc>
          <w:tcPr>
            <w:tcW w:w="847" w:type="dxa"/>
          </w:tcPr>
          <w:p w14:paraId="68059733" w14:textId="77777777" w:rsidR="00D214FD" w:rsidRPr="00D214FD" w:rsidRDefault="008478C2" w:rsidP="0045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8C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992" w:type="dxa"/>
          </w:tcPr>
          <w:p w14:paraId="398678C3" w14:textId="77777777" w:rsidR="00D214FD" w:rsidRPr="00D214FD" w:rsidRDefault="008478C2" w:rsidP="0045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8C2">
              <w:rPr>
                <w:rFonts w:ascii="Times New Roman" w:hAnsi="Times New Roman" w:cs="Times New Roman"/>
                <w:sz w:val="20"/>
                <w:szCs w:val="20"/>
              </w:rPr>
              <w:t>Маловероятно</w:t>
            </w:r>
          </w:p>
        </w:tc>
      </w:tr>
      <w:tr w:rsidR="008478C2" w:rsidRPr="004B353A" w14:paraId="61FFAF65" w14:textId="77777777" w:rsidTr="00270FDB">
        <w:trPr>
          <w:trHeight w:val="225"/>
        </w:trPr>
        <w:tc>
          <w:tcPr>
            <w:tcW w:w="15733" w:type="dxa"/>
            <w:gridSpan w:val="7"/>
          </w:tcPr>
          <w:p w14:paraId="30AC6DDE" w14:textId="77777777" w:rsidR="008478C2" w:rsidRPr="00D214FD" w:rsidRDefault="008478C2" w:rsidP="00D2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FD">
              <w:rPr>
                <w:rFonts w:ascii="Times New Roman" w:hAnsi="Times New Roman" w:cs="Times New Roman"/>
                <w:sz w:val="20"/>
                <w:szCs w:val="20"/>
              </w:rPr>
              <w:t>3.Нарушение при разработке нормативных правовых актов</w:t>
            </w:r>
          </w:p>
        </w:tc>
      </w:tr>
      <w:tr w:rsidR="00D214FD" w:rsidRPr="004B353A" w14:paraId="78F2AFDE" w14:textId="77777777" w:rsidTr="00270FDB">
        <w:trPr>
          <w:trHeight w:val="210"/>
        </w:trPr>
        <w:tc>
          <w:tcPr>
            <w:tcW w:w="704" w:type="dxa"/>
          </w:tcPr>
          <w:p w14:paraId="28F8960D" w14:textId="77777777" w:rsidR="00D214FD" w:rsidRPr="00D214FD" w:rsidRDefault="00D214FD" w:rsidP="0045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FD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123" w:type="dxa"/>
          </w:tcPr>
          <w:p w14:paraId="63A13AD3" w14:textId="77777777" w:rsidR="00D214FD" w:rsidRPr="00D214FD" w:rsidRDefault="008478C2" w:rsidP="0045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FD">
              <w:rPr>
                <w:rFonts w:ascii="Times New Roman" w:hAnsi="Times New Roman" w:cs="Times New Roman"/>
                <w:sz w:val="20"/>
                <w:szCs w:val="20"/>
              </w:rPr>
              <w:t>Незначительный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214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14FD" w:rsidRPr="00D214FD">
              <w:rPr>
                <w:rFonts w:ascii="Times New Roman" w:hAnsi="Times New Roman" w:cs="Times New Roman"/>
                <w:sz w:val="20"/>
                <w:szCs w:val="20"/>
              </w:rPr>
              <w:t>Нарушение  статьи  15 Федерального закона от 26.07.2006 No 135-ФЗ «О защите   конкуренции» при разработке нормативных  правовых актов   в   сферах деятельности Администрации  Советского района Курской области</w:t>
            </w:r>
          </w:p>
        </w:tc>
        <w:tc>
          <w:tcPr>
            <w:tcW w:w="4252" w:type="dxa"/>
          </w:tcPr>
          <w:p w14:paraId="3B5AA325" w14:textId="77777777" w:rsidR="00D214FD" w:rsidRPr="00D214FD" w:rsidRDefault="00D214FD" w:rsidP="0045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FD">
              <w:rPr>
                <w:rFonts w:ascii="Times New Roman" w:hAnsi="Times New Roman" w:cs="Times New Roman"/>
                <w:sz w:val="20"/>
                <w:szCs w:val="20"/>
              </w:rPr>
              <w:t>1.  Ограничение  конкуренции  при разработке      и   принятии муниципальных нормативных правовых  актов,  в  том  числе вследствие  разработки  механизмов  и инструментов  поддержки  субъектов инвестиционной и предпринимательской деятельности, не соответствующих  законодательству,  а также   содержащих   положения, влекущие   другие   нарушения</w:t>
            </w:r>
            <w:r w:rsidR="00847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14FD">
              <w:rPr>
                <w:rFonts w:ascii="Times New Roman" w:hAnsi="Times New Roman" w:cs="Times New Roman"/>
                <w:sz w:val="20"/>
                <w:szCs w:val="20"/>
              </w:rPr>
              <w:t>антимонопольного законодательства.2.  Несвоевременное  приведение  в соответствие   с   действующим законодательством    нормативно-правовых актов в установленной сфере деятельности.</w:t>
            </w:r>
          </w:p>
        </w:tc>
        <w:tc>
          <w:tcPr>
            <w:tcW w:w="3544" w:type="dxa"/>
          </w:tcPr>
          <w:p w14:paraId="1F318AE6" w14:textId="77777777" w:rsidR="00D214FD" w:rsidRPr="00D214FD" w:rsidRDefault="00D214FD" w:rsidP="00847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FD">
              <w:rPr>
                <w:rFonts w:ascii="Times New Roman" w:hAnsi="Times New Roman" w:cs="Times New Roman"/>
                <w:sz w:val="20"/>
                <w:szCs w:val="20"/>
              </w:rPr>
              <w:t>1.Недостаточное знание действующего  законодательства РФ.2.Несвоевременное  отслеживание изменений     действующего законодательства РФ.3.Недостаточный     уровень внутреннего контроля.4.Недостаточная   координация процесса    со    стороны руководителей    структурных подразделений Администрации Советского района.</w:t>
            </w:r>
            <w:r w:rsidR="008478C2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Pr="00D214FD">
              <w:rPr>
                <w:rFonts w:ascii="Times New Roman" w:hAnsi="Times New Roman" w:cs="Times New Roman"/>
                <w:sz w:val="20"/>
                <w:szCs w:val="20"/>
              </w:rPr>
              <w:t>.Длительная процедура согласовани</w:t>
            </w:r>
            <w:r w:rsidR="008478C2">
              <w:rPr>
                <w:rFonts w:ascii="Times New Roman" w:hAnsi="Times New Roman" w:cs="Times New Roman"/>
                <w:sz w:val="20"/>
                <w:szCs w:val="20"/>
              </w:rPr>
              <w:t>я с заинтересованными органами.6</w:t>
            </w:r>
            <w:r w:rsidRPr="00D214FD">
              <w:rPr>
                <w:rFonts w:ascii="Times New Roman" w:hAnsi="Times New Roman" w:cs="Times New Roman"/>
                <w:sz w:val="20"/>
                <w:szCs w:val="20"/>
              </w:rPr>
              <w:t xml:space="preserve">.Отсутствие     достаточной квалификации    и    опыта сотрудников –разработчиков правовых актов.  </w:t>
            </w:r>
          </w:p>
        </w:tc>
        <w:tc>
          <w:tcPr>
            <w:tcW w:w="2271" w:type="dxa"/>
          </w:tcPr>
          <w:p w14:paraId="4AAA65D5" w14:textId="77777777" w:rsidR="00D214FD" w:rsidRPr="00D214FD" w:rsidRDefault="008478C2" w:rsidP="0045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8C2">
              <w:rPr>
                <w:rFonts w:ascii="Times New Roman" w:hAnsi="Times New Roman" w:cs="Times New Roman"/>
                <w:sz w:val="20"/>
                <w:szCs w:val="20"/>
              </w:rPr>
              <w:t>Усиление внутреннего контроля; повышение квалификации служащих в сфере антимонопольного законодательства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проведение правовой и антикоррупционной экспертизы проектов нормативных актов на предмет их соответствия антимонопольному законодательству</w:t>
            </w:r>
          </w:p>
        </w:tc>
        <w:tc>
          <w:tcPr>
            <w:tcW w:w="847" w:type="dxa"/>
          </w:tcPr>
          <w:p w14:paraId="061172C6" w14:textId="77777777" w:rsidR="00D214FD" w:rsidRPr="00D214FD" w:rsidRDefault="008478C2" w:rsidP="0045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8C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992" w:type="dxa"/>
          </w:tcPr>
          <w:p w14:paraId="666CD9F6" w14:textId="77777777" w:rsidR="00D214FD" w:rsidRPr="00D214FD" w:rsidRDefault="00270FDB" w:rsidP="008478C2">
            <w:pPr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478C2" w:rsidRPr="008478C2">
              <w:rPr>
                <w:rFonts w:ascii="Times New Roman" w:hAnsi="Times New Roman" w:cs="Times New Roman"/>
                <w:sz w:val="20"/>
                <w:szCs w:val="20"/>
              </w:rPr>
              <w:t>ероятно</w:t>
            </w:r>
          </w:p>
        </w:tc>
      </w:tr>
      <w:tr w:rsidR="00D214FD" w:rsidRPr="004B353A" w14:paraId="3D7F6064" w14:textId="77777777" w:rsidTr="00270FDB">
        <w:trPr>
          <w:trHeight w:val="210"/>
        </w:trPr>
        <w:tc>
          <w:tcPr>
            <w:tcW w:w="8079" w:type="dxa"/>
            <w:gridSpan w:val="3"/>
          </w:tcPr>
          <w:p w14:paraId="1151E15F" w14:textId="77777777" w:rsidR="00D214FD" w:rsidRPr="00D214FD" w:rsidRDefault="00D214FD" w:rsidP="00071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FD">
              <w:rPr>
                <w:rFonts w:ascii="Times New Roman" w:hAnsi="Times New Roman" w:cs="Times New Roman"/>
                <w:sz w:val="20"/>
                <w:szCs w:val="20"/>
              </w:rPr>
              <w:t xml:space="preserve">4.Нарушения при предоставлении муниципальных услуг </w:t>
            </w:r>
          </w:p>
        </w:tc>
        <w:tc>
          <w:tcPr>
            <w:tcW w:w="5815" w:type="dxa"/>
            <w:gridSpan w:val="2"/>
          </w:tcPr>
          <w:p w14:paraId="0D3FA799" w14:textId="77777777" w:rsidR="00D214FD" w:rsidRPr="00D214FD" w:rsidRDefault="00D214FD" w:rsidP="00D21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14:paraId="5E0D40E4" w14:textId="77777777" w:rsidR="00D214FD" w:rsidRPr="00D214FD" w:rsidRDefault="00D214FD" w:rsidP="00D21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4FD" w:rsidRPr="004B353A" w14:paraId="47BF3D09" w14:textId="77777777" w:rsidTr="00270FDB">
        <w:trPr>
          <w:trHeight w:val="165"/>
        </w:trPr>
        <w:tc>
          <w:tcPr>
            <w:tcW w:w="704" w:type="dxa"/>
          </w:tcPr>
          <w:p w14:paraId="5AA1B5F1" w14:textId="77777777" w:rsidR="00D214FD" w:rsidRPr="00D214FD" w:rsidRDefault="00D214FD" w:rsidP="0045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FD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123" w:type="dxa"/>
          </w:tcPr>
          <w:p w14:paraId="08CDC1AF" w14:textId="77777777" w:rsidR="00D214FD" w:rsidRPr="00D214FD" w:rsidRDefault="008478C2" w:rsidP="0045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FD">
              <w:rPr>
                <w:rFonts w:ascii="Times New Roman" w:hAnsi="Times New Roman" w:cs="Times New Roman"/>
                <w:sz w:val="20"/>
                <w:szCs w:val="20"/>
              </w:rPr>
              <w:t>Незначительный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214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14FD" w:rsidRPr="00D214FD">
              <w:rPr>
                <w:rFonts w:ascii="Times New Roman" w:hAnsi="Times New Roman" w:cs="Times New Roman"/>
                <w:sz w:val="20"/>
                <w:szCs w:val="20"/>
              </w:rPr>
              <w:t>Нарушение  статьи  15 Федерального закона от 26.07.2006 No 135-ФЗ «О защите   конкуренции» при   предоставлении муниципальной услуги</w:t>
            </w:r>
          </w:p>
        </w:tc>
        <w:tc>
          <w:tcPr>
            <w:tcW w:w="4252" w:type="dxa"/>
          </w:tcPr>
          <w:p w14:paraId="588C15F6" w14:textId="77777777" w:rsidR="00D214FD" w:rsidRPr="00D214FD" w:rsidRDefault="00D214FD" w:rsidP="0045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FD">
              <w:rPr>
                <w:rFonts w:ascii="Times New Roman" w:hAnsi="Times New Roman" w:cs="Times New Roman"/>
                <w:sz w:val="20"/>
                <w:szCs w:val="20"/>
              </w:rPr>
              <w:t>1.Необоснованное  принятие  решения об  отказе    в  предоставлении муниципальной услуги при отсутствии оснований для отказа.2.Принятие решения о предоставлении муниципальной  услуги  при  наличии оснований  для  отказа  в  её предоставлении3.Принятие необоснованных решений. 4.  Нарушение  сроков    и  процедуры предоставления муниципальных услуг, установленных  административными регламентами.5.  Истребование  документов  от физических  и  юридических  лиц,  не предусмотренных     нормативно-правовыми документами.</w:t>
            </w:r>
          </w:p>
        </w:tc>
        <w:tc>
          <w:tcPr>
            <w:tcW w:w="3544" w:type="dxa"/>
          </w:tcPr>
          <w:p w14:paraId="113371D6" w14:textId="77777777" w:rsidR="00D214FD" w:rsidRPr="00D214FD" w:rsidRDefault="00D214FD" w:rsidP="0045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FD">
              <w:rPr>
                <w:rFonts w:ascii="Times New Roman" w:hAnsi="Times New Roman" w:cs="Times New Roman"/>
                <w:sz w:val="20"/>
                <w:szCs w:val="20"/>
              </w:rPr>
              <w:t>1.    Ошибочный    анализ информации (документов).2.  Неполная  или  искажённая информация от заявителя.3. Технический сбой при приёме документов в электронном виде.4.Несоблюдение  установленных порядков оказания муниципальных услуг.5.   Высокая   нагрузка   на специалистов.6.Недостаточный     уровень внутреннего контроля.7.Отсутствие    мониторинга актуальности  административных регламентов.8.Низкий  уровень  квалификации сотрудника.</w:t>
            </w:r>
          </w:p>
        </w:tc>
        <w:tc>
          <w:tcPr>
            <w:tcW w:w="2271" w:type="dxa"/>
          </w:tcPr>
          <w:p w14:paraId="7DA2CEB1" w14:textId="77777777" w:rsidR="00D214FD" w:rsidRPr="00D214FD" w:rsidRDefault="008478C2" w:rsidP="0045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8C2">
              <w:rPr>
                <w:rFonts w:ascii="Times New Roman" w:hAnsi="Times New Roman" w:cs="Times New Roman"/>
                <w:sz w:val="20"/>
                <w:szCs w:val="20"/>
              </w:rPr>
              <w:t>Усиление внутреннего контроля; повышение квалификации служащих в сфере антимонопольного законодательства</w:t>
            </w:r>
          </w:p>
        </w:tc>
        <w:tc>
          <w:tcPr>
            <w:tcW w:w="847" w:type="dxa"/>
          </w:tcPr>
          <w:p w14:paraId="69E06617" w14:textId="77777777" w:rsidR="00D214FD" w:rsidRPr="00D214FD" w:rsidRDefault="008478C2" w:rsidP="0045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8C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992" w:type="dxa"/>
          </w:tcPr>
          <w:p w14:paraId="60B9820E" w14:textId="77777777" w:rsidR="00D214FD" w:rsidRPr="00D214FD" w:rsidRDefault="008478C2" w:rsidP="0045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8C2">
              <w:rPr>
                <w:rFonts w:ascii="Times New Roman" w:hAnsi="Times New Roman" w:cs="Times New Roman"/>
                <w:sz w:val="20"/>
                <w:szCs w:val="20"/>
              </w:rPr>
              <w:t>Маловероятно</w:t>
            </w:r>
          </w:p>
        </w:tc>
      </w:tr>
      <w:tr w:rsidR="008478C2" w:rsidRPr="004B353A" w14:paraId="120FBA74" w14:textId="77777777" w:rsidTr="00270FDB">
        <w:trPr>
          <w:trHeight w:val="285"/>
        </w:trPr>
        <w:tc>
          <w:tcPr>
            <w:tcW w:w="15733" w:type="dxa"/>
            <w:gridSpan w:val="7"/>
          </w:tcPr>
          <w:p w14:paraId="0E9555F8" w14:textId="77777777" w:rsidR="008478C2" w:rsidRPr="00D214FD" w:rsidRDefault="008478C2" w:rsidP="00071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Pr="00D214FD">
              <w:rPr>
                <w:rFonts w:ascii="Times New Roman" w:hAnsi="Times New Roman" w:cs="Times New Roman"/>
                <w:sz w:val="20"/>
                <w:szCs w:val="20"/>
              </w:rPr>
              <w:t xml:space="preserve">.Нарушения при владении, пользовании и распоряжением муниципальным имуществом </w:t>
            </w:r>
          </w:p>
        </w:tc>
      </w:tr>
      <w:tr w:rsidR="00270FDB" w:rsidRPr="004B353A" w14:paraId="48EBD58F" w14:textId="77777777" w:rsidTr="00270FDB">
        <w:trPr>
          <w:trHeight w:val="270"/>
        </w:trPr>
        <w:tc>
          <w:tcPr>
            <w:tcW w:w="704" w:type="dxa"/>
          </w:tcPr>
          <w:p w14:paraId="00709FD4" w14:textId="77777777" w:rsidR="00270FDB" w:rsidRPr="00D214FD" w:rsidRDefault="00270FDB" w:rsidP="00270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14FD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3123" w:type="dxa"/>
          </w:tcPr>
          <w:p w14:paraId="7BB03784" w14:textId="77777777" w:rsidR="00270FDB" w:rsidRPr="00D214FD" w:rsidRDefault="00270FDB" w:rsidP="00270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FD">
              <w:rPr>
                <w:rFonts w:ascii="Times New Roman" w:hAnsi="Times New Roman" w:cs="Times New Roman"/>
                <w:sz w:val="20"/>
                <w:szCs w:val="20"/>
              </w:rPr>
              <w:t>Существенный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214FD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Нарушение  статьи  5 Федерального закона от 26.07.2006No 135-ФЗ «О защите  конкуренции» при   предоставлении муниципальной преференции</w:t>
            </w:r>
          </w:p>
        </w:tc>
        <w:tc>
          <w:tcPr>
            <w:tcW w:w="4252" w:type="dxa"/>
          </w:tcPr>
          <w:p w14:paraId="324EC94D" w14:textId="77777777" w:rsidR="00270FDB" w:rsidRPr="00D214FD" w:rsidRDefault="00270FDB" w:rsidP="00270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FD">
              <w:rPr>
                <w:rFonts w:ascii="Times New Roman" w:hAnsi="Times New Roman" w:cs="Times New Roman"/>
                <w:sz w:val="20"/>
                <w:szCs w:val="20"/>
              </w:rPr>
              <w:t>1.Заключение   договоров   аренды муниципального   имущества   без проведения   торгов   в   случае предоставления  имущества  в  виде муниципальной преференции</w:t>
            </w:r>
          </w:p>
        </w:tc>
        <w:tc>
          <w:tcPr>
            <w:tcW w:w="3544" w:type="dxa"/>
          </w:tcPr>
          <w:p w14:paraId="138D6837" w14:textId="77777777" w:rsidR="00270FDB" w:rsidRPr="00D214FD" w:rsidRDefault="00270FDB" w:rsidP="00270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FD">
              <w:rPr>
                <w:rFonts w:ascii="Times New Roman" w:hAnsi="Times New Roman" w:cs="Times New Roman"/>
                <w:sz w:val="20"/>
                <w:szCs w:val="20"/>
              </w:rPr>
              <w:t>1.Непринятие мер по исключению конфликта интересов.2.Высокая    нагрузка    на специалистов.</w:t>
            </w:r>
          </w:p>
        </w:tc>
        <w:tc>
          <w:tcPr>
            <w:tcW w:w="2271" w:type="dxa"/>
          </w:tcPr>
          <w:p w14:paraId="32E3C645" w14:textId="77777777" w:rsidR="00270FDB" w:rsidRPr="00D214FD" w:rsidRDefault="00270FDB" w:rsidP="00270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FDB">
              <w:rPr>
                <w:rFonts w:ascii="Times New Roman" w:hAnsi="Times New Roman" w:cs="Times New Roman"/>
                <w:sz w:val="20"/>
                <w:szCs w:val="20"/>
              </w:rPr>
              <w:t>Усиление внутреннего контроля;</w:t>
            </w:r>
          </w:p>
        </w:tc>
        <w:tc>
          <w:tcPr>
            <w:tcW w:w="847" w:type="dxa"/>
          </w:tcPr>
          <w:p w14:paraId="673A190F" w14:textId="77777777" w:rsidR="00270FDB" w:rsidRPr="00D214FD" w:rsidRDefault="00270FDB" w:rsidP="00270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8C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992" w:type="dxa"/>
          </w:tcPr>
          <w:p w14:paraId="3AE0460B" w14:textId="77777777" w:rsidR="00270FDB" w:rsidRPr="00D214FD" w:rsidRDefault="00270FDB" w:rsidP="00270FDB">
            <w:pPr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8C2">
              <w:rPr>
                <w:rFonts w:ascii="Times New Roman" w:hAnsi="Times New Roman" w:cs="Times New Roman"/>
                <w:sz w:val="20"/>
                <w:szCs w:val="20"/>
              </w:rPr>
              <w:t>ероятно</w:t>
            </w:r>
          </w:p>
        </w:tc>
      </w:tr>
      <w:tr w:rsidR="00270FDB" w:rsidRPr="004B353A" w14:paraId="1E39674A" w14:textId="77777777" w:rsidTr="00270FDB">
        <w:trPr>
          <w:trHeight w:val="195"/>
        </w:trPr>
        <w:tc>
          <w:tcPr>
            <w:tcW w:w="704" w:type="dxa"/>
          </w:tcPr>
          <w:p w14:paraId="1A6CA651" w14:textId="77777777" w:rsidR="00270FDB" w:rsidRPr="00D214FD" w:rsidRDefault="00270FDB" w:rsidP="00270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14FD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3123" w:type="dxa"/>
          </w:tcPr>
          <w:p w14:paraId="55354352" w14:textId="77777777" w:rsidR="00270FDB" w:rsidRPr="00D214FD" w:rsidRDefault="00270FDB" w:rsidP="0027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FD">
              <w:rPr>
                <w:rFonts w:ascii="Times New Roman" w:hAnsi="Times New Roman" w:cs="Times New Roman"/>
                <w:sz w:val="20"/>
                <w:szCs w:val="20"/>
              </w:rPr>
              <w:t>Существенный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7648F15" w14:textId="77777777" w:rsidR="00270FDB" w:rsidRPr="00D214FD" w:rsidRDefault="00270FDB" w:rsidP="00270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FD">
              <w:rPr>
                <w:rFonts w:ascii="Times New Roman" w:hAnsi="Times New Roman" w:cs="Times New Roman"/>
                <w:sz w:val="20"/>
                <w:szCs w:val="20"/>
              </w:rPr>
              <w:t>Нарушение  статьи  15 Федерального закона от 26.07.2006 No 135-ФЗ «О защите   конкуренции» при     заключении договоров    аренды, договоров безвозмездного пользования,  договоров доверительного управления имуществом, иных     договоров, предусматривающих переход прав владения и (или)  пользования  в отношении муниципального имущества</w:t>
            </w:r>
          </w:p>
        </w:tc>
        <w:tc>
          <w:tcPr>
            <w:tcW w:w="4252" w:type="dxa"/>
          </w:tcPr>
          <w:p w14:paraId="67D200DA" w14:textId="77777777" w:rsidR="00270FDB" w:rsidRPr="00D214FD" w:rsidRDefault="00270FDB" w:rsidP="00270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FD">
              <w:rPr>
                <w:rFonts w:ascii="Times New Roman" w:hAnsi="Times New Roman" w:cs="Times New Roman"/>
                <w:sz w:val="20"/>
                <w:szCs w:val="20"/>
              </w:rPr>
              <w:t>1.  Заключение  договоров  аренды, договоров безвозмездного пользования, договоров доверительного 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14FD">
              <w:rPr>
                <w:rFonts w:ascii="Times New Roman" w:hAnsi="Times New Roman" w:cs="Times New Roman"/>
                <w:sz w:val="20"/>
                <w:szCs w:val="20"/>
              </w:rPr>
              <w:t>имущества, земельных участков иных договоров,    предусматривающих переход  прав  владения  и  (или) пользования    в    отношении муниципального   имущества   без проведения торгов, влекущее за собой возникновение препятствий в развитии конкуренции,  ущемлении  интересов хозяйствующих субъектов, желающих получить   такие   права   на муниципальное имущество, нарушение конкурентных принципов предоставления  во  владение  и  (или) пользование муниципальной собственности.2.Утверждение конкурсной, аукционной   документации   с нарушением требований к предмету и участникам торгов, влекущее за собой ограничение  количества  участников торгов.3.Нарушения установленных требований   при   приватизации муниципального имущества, влекущее за собой возникновение препятствий в развитии  конкуренции,  ущемлении интересов  хозяйствующих  субъектов, желающих  получить  такие  права  на муниципальное имущество, нарушение конкурентных принципов приватизации     муниципального имущества.</w:t>
            </w:r>
          </w:p>
        </w:tc>
        <w:tc>
          <w:tcPr>
            <w:tcW w:w="3544" w:type="dxa"/>
          </w:tcPr>
          <w:p w14:paraId="7E779E82" w14:textId="77777777" w:rsidR="00270FDB" w:rsidRPr="00D214FD" w:rsidRDefault="00270FDB" w:rsidP="00270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FD">
              <w:rPr>
                <w:rFonts w:ascii="Times New Roman" w:hAnsi="Times New Roman" w:cs="Times New Roman"/>
                <w:sz w:val="20"/>
                <w:szCs w:val="20"/>
              </w:rPr>
              <w:t>1.Непринятие мер по исключению конфликта интересов.2.Недостаточный     уровень внутреннего контроля.</w:t>
            </w:r>
          </w:p>
        </w:tc>
        <w:tc>
          <w:tcPr>
            <w:tcW w:w="2271" w:type="dxa"/>
          </w:tcPr>
          <w:p w14:paraId="4E08CFF8" w14:textId="77777777" w:rsidR="00270FDB" w:rsidRPr="00D214FD" w:rsidRDefault="00270FDB" w:rsidP="00270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FDB">
              <w:rPr>
                <w:rFonts w:ascii="Times New Roman" w:hAnsi="Times New Roman" w:cs="Times New Roman"/>
                <w:sz w:val="20"/>
                <w:szCs w:val="20"/>
              </w:rPr>
              <w:t>Усиление внутреннего контроля;</w:t>
            </w:r>
          </w:p>
        </w:tc>
        <w:tc>
          <w:tcPr>
            <w:tcW w:w="847" w:type="dxa"/>
          </w:tcPr>
          <w:p w14:paraId="431F48EA" w14:textId="77777777" w:rsidR="00270FDB" w:rsidRPr="00D214FD" w:rsidRDefault="00270FDB" w:rsidP="00270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8C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992" w:type="dxa"/>
          </w:tcPr>
          <w:p w14:paraId="223D2176" w14:textId="77777777" w:rsidR="00270FDB" w:rsidRPr="00D214FD" w:rsidRDefault="00270FDB" w:rsidP="00270FDB">
            <w:pPr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8C2">
              <w:rPr>
                <w:rFonts w:ascii="Times New Roman" w:hAnsi="Times New Roman" w:cs="Times New Roman"/>
                <w:sz w:val="20"/>
                <w:szCs w:val="20"/>
              </w:rPr>
              <w:t>ероятно</w:t>
            </w:r>
          </w:p>
        </w:tc>
      </w:tr>
    </w:tbl>
    <w:p w14:paraId="1B3C36EF" w14:textId="77777777" w:rsidR="00D214FD" w:rsidRDefault="00D214FD" w:rsidP="00456F6F">
      <w:pPr>
        <w:rPr>
          <w:rFonts w:ascii="Times New Roman" w:hAnsi="Times New Roman" w:cs="Times New Roman"/>
        </w:rPr>
      </w:pPr>
    </w:p>
    <w:p w14:paraId="70143960" w14:textId="77777777" w:rsidR="00D214FD" w:rsidRDefault="00D214FD" w:rsidP="00456F6F">
      <w:pPr>
        <w:rPr>
          <w:rFonts w:ascii="Times New Roman" w:hAnsi="Times New Roman" w:cs="Times New Roman"/>
        </w:rPr>
        <w:sectPr w:rsidR="00D214FD" w:rsidSect="00270FDB">
          <w:pgSz w:w="16838" w:h="11906" w:orient="landscape"/>
          <w:pgMar w:top="568" w:right="1134" w:bottom="709" w:left="284" w:header="709" w:footer="709" w:gutter="0"/>
          <w:cols w:space="708"/>
          <w:docGrid w:linePitch="360"/>
        </w:sectPr>
      </w:pPr>
    </w:p>
    <w:p w14:paraId="52EA0DD0" w14:textId="77777777" w:rsidR="004B353A" w:rsidRPr="004B353A" w:rsidRDefault="004B353A" w:rsidP="00456F6F">
      <w:pPr>
        <w:rPr>
          <w:rFonts w:ascii="Times New Roman" w:hAnsi="Times New Roman" w:cs="Times New Roman"/>
        </w:rPr>
      </w:pPr>
    </w:p>
    <w:p w14:paraId="7820BACD" w14:textId="77777777" w:rsidR="004B353A" w:rsidRPr="004B353A" w:rsidRDefault="004B353A" w:rsidP="00456F6F">
      <w:pPr>
        <w:rPr>
          <w:rFonts w:ascii="Times New Roman" w:hAnsi="Times New Roman" w:cs="Times New Roman"/>
        </w:rPr>
      </w:pPr>
    </w:p>
    <w:p w14:paraId="1AAB4D4D" w14:textId="77777777" w:rsidR="004B353A" w:rsidRDefault="00456F6F" w:rsidP="004B353A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4B353A">
        <w:rPr>
          <w:rFonts w:ascii="Times New Roman" w:hAnsi="Times New Roman" w:cs="Times New Roman"/>
        </w:rPr>
        <w:t>Приложение 2</w:t>
      </w:r>
    </w:p>
    <w:p w14:paraId="38C13C25" w14:textId="02BF5FC5" w:rsidR="004B353A" w:rsidRDefault="00FC0E65" w:rsidP="004B353A">
      <w:pPr>
        <w:spacing w:after="0" w:line="240" w:lineRule="auto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A039C5">
        <w:rPr>
          <w:rFonts w:ascii="Times New Roman" w:hAnsi="Times New Roman" w:cs="Times New Roman"/>
        </w:rPr>
        <w:t>распоряжению</w:t>
      </w:r>
      <w:r w:rsidR="00456F6F" w:rsidRPr="004B353A">
        <w:rPr>
          <w:rFonts w:ascii="Times New Roman" w:hAnsi="Times New Roman" w:cs="Times New Roman"/>
        </w:rPr>
        <w:t xml:space="preserve"> Администрации</w:t>
      </w:r>
    </w:p>
    <w:p w14:paraId="682D219E" w14:textId="77777777" w:rsidR="004B353A" w:rsidRDefault="00456F6F" w:rsidP="004B353A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4B353A">
        <w:rPr>
          <w:rFonts w:ascii="Times New Roman" w:hAnsi="Times New Roman" w:cs="Times New Roman"/>
        </w:rPr>
        <w:t xml:space="preserve"> </w:t>
      </w:r>
      <w:r w:rsidR="004B353A">
        <w:rPr>
          <w:rFonts w:ascii="Times New Roman" w:hAnsi="Times New Roman" w:cs="Times New Roman"/>
        </w:rPr>
        <w:t>Советского района Курской области</w:t>
      </w:r>
    </w:p>
    <w:p w14:paraId="266FA3DC" w14:textId="298F3DF4" w:rsidR="004B353A" w:rsidRDefault="00456F6F" w:rsidP="004B353A">
      <w:pPr>
        <w:spacing w:after="0" w:line="240" w:lineRule="auto"/>
        <w:ind w:firstLine="5670"/>
        <w:rPr>
          <w:rFonts w:ascii="Times New Roman" w:hAnsi="Times New Roman" w:cs="Times New Roman"/>
        </w:rPr>
      </w:pPr>
      <w:r w:rsidRPr="004B353A">
        <w:rPr>
          <w:rFonts w:ascii="Times New Roman" w:hAnsi="Times New Roman" w:cs="Times New Roman"/>
        </w:rPr>
        <w:t xml:space="preserve">от </w:t>
      </w:r>
      <w:r w:rsidR="00F07D6F">
        <w:rPr>
          <w:rFonts w:ascii="Times New Roman" w:hAnsi="Times New Roman" w:cs="Times New Roman"/>
        </w:rPr>
        <w:t>23.01.2025</w:t>
      </w:r>
      <w:r w:rsidR="00270FDB">
        <w:rPr>
          <w:rFonts w:ascii="Times New Roman" w:hAnsi="Times New Roman" w:cs="Times New Roman"/>
        </w:rPr>
        <w:t xml:space="preserve"> №</w:t>
      </w:r>
      <w:r w:rsidR="00F07D6F">
        <w:rPr>
          <w:rFonts w:ascii="Times New Roman" w:hAnsi="Times New Roman" w:cs="Times New Roman"/>
        </w:rPr>
        <w:t xml:space="preserve"> 27</w:t>
      </w:r>
      <w:r w:rsidR="009358B4">
        <w:rPr>
          <w:rFonts w:ascii="Times New Roman" w:hAnsi="Times New Roman" w:cs="Times New Roman"/>
        </w:rPr>
        <w:t>-р</w:t>
      </w:r>
    </w:p>
    <w:p w14:paraId="23EDF342" w14:textId="77777777" w:rsidR="004B353A" w:rsidRDefault="004B353A" w:rsidP="004B353A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7A99F7A0" w14:textId="77777777" w:rsidR="004B353A" w:rsidRDefault="00456F6F" w:rsidP="004B353A">
      <w:pPr>
        <w:ind w:right="-141"/>
        <w:rPr>
          <w:rFonts w:ascii="Times New Roman" w:hAnsi="Times New Roman" w:cs="Times New Roman"/>
        </w:rPr>
      </w:pPr>
      <w:r w:rsidRPr="004B353A">
        <w:rPr>
          <w:rFonts w:ascii="Times New Roman" w:hAnsi="Times New Roman" w:cs="Times New Roman"/>
        </w:rPr>
        <w:t xml:space="preserve">План мероприятий (дорожная карта) по снижению рисков нарушения антимонопольного законодательства в Администрации </w:t>
      </w:r>
      <w:r w:rsidR="004B353A">
        <w:rPr>
          <w:rFonts w:ascii="Times New Roman" w:hAnsi="Times New Roman" w:cs="Times New Roman"/>
        </w:rPr>
        <w:t>Советского района Курской области</w:t>
      </w:r>
    </w:p>
    <w:tbl>
      <w:tblPr>
        <w:tblW w:w="106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1614"/>
        <w:gridCol w:w="3969"/>
        <w:gridCol w:w="1842"/>
        <w:gridCol w:w="1410"/>
        <w:gridCol w:w="1317"/>
      </w:tblGrid>
      <w:tr w:rsidR="000865C4" w14:paraId="4E358C44" w14:textId="77777777" w:rsidTr="00DA19CA">
        <w:trPr>
          <w:trHeight w:val="450"/>
        </w:trPr>
        <w:tc>
          <w:tcPr>
            <w:tcW w:w="513" w:type="dxa"/>
          </w:tcPr>
          <w:p w14:paraId="7FBDAE5B" w14:textId="77777777" w:rsidR="000865C4" w:rsidRDefault="000865C4" w:rsidP="004B353A">
            <w:pPr>
              <w:ind w:right="-141"/>
              <w:rPr>
                <w:rFonts w:ascii="Times New Roman" w:hAnsi="Times New Roman" w:cs="Times New Roman"/>
              </w:rPr>
            </w:pPr>
            <w:r w:rsidRPr="004B353A">
              <w:rPr>
                <w:rFonts w:ascii="Times New Roman" w:hAnsi="Times New Roman" w:cs="Times New Roman"/>
              </w:rPr>
              <w:t>No п/п</w:t>
            </w:r>
          </w:p>
        </w:tc>
        <w:tc>
          <w:tcPr>
            <w:tcW w:w="1614" w:type="dxa"/>
          </w:tcPr>
          <w:p w14:paraId="2AD6D55E" w14:textId="77777777" w:rsidR="000865C4" w:rsidRDefault="000865C4" w:rsidP="004B353A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969" w:type="dxa"/>
          </w:tcPr>
          <w:p w14:paraId="0EC437D1" w14:textId="77777777" w:rsidR="000865C4" w:rsidRDefault="000865C4" w:rsidP="000865C4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</w:t>
            </w:r>
            <w:r w:rsidRPr="004B353A">
              <w:rPr>
                <w:rFonts w:ascii="Times New Roman" w:hAnsi="Times New Roman" w:cs="Times New Roman"/>
              </w:rPr>
              <w:t xml:space="preserve"> действий </w:t>
            </w:r>
          </w:p>
        </w:tc>
        <w:tc>
          <w:tcPr>
            <w:tcW w:w="1842" w:type="dxa"/>
          </w:tcPr>
          <w:p w14:paraId="189DF70A" w14:textId="77777777" w:rsidR="000865C4" w:rsidRDefault="000865C4" w:rsidP="004F50D6">
            <w:pPr>
              <w:ind w:right="-141"/>
              <w:rPr>
                <w:rFonts w:ascii="Times New Roman" w:hAnsi="Times New Roman" w:cs="Times New Roman"/>
              </w:rPr>
            </w:pPr>
            <w:r w:rsidRPr="004B353A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1410" w:type="dxa"/>
          </w:tcPr>
          <w:p w14:paraId="7F1AF141" w14:textId="77777777" w:rsidR="000865C4" w:rsidRDefault="000865C4" w:rsidP="004B353A">
            <w:pPr>
              <w:ind w:right="-141"/>
              <w:rPr>
                <w:rFonts w:ascii="Times New Roman" w:hAnsi="Times New Roman" w:cs="Times New Roman"/>
              </w:rPr>
            </w:pPr>
            <w:r w:rsidRPr="004B353A">
              <w:rPr>
                <w:rFonts w:ascii="Times New Roman" w:hAnsi="Times New Roman" w:cs="Times New Roman"/>
              </w:rPr>
              <w:t>Срок исполнения мероприятий</w:t>
            </w:r>
          </w:p>
        </w:tc>
        <w:tc>
          <w:tcPr>
            <w:tcW w:w="1317" w:type="dxa"/>
          </w:tcPr>
          <w:p w14:paraId="47A63469" w14:textId="77777777" w:rsidR="000865C4" w:rsidRDefault="000865C4" w:rsidP="004B353A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</w:tr>
      <w:tr w:rsidR="000865C4" w14:paraId="7D45CB70" w14:textId="77777777" w:rsidTr="00DA19CA">
        <w:trPr>
          <w:trHeight w:val="375"/>
        </w:trPr>
        <w:tc>
          <w:tcPr>
            <w:tcW w:w="513" w:type="dxa"/>
          </w:tcPr>
          <w:p w14:paraId="7752EAA9" w14:textId="77777777" w:rsidR="000865C4" w:rsidRDefault="000865C4" w:rsidP="004B353A">
            <w:pPr>
              <w:ind w:right="-141"/>
              <w:rPr>
                <w:rFonts w:ascii="Times New Roman" w:hAnsi="Times New Roman" w:cs="Times New Roman"/>
              </w:rPr>
            </w:pPr>
            <w:r w:rsidRPr="004B353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14" w:type="dxa"/>
          </w:tcPr>
          <w:p w14:paraId="43014D0E" w14:textId="77777777" w:rsidR="000865C4" w:rsidRDefault="000865C4" w:rsidP="004B353A">
            <w:pPr>
              <w:ind w:right="-141"/>
              <w:rPr>
                <w:rFonts w:ascii="Times New Roman" w:hAnsi="Times New Roman" w:cs="Times New Roman"/>
              </w:rPr>
            </w:pPr>
            <w:r w:rsidRPr="004B353A">
              <w:rPr>
                <w:rFonts w:ascii="Times New Roman" w:hAnsi="Times New Roman" w:cs="Times New Roman"/>
              </w:rPr>
              <w:t>Анализ действующих нормативных правовых актов Администрации</w:t>
            </w:r>
          </w:p>
        </w:tc>
        <w:tc>
          <w:tcPr>
            <w:tcW w:w="3969" w:type="dxa"/>
          </w:tcPr>
          <w:p w14:paraId="23F5EF13" w14:textId="77777777" w:rsidR="000865C4" w:rsidRDefault="000865C4" w:rsidP="004B353A">
            <w:pPr>
              <w:ind w:right="-141"/>
              <w:rPr>
                <w:rFonts w:ascii="Times New Roman" w:hAnsi="Times New Roman" w:cs="Times New Roman"/>
              </w:rPr>
            </w:pPr>
            <w:r w:rsidRPr="004B353A">
              <w:rPr>
                <w:rFonts w:ascii="Times New Roman" w:hAnsi="Times New Roman" w:cs="Times New Roman"/>
              </w:rPr>
              <w:t>-формирование и размещение в сети «Интернет»  исчерпывающего перечня действующих нормативных правовых актов с обеспечением возможности направления организациями и гражданами замечаний и предложений к ним;</w:t>
            </w:r>
          </w:p>
          <w:p w14:paraId="2CE16F57" w14:textId="77777777" w:rsidR="000865C4" w:rsidRDefault="000865C4" w:rsidP="004B353A">
            <w:pPr>
              <w:ind w:right="-141"/>
              <w:rPr>
                <w:rFonts w:ascii="Times New Roman" w:hAnsi="Times New Roman" w:cs="Times New Roman"/>
              </w:rPr>
            </w:pPr>
            <w:r w:rsidRPr="004B353A">
              <w:rPr>
                <w:rFonts w:ascii="Times New Roman" w:hAnsi="Times New Roman" w:cs="Times New Roman"/>
              </w:rPr>
              <w:t>-сбор и анализ поступивших замечаний и предложений к действующим нормативным правовым актам;</w:t>
            </w:r>
          </w:p>
          <w:p w14:paraId="5F79225D" w14:textId="77777777" w:rsidR="000865C4" w:rsidRDefault="000865C4" w:rsidP="004B353A">
            <w:pPr>
              <w:ind w:right="-141"/>
              <w:rPr>
                <w:rFonts w:ascii="Times New Roman" w:hAnsi="Times New Roman" w:cs="Times New Roman"/>
              </w:rPr>
            </w:pPr>
            <w:r w:rsidRPr="004B353A">
              <w:rPr>
                <w:rFonts w:ascii="Times New Roman" w:hAnsi="Times New Roman" w:cs="Times New Roman"/>
              </w:rPr>
              <w:t>-составление перечня нарушений и рисков нарушения антимонопольного законодательства в действующих нормативных правовых актах, подготовка доклада с обоснованием целесообразности (нецелесообразности) внесения изменений в действующие нормативные правовые акты.</w:t>
            </w:r>
          </w:p>
        </w:tc>
        <w:tc>
          <w:tcPr>
            <w:tcW w:w="1842" w:type="dxa"/>
          </w:tcPr>
          <w:p w14:paraId="452827BF" w14:textId="77777777" w:rsidR="000865C4" w:rsidRDefault="00E15DA6" w:rsidP="000865C4">
            <w:pPr>
              <w:ind w:right="-141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Ведущий юрисконсульт</w:t>
            </w:r>
          </w:p>
          <w:p w14:paraId="30899BAF" w14:textId="225D05D6" w:rsidR="000865C4" w:rsidRDefault="000865C4" w:rsidP="000865C4">
            <w:pPr>
              <w:ind w:right="-141"/>
              <w:rPr>
                <w:rFonts w:ascii="Times New Roman" w:hAnsi="Times New Roman" w:cs="Times New Roman"/>
              </w:rPr>
            </w:pPr>
            <w:r w:rsidRPr="003D6703">
              <w:rPr>
                <w:rFonts w:ascii="Times New Roman" w:hAnsi="Times New Roman" w:cs="Times New Roman"/>
              </w:rPr>
              <w:t xml:space="preserve">Отдел </w:t>
            </w:r>
            <w:r w:rsidR="008E7E0F">
              <w:rPr>
                <w:rFonts w:ascii="Times New Roman" w:hAnsi="Times New Roman" w:cs="Times New Roman"/>
              </w:rPr>
              <w:t xml:space="preserve">кадровой и </w:t>
            </w:r>
            <w:r w:rsidRPr="003D6703">
              <w:rPr>
                <w:rFonts w:ascii="Times New Roman" w:hAnsi="Times New Roman" w:cs="Times New Roman"/>
              </w:rPr>
              <w:t>организационной работ</w:t>
            </w:r>
            <w:r w:rsidR="008E7E0F">
              <w:rPr>
                <w:rFonts w:ascii="Times New Roman" w:hAnsi="Times New Roman" w:cs="Times New Roman"/>
              </w:rPr>
              <w:t>ы</w:t>
            </w:r>
            <w:r w:rsidRPr="003D6703">
              <w:rPr>
                <w:rFonts w:ascii="Times New Roman" w:hAnsi="Times New Roman" w:cs="Times New Roman"/>
              </w:rPr>
              <w:t xml:space="preserve"> </w:t>
            </w:r>
          </w:p>
          <w:p w14:paraId="65B59AF0" w14:textId="77777777" w:rsidR="008E7E0F" w:rsidRDefault="008E7E0F" w:rsidP="000865C4">
            <w:pPr>
              <w:ind w:right="-141"/>
              <w:rPr>
                <w:rFonts w:ascii="Times New Roman" w:hAnsi="Times New Roman" w:cs="Times New Roman"/>
              </w:rPr>
            </w:pPr>
          </w:p>
          <w:p w14:paraId="2A26657D" w14:textId="77777777" w:rsidR="00DA19CA" w:rsidRDefault="00DA19CA" w:rsidP="000865C4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экономическому развитию и прогнозированию</w:t>
            </w:r>
          </w:p>
          <w:p w14:paraId="1E1028E1" w14:textId="77777777" w:rsidR="000865C4" w:rsidRDefault="000865C4" w:rsidP="000865C4">
            <w:pPr>
              <w:ind w:right="-141"/>
              <w:rPr>
                <w:rFonts w:ascii="Times New Roman" w:hAnsi="Times New Roman" w:cs="Times New Roman"/>
              </w:rPr>
            </w:pPr>
            <w:r w:rsidRPr="004B353A">
              <w:rPr>
                <w:rFonts w:ascii="Times New Roman" w:hAnsi="Times New Roman" w:cs="Times New Roman"/>
              </w:rPr>
              <w:t>Структурные подразделения Администрации</w:t>
            </w:r>
          </w:p>
        </w:tc>
        <w:tc>
          <w:tcPr>
            <w:tcW w:w="1410" w:type="dxa"/>
          </w:tcPr>
          <w:p w14:paraId="6CFD099D" w14:textId="73FD0EBE" w:rsidR="000865C4" w:rsidRDefault="008E7E0F" w:rsidP="00E15DA6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 в течении 202</w:t>
            </w:r>
            <w:r w:rsidR="0044229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317" w:type="dxa"/>
          </w:tcPr>
          <w:p w14:paraId="4266CFFC" w14:textId="77777777" w:rsidR="000865C4" w:rsidRDefault="000865C4" w:rsidP="004B353A">
            <w:pPr>
              <w:ind w:right="-141"/>
              <w:rPr>
                <w:rFonts w:ascii="Times New Roman" w:hAnsi="Times New Roman" w:cs="Times New Roman"/>
              </w:rPr>
            </w:pPr>
          </w:p>
        </w:tc>
      </w:tr>
      <w:tr w:rsidR="000865C4" w14:paraId="52DAE5CB" w14:textId="77777777" w:rsidTr="00DA19CA">
        <w:trPr>
          <w:trHeight w:val="360"/>
        </w:trPr>
        <w:tc>
          <w:tcPr>
            <w:tcW w:w="513" w:type="dxa"/>
          </w:tcPr>
          <w:p w14:paraId="799A802B" w14:textId="77777777" w:rsidR="000865C4" w:rsidRDefault="000865C4" w:rsidP="004B353A">
            <w:pPr>
              <w:ind w:right="-141"/>
              <w:rPr>
                <w:rFonts w:ascii="Times New Roman" w:hAnsi="Times New Roman" w:cs="Times New Roman"/>
              </w:rPr>
            </w:pPr>
            <w:r w:rsidRPr="004B353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14" w:type="dxa"/>
          </w:tcPr>
          <w:p w14:paraId="3733F4D2" w14:textId="77777777" w:rsidR="000865C4" w:rsidRDefault="000865C4" w:rsidP="004B353A">
            <w:pPr>
              <w:ind w:right="-141"/>
              <w:rPr>
                <w:rFonts w:ascii="Times New Roman" w:hAnsi="Times New Roman" w:cs="Times New Roman"/>
              </w:rPr>
            </w:pPr>
            <w:r w:rsidRPr="004B353A">
              <w:rPr>
                <w:rFonts w:ascii="Times New Roman" w:hAnsi="Times New Roman" w:cs="Times New Roman"/>
              </w:rPr>
              <w:t>Анализ проектов нормативных правовых актов, разрабатываемых Администрацией</w:t>
            </w:r>
          </w:p>
        </w:tc>
        <w:tc>
          <w:tcPr>
            <w:tcW w:w="3969" w:type="dxa"/>
          </w:tcPr>
          <w:p w14:paraId="5F43F839" w14:textId="77777777" w:rsidR="000865C4" w:rsidRDefault="000865C4" w:rsidP="004B353A">
            <w:pPr>
              <w:ind w:right="-141"/>
              <w:rPr>
                <w:rFonts w:ascii="Times New Roman" w:hAnsi="Times New Roman" w:cs="Times New Roman"/>
              </w:rPr>
            </w:pPr>
            <w:r w:rsidRPr="004B353A">
              <w:rPr>
                <w:rFonts w:ascii="Times New Roman" w:hAnsi="Times New Roman" w:cs="Times New Roman"/>
              </w:rPr>
              <w:t>-проверка проектов нормативных правовых актов на предмет соответствия антимонопольному законодательству;</w:t>
            </w:r>
          </w:p>
          <w:p w14:paraId="4D969E0A" w14:textId="77777777" w:rsidR="000865C4" w:rsidRDefault="000865C4" w:rsidP="004B353A">
            <w:pPr>
              <w:ind w:right="-141"/>
              <w:rPr>
                <w:rFonts w:ascii="Times New Roman" w:hAnsi="Times New Roman" w:cs="Times New Roman"/>
              </w:rPr>
            </w:pPr>
            <w:r w:rsidRPr="004B353A">
              <w:rPr>
                <w:rFonts w:ascii="Times New Roman" w:hAnsi="Times New Roman" w:cs="Times New Roman"/>
              </w:rPr>
              <w:t>-размещение в сети «Интернет» проектов нормативных правовых актов с обеспечением возможности направления организациями и гражданами замечаний и предложений к ним;-сбор и анализ поступивших замечаний и предложений к проектам нормативных правовых актов;-подготовка заключений к проектам нормативных правовых актов на предмет их соответствия антимонопольному законодательству.</w:t>
            </w:r>
          </w:p>
        </w:tc>
        <w:tc>
          <w:tcPr>
            <w:tcW w:w="1842" w:type="dxa"/>
          </w:tcPr>
          <w:p w14:paraId="2639BEB9" w14:textId="77777777" w:rsidR="00E15DA6" w:rsidRDefault="00E15DA6" w:rsidP="000865C4">
            <w:pPr>
              <w:ind w:right="-141"/>
              <w:rPr>
                <w:rFonts w:ascii="Times New Roman" w:hAnsi="Times New Roman" w:cs="Times New Roman"/>
              </w:rPr>
            </w:pPr>
            <w:r w:rsidRPr="00E15DA6">
              <w:rPr>
                <w:rFonts w:ascii="Times New Roman" w:hAnsi="Times New Roman" w:cs="Times New Roman"/>
              </w:rPr>
              <w:t>Ведущий юрисконсульт</w:t>
            </w:r>
          </w:p>
          <w:p w14:paraId="78061AC0" w14:textId="77777777" w:rsidR="008E7E0F" w:rsidRDefault="008E7E0F" w:rsidP="000865C4">
            <w:pPr>
              <w:ind w:right="-141"/>
              <w:rPr>
                <w:rFonts w:ascii="Times New Roman" w:hAnsi="Times New Roman" w:cs="Times New Roman"/>
              </w:rPr>
            </w:pPr>
          </w:p>
          <w:p w14:paraId="4EA433E4" w14:textId="77777777" w:rsidR="008E7E0F" w:rsidRDefault="008E7E0F" w:rsidP="000865C4">
            <w:pPr>
              <w:ind w:right="-141"/>
              <w:rPr>
                <w:rFonts w:ascii="Times New Roman" w:hAnsi="Times New Roman" w:cs="Times New Roman"/>
              </w:rPr>
            </w:pPr>
          </w:p>
          <w:p w14:paraId="105697ED" w14:textId="1D3D2AEB" w:rsidR="000865C4" w:rsidRDefault="008E7E0F" w:rsidP="000865C4">
            <w:pPr>
              <w:ind w:right="-141"/>
              <w:rPr>
                <w:rFonts w:ascii="Times New Roman" w:hAnsi="Times New Roman" w:cs="Times New Roman"/>
              </w:rPr>
            </w:pPr>
            <w:r w:rsidRPr="008E7E0F">
              <w:rPr>
                <w:rFonts w:ascii="Times New Roman" w:hAnsi="Times New Roman" w:cs="Times New Roman"/>
              </w:rPr>
              <w:t>Отдел кадровой и организационной работы</w:t>
            </w:r>
          </w:p>
        </w:tc>
        <w:tc>
          <w:tcPr>
            <w:tcW w:w="1410" w:type="dxa"/>
          </w:tcPr>
          <w:p w14:paraId="650F14F8" w14:textId="77777777" w:rsidR="000865C4" w:rsidRDefault="000865C4" w:rsidP="004B353A">
            <w:pPr>
              <w:ind w:right="-141"/>
              <w:rPr>
                <w:rFonts w:ascii="Times New Roman" w:hAnsi="Times New Roman" w:cs="Times New Roman"/>
              </w:rPr>
            </w:pPr>
            <w:r w:rsidRPr="004B353A">
              <w:rPr>
                <w:rFonts w:ascii="Times New Roman" w:hAnsi="Times New Roman" w:cs="Times New Roman"/>
              </w:rPr>
              <w:t>По мере разработки проектов нормативных правовых актов</w:t>
            </w:r>
          </w:p>
        </w:tc>
        <w:tc>
          <w:tcPr>
            <w:tcW w:w="1317" w:type="dxa"/>
          </w:tcPr>
          <w:p w14:paraId="0EA45EF0" w14:textId="77777777" w:rsidR="000865C4" w:rsidRDefault="000865C4" w:rsidP="004B353A">
            <w:pPr>
              <w:ind w:right="-141"/>
              <w:rPr>
                <w:rFonts w:ascii="Times New Roman" w:hAnsi="Times New Roman" w:cs="Times New Roman"/>
              </w:rPr>
            </w:pPr>
          </w:p>
        </w:tc>
      </w:tr>
      <w:tr w:rsidR="000865C4" w14:paraId="10C2DA6E" w14:textId="77777777" w:rsidTr="00DA19CA">
        <w:trPr>
          <w:trHeight w:val="420"/>
        </w:trPr>
        <w:tc>
          <w:tcPr>
            <w:tcW w:w="513" w:type="dxa"/>
          </w:tcPr>
          <w:p w14:paraId="32AE76F6" w14:textId="77777777" w:rsidR="000865C4" w:rsidRDefault="000865C4" w:rsidP="004B353A">
            <w:pPr>
              <w:ind w:right="-141"/>
              <w:rPr>
                <w:rFonts w:ascii="Times New Roman" w:hAnsi="Times New Roman" w:cs="Times New Roman"/>
              </w:rPr>
            </w:pPr>
            <w:r w:rsidRPr="004B353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14" w:type="dxa"/>
          </w:tcPr>
          <w:p w14:paraId="6A168984" w14:textId="77777777" w:rsidR="000865C4" w:rsidRDefault="000865C4" w:rsidP="004B353A">
            <w:pPr>
              <w:ind w:right="-141"/>
              <w:rPr>
                <w:rFonts w:ascii="Times New Roman" w:hAnsi="Times New Roman" w:cs="Times New Roman"/>
              </w:rPr>
            </w:pPr>
            <w:r w:rsidRPr="004B353A">
              <w:rPr>
                <w:rFonts w:ascii="Times New Roman" w:hAnsi="Times New Roman" w:cs="Times New Roman"/>
              </w:rPr>
              <w:t xml:space="preserve">Выявление рисков нарушения антимонопольного законодательства в </w:t>
            </w:r>
            <w:r w:rsidRPr="004B353A">
              <w:rPr>
                <w:rFonts w:ascii="Times New Roman" w:hAnsi="Times New Roman" w:cs="Times New Roman"/>
              </w:rPr>
              <w:lastRenderedPageBreak/>
              <w:t xml:space="preserve">деятельности структурных подразделений Администрации </w:t>
            </w:r>
            <w:r>
              <w:rPr>
                <w:rFonts w:ascii="Times New Roman" w:hAnsi="Times New Roman" w:cs="Times New Roman"/>
              </w:rPr>
              <w:t>Советского района</w:t>
            </w:r>
          </w:p>
        </w:tc>
        <w:tc>
          <w:tcPr>
            <w:tcW w:w="3969" w:type="dxa"/>
          </w:tcPr>
          <w:p w14:paraId="7DA67819" w14:textId="77777777" w:rsidR="000865C4" w:rsidRDefault="000865C4" w:rsidP="004B353A">
            <w:pPr>
              <w:ind w:right="-141"/>
              <w:rPr>
                <w:rFonts w:ascii="Times New Roman" w:hAnsi="Times New Roman" w:cs="Times New Roman"/>
              </w:rPr>
            </w:pPr>
            <w:r w:rsidRPr="004B353A">
              <w:rPr>
                <w:rFonts w:ascii="Times New Roman" w:hAnsi="Times New Roman" w:cs="Times New Roman"/>
              </w:rPr>
              <w:lastRenderedPageBreak/>
              <w:t>-мониторинг деятельности структурных подразделений Администрации на предмет соответствия антимонопольному законодательству и возможных причин возникновения нарушений;</w:t>
            </w:r>
          </w:p>
          <w:p w14:paraId="765A4D8A" w14:textId="77777777" w:rsidR="000865C4" w:rsidRDefault="000865C4" w:rsidP="004B353A">
            <w:pPr>
              <w:ind w:right="-141"/>
              <w:rPr>
                <w:rFonts w:ascii="Times New Roman" w:hAnsi="Times New Roman" w:cs="Times New Roman"/>
              </w:rPr>
            </w:pPr>
            <w:r w:rsidRPr="004B353A">
              <w:rPr>
                <w:rFonts w:ascii="Times New Roman" w:hAnsi="Times New Roman" w:cs="Times New Roman"/>
              </w:rPr>
              <w:lastRenderedPageBreak/>
              <w:t>-формирование перечня рисков нарушения антимонопольного законодательства по структурным подразделениям Администрации</w:t>
            </w:r>
          </w:p>
        </w:tc>
        <w:tc>
          <w:tcPr>
            <w:tcW w:w="1842" w:type="dxa"/>
          </w:tcPr>
          <w:p w14:paraId="015DAE15" w14:textId="77777777" w:rsidR="000865C4" w:rsidRDefault="000865C4" w:rsidP="000865C4">
            <w:pPr>
              <w:ind w:right="-141"/>
              <w:rPr>
                <w:rFonts w:ascii="Times New Roman" w:hAnsi="Times New Roman" w:cs="Times New Roman"/>
              </w:rPr>
            </w:pPr>
            <w:r w:rsidRPr="004B353A">
              <w:rPr>
                <w:rFonts w:ascii="Times New Roman" w:hAnsi="Times New Roman" w:cs="Times New Roman"/>
              </w:rPr>
              <w:lastRenderedPageBreak/>
              <w:t>Структурные подразделения Администрации</w:t>
            </w:r>
          </w:p>
          <w:p w14:paraId="01EC145B" w14:textId="77777777" w:rsidR="00E15DA6" w:rsidRDefault="00E15DA6" w:rsidP="000865C4">
            <w:pPr>
              <w:ind w:right="-141"/>
              <w:rPr>
                <w:rFonts w:ascii="Times New Roman" w:hAnsi="Times New Roman" w:cs="Times New Roman"/>
              </w:rPr>
            </w:pPr>
            <w:r w:rsidRPr="00E15DA6">
              <w:rPr>
                <w:rFonts w:ascii="Times New Roman" w:hAnsi="Times New Roman" w:cs="Times New Roman"/>
              </w:rPr>
              <w:t>Ведущий юрисконсульт</w:t>
            </w:r>
          </w:p>
          <w:p w14:paraId="58D5876D" w14:textId="77777777" w:rsidR="00DA19CA" w:rsidRDefault="00DA19CA" w:rsidP="000865C4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по экономическому развитию и прогнозированию</w:t>
            </w:r>
          </w:p>
        </w:tc>
        <w:tc>
          <w:tcPr>
            <w:tcW w:w="1410" w:type="dxa"/>
          </w:tcPr>
          <w:p w14:paraId="12B957EC" w14:textId="78701266" w:rsidR="000865C4" w:rsidRDefault="000865C4" w:rsidP="00E15DA6">
            <w:pPr>
              <w:ind w:right="-141"/>
              <w:rPr>
                <w:rFonts w:ascii="Times New Roman" w:hAnsi="Times New Roman" w:cs="Times New Roman"/>
              </w:rPr>
            </w:pPr>
            <w:r w:rsidRPr="004B353A">
              <w:rPr>
                <w:rFonts w:ascii="Times New Roman" w:hAnsi="Times New Roman" w:cs="Times New Roman"/>
              </w:rPr>
              <w:lastRenderedPageBreak/>
              <w:t>31.12.202</w:t>
            </w:r>
            <w:r w:rsidR="004422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7" w:type="dxa"/>
          </w:tcPr>
          <w:p w14:paraId="6B6EB280" w14:textId="77777777" w:rsidR="000865C4" w:rsidRDefault="000865C4" w:rsidP="004B353A">
            <w:pPr>
              <w:ind w:right="-141"/>
              <w:rPr>
                <w:rFonts w:ascii="Times New Roman" w:hAnsi="Times New Roman" w:cs="Times New Roman"/>
              </w:rPr>
            </w:pPr>
          </w:p>
        </w:tc>
      </w:tr>
      <w:tr w:rsidR="000865C4" w14:paraId="0AB4AE9A" w14:textId="77777777" w:rsidTr="00DA19CA">
        <w:trPr>
          <w:trHeight w:val="210"/>
        </w:trPr>
        <w:tc>
          <w:tcPr>
            <w:tcW w:w="513" w:type="dxa"/>
          </w:tcPr>
          <w:p w14:paraId="1E42603D" w14:textId="77777777" w:rsidR="000865C4" w:rsidRDefault="000865C4" w:rsidP="004B353A">
            <w:pPr>
              <w:ind w:right="-141"/>
              <w:rPr>
                <w:rFonts w:ascii="Times New Roman" w:hAnsi="Times New Roman" w:cs="Times New Roman"/>
              </w:rPr>
            </w:pPr>
            <w:r w:rsidRPr="004B353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14" w:type="dxa"/>
          </w:tcPr>
          <w:p w14:paraId="7372D96D" w14:textId="77777777" w:rsidR="000865C4" w:rsidRDefault="000865C4" w:rsidP="003D6703">
            <w:pPr>
              <w:ind w:right="-141"/>
              <w:rPr>
                <w:rFonts w:ascii="Times New Roman" w:hAnsi="Times New Roman" w:cs="Times New Roman"/>
              </w:rPr>
            </w:pPr>
            <w:r w:rsidRPr="004B353A">
              <w:rPr>
                <w:rFonts w:ascii="Times New Roman" w:hAnsi="Times New Roman" w:cs="Times New Roman"/>
              </w:rPr>
              <w:t>Актуализация карты нарушений антимонопольного законодательства, «дорожной карты» по снижению рисков нарушения антимонопольного законодательства</w:t>
            </w:r>
          </w:p>
        </w:tc>
        <w:tc>
          <w:tcPr>
            <w:tcW w:w="3969" w:type="dxa"/>
          </w:tcPr>
          <w:p w14:paraId="180C1F90" w14:textId="77777777" w:rsidR="000865C4" w:rsidRDefault="000865C4" w:rsidP="004B353A">
            <w:pPr>
              <w:ind w:right="-141"/>
              <w:rPr>
                <w:rFonts w:ascii="Times New Roman" w:hAnsi="Times New Roman" w:cs="Times New Roman"/>
              </w:rPr>
            </w:pPr>
            <w:r w:rsidRPr="004B353A">
              <w:rPr>
                <w:rFonts w:ascii="Times New Roman" w:hAnsi="Times New Roman" w:cs="Times New Roman"/>
              </w:rPr>
              <w:t>-анализ выявленных рисков нарушения антимонопольного законодательства в действующих нормативных правовых актах и проектах, в деятельности структурных подразделений Администрации</w:t>
            </w:r>
            <w:r>
              <w:rPr>
                <w:rFonts w:ascii="Times New Roman" w:hAnsi="Times New Roman" w:cs="Times New Roman"/>
              </w:rPr>
              <w:t xml:space="preserve"> Советского района;</w:t>
            </w:r>
            <w:r w:rsidRPr="004B353A">
              <w:rPr>
                <w:rFonts w:ascii="Times New Roman" w:hAnsi="Times New Roman" w:cs="Times New Roman"/>
              </w:rPr>
              <w:t xml:space="preserve"> </w:t>
            </w:r>
          </w:p>
          <w:p w14:paraId="24239F9F" w14:textId="77777777" w:rsidR="000865C4" w:rsidRDefault="000865C4" w:rsidP="004B353A">
            <w:pPr>
              <w:ind w:right="-141"/>
              <w:rPr>
                <w:rFonts w:ascii="Times New Roman" w:hAnsi="Times New Roman" w:cs="Times New Roman"/>
              </w:rPr>
            </w:pPr>
            <w:r w:rsidRPr="004B353A">
              <w:rPr>
                <w:rFonts w:ascii="Times New Roman" w:hAnsi="Times New Roman" w:cs="Times New Roman"/>
              </w:rPr>
              <w:t>-внесение изменений в карту рисков нарушения антимонопольного законодательства и «дорожную карту».</w:t>
            </w:r>
          </w:p>
        </w:tc>
        <w:tc>
          <w:tcPr>
            <w:tcW w:w="1842" w:type="dxa"/>
          </w:tcPr>
          <w:p w14:paraId="05AF551B" w14:textId="77777777" w:rsidR="000865C4" w:rsidRDefault="000865C4" w:rsidP="000865C4">
            <w:pPr>
              <w:ind w:right="-141"/>
              <w:rPr>
                <w:rFonts w:ascii="Times New Roman" w:hAnsi="Times New Roman" w:cs="Times New Roman"/>
              </w:rPr>
            </w:pPr>
            <w:r w:rsidRPr="004B353A">
              <w:rPr>
                <w:rFonts w:ascii="Times New Roman" w:hAnsi="Times New Roman" w:cs="Times New Roman"/>
              </w:rPr>
              <w:t>Структурные подразделения Администрации</w:t>
            </w:r>
          </w:p>
          <w:p w14:paraId="3260A515" w14:textId="77777777" w:rsidR="00E15DA6" w:rsidRDefault="00E15DA6" w:rsidP="00270FDB">
            <w:pPr>
              <w:ind w:right="-141"/>
              <w:rPr>
                <w:rFonts w:ascii="Times New Roman" w:hAnsi="Times New Roman" w:cs="Times New Roman"/>
              </w:rPr>
            </w:pPr>
            <w:r w:rsidRPr="00E15DA6">
              <w:rPr>
                <w:rFonts w:ascii="Times New Roman" w:hAnsi="Times New Roman" w:cs="Times New Roman"/>
              </w:rPr>
              <w:t>Ведущий юрисконсульт</w:t>
            </w:r>
          </w:p>
          <w:p w14:paraId="40A9D9EA" w14:textId="77777777" w:rsidR="00DA19CA" w:rsidRDefault="00DA19CA" w:rsidP="00270FDB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экономическому развитию и прогнозированию</w:t>
            </w:r>
          </w:p>
          <w:p w14:paraId="4F19C431" w14:textId="77777777" w:rsidR="00270FDB" w:rsidRDefault="00270FDB" w:rsidP="000865C4">
            <w:pPr>
              <w:ind w:right="-14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14:paraId="2A887201" w14:textId="5F53A123" w:rsidR="000865C4" w:rsidRDefault="000865C4" w:rsidP="00E15DA6">
            <w:pPr>
              <w:ind w:right="-141"/>
              <w:rPr>
                <w:rFonts w:ascii="Times New Roman" w:hAnsi="Times New Roman" w:cs="Times New Roman"/>
              </w:rPr>
            </w:pPr>
            <w:r w:rsidRPr="004B353A">
              <w:rPr>
                <w:rFonts w:ascii="Times New Roman" w:hAnsi="Times New Roman" w:cs="Times New Roman"/>
              </w:rPr>
              <w:t>31.12.202</w:t>
            </w:r>
            <w:r w:rsidR="004422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7" w:type="dxa"/>
          </w:tcPr>
          <w:p w14:paraId="4F8A60E9" w14:textId="77777777" w:rsidR="000865C4" w:rsidRDefault="000865C4" w:rsidP="000865C4">
            <w:pPr>
              <w:ind w:right="-141"/>
              <w:rPr>
                <w:rFonts w:ascii="Times New Roman" w:hAnsi="Times New Roman" w:cs="Times New Roman"/>
              </w:rPr>
            </w:pPr>
          </w:p>
        </w:tc>
      </w:tr>
      <w:tr w:rsidR="000865C4" w14:paraId="0ECE6F02" w14:textId="77777777" w:rsidTr="00DA19CA">
        <w:trPr>
          <w:trHeight w:val="210"/>
        </w:trPr>
        <w:tc>
          <w:tcPr>
            <w:tcW w:w="513" w:type="dxa"/>
          </w:tcPr>
          <w:p w14:paraId="509B0942" w14:textId="77777777" w:rsidR="000865C4" w:rsidRDefault="000865C4" w:rsidP="004B353A">
            <w:pPr>
              <w:ind w:right="-141"/>
              <w:rPr>
                <w:rFonts w:ascii="Times New Roman" w:hAnsi="Times New Roman" w:cs="Times New Roman"/>
              </w:rPr>
            </w:pPr>
            <w:r w:rsidRPr="004B35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4" w:type="dxa"/>
          </w:tcPr>
          <w:p w14:paraId="66BF1578" w14:textId="77777777" w:rsidR="000865C4" w:rsidRDefault="000865C4" w:rsidP="004B353A">
            <w:pPr>
              <w:ind w:right="-141"/>
              <w:rPr>
                <w:rFonts w:ascii="Times New Roman" w:hAnsi="Times New Roman" w:cs="Times New Roman"/>
              </w:rPr>
            </w:pPr>
            <w:r w:rsidRPr="004B353A">
              <w:rPr>
                <w:rFonts w:ascii="Times New Roman" w:hAnsi="Times New Roman" w:cs="Times New Roman"/>
              </w:rPr>
              <w:t>Подготовка доклада об антимонопольном комплаенсе</w:t>
            </w:r>
          </w:p>
        </w:tc>
        <w:tc>
          <w:tcPr>
            <w:tcW w:w="3969" w:type="dxa"/>
          </w:tcPr>
          <w:p w14:paraId="4BA79D65" w14:textId="77777777" w:rsidR="000865C4" w:rsidRDefault="000865C4" w:rsidP="004B353A">
            <w:pPr>
              <w:ind w:right="-141"/>
              <w:rPr>
                <w:rFonts w:ascii="Times New Roman" w:hAnsi="Times New Roman" w:cs="Times New Roman"/>
              </w:rPr>
            </w:pPr>
            <w:r w:rsidRPr="004B353A">
              <w:rPr>
                <w:rFonts w:ascii="Times New Roman" w:hAnsi="Times New Roman" w:cs="Times New Roman"/>
              </w:rPr>
              <w:t>-подготовка доклада об антимонопольном комплаенсе;</w:t>
            </w:r>
          </w:p>
          <w:p w14:paraId="784E0EBE" w14:textId="77777777" w:rsidR="000865C4" w:rsidRDefault="000865C4" w:rsidP="004B353A">
            <w:pPr>
              <w:ind w:right="-141"/>
              <w:rPr>
                <w:rFonts w:ascii="Times New Roman" w:hAnsi="Times New Roman" w:cs="Times New Roman"/>
              </w:rPr>
            </w:pPr>
            <w:r w:rsidRPr="004B353A">
              <w:rPr>
                <w:rFonts w:ascii="Times New Roman" w:hAnsi="Times New Roman" w:cs="Times New Roman"/>
              </w:rPr>
              <w:t xml:space="preserve"> -утверждение доклада об антимонопольном</w:t>
            </w:r>
          </w:p>
        </w:tc>
        <w:tc>
          <w:tcPr>
            <w:tcW w:w="1842" w:type="dxa"/>
          </w:tcPr>
          <w:p w14:paraId="6598942B" w14:textId="77777777" w:rsidR="000865C4" w:rsidRDefault="000865C4" w:rsidP="004B353A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 Администрации Советского района</w:t>
            </w:r>
          </w:p>
        </w:tc>
        <w:tc>
          <w:tcPr>
            <w:tcW w:w="1410" w:type="dxa"/>
          </w:tcPr>
          <w:p w14:paraId="29792D49" w14:textId="58E49690" w:rsidR="000865C4" w:rsidRDefault="00CF774D" w:rsidP="00E15DA6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865C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.05.</w:t>
            </w:r>
            <w:r w:rsidR="000865C4">
              <w:rPr>
                <w:rFonts w:ascii="Times New Roman" w:hAnsi="Times New Roman" w:cs="Times New Roman"/>
              </w:rPr>
              <w:t xml:space="preserve"> 202</w:t>
            </w:r>
            <w:r w:rsidR="004422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7" w:type="dxa"/>
          </w:tcPr>
          <w:p w14:paraId="28CB0012" w14:textId="77777777" w:rsidR="000865C4" w:rsidRDefault="000865C4" w:rsidP="000865C4">
            <w:pPr>
              <w:ind w:right="-141"/>
              <w:rPr>
                <w:rFonts w:ascii="Times New Roman" w:hAnsi="Times New Roman" w:cs="Times New Roman"/>
              </w:rPr>
            </w:pPr>
          </w:p>
        </w:tc>
      </w:tr>
      <w:tr w:rsidR="000865C4" w14:paraId="1F6BB855" w14:textId="77777777" w:rsidTr="00DA19CA">
        <w:trPr>
          <w:trHeight w:val="210"/>
        </w:trPr>
        <w:tc>
          <w:tcPr>
            <w:tcW w:w="513" w:type="dxa"/>
          </w:tcPr>
          <w:p w14:paraId="2085699C" w14:textId="77777777" w:rsidR="000865C4" w:rsidRDefault="000865C4" w:rsidP="004B353A">
            <w:pPr>
              <w:ind w:right="-141"/>
              <w:rPr>
                <w:rFonts w:ascii="Times New Roman" w:hAnsi="Times New Roman" w:cs="Times New Roman"/>
              </w:rPr>
            </w:pPr>
            <w:r w:rsidRPr="004B353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14" w:type="dxa"/>
          </w:tcPr>
          <w:p w14:paraId="39313CE5" w14:textId="77777777" w:rsidR="000865C4" w:rsidRDefault="000865C4" w:rsidP="004B353A">
            <w:pPr>
              <w:ind w:right="-141"/>
              <w:rPr>
                <w:rFonts w:ascii="Times New Roman" w:hAnsi="Times New Roman" w:cs="Times New Roman"/>
              </w:rPr>
            </w:pPr>
            <w:r w:rsidRPr="004B353A">
              <w:rPr>
                <w:rFonts w:ascii="Times New Roman" w:hAnsi="Times New Roman" w:cs="Times New Roman"/>
              </w:rPr>
              <w:t>Повышение уровня знаний сотрудников в сфере антимонопольного законодательства и антимонопольного комплаенса</w:t>
            </w:r>
          </w:p>
        </w:tc>
        <w:tc>
          <w:tcPr>
            <w:tcW w:w="3969" w:type="dxa"/>
          </w:tcPr>
          <w:p w14:paraId="30F9F203" w14:textId="77777777" w:rsidR="007B50E1" w:rsidRDefault="000865C4" w:rsidP="004B353A">
            <w:pPr>
              <w:ind w:right="-141"/>
              <w:rPr>
                <w:rFonts w:ascii="Times New Roman" w:hAnsi="Times New Roman" w:cs="Times New Roman"/>
              </w:rPr>
            </w:pPr>
            <w:r w:rsidRPr="004B353A">
              <w:rPr>
                <w:rFonts w:ascii="Times New Roman" w:hAnsi="Times New Roman" w:cs="Times New Roman"/>
              </w:rPr>
              <w:t>-организация проведения обучающих мероприятий для сотрудников Администрации по  антимонопольному законодательству и антимонопольному комплаенсу;</w:t>
            </w:r>
          </w:p>
          <w:p w14:paraId="7FC6283D" w14:textId="77777777" w:rsidR="000865C4" w:rsidRDefault="000865C4" w:rsidP="004B353A">
            <w:pPr>
              <w:ind w:right="-141"/>
              <w:rPr>
                <w:rFonts w:ascii="Times New Roman" w:hAnsi="Times New Roman" w:cs="Times New Roman"/>
              </w:rPr>
            </w:pPr>
            <w:r w:rsidRPr="004B353A">
              <w:rPr>
                <w:rFonts w:ascii="Times New Roman" w:hAnsi="Times New Roman" w:cs="Times New Roman"/>
              </w:rPr>
              <w:t>-ознакомление вновь принятых сотрудников Администрации с положением и иными документами</w:t>
            </w:r>
            <w:r w:rsidR="007B50E1">
              <w:rPr>
                <w:rFonts w:ascii="Times New Roman" w:hAnsi="Times New Roman" w:cs="Times New Roman"/>
              </w:rPr>
              <w:t xml:space="preserve"> </w:t>
            </w:r>
            <w:r w:rsidRPr="004B353A">
              <w:rPr>
                <w:rFonts w:ascii="Times New Roman" w:hAnsi="Times New Roman" w:cs="Times New Roman"/>
              </w:rPr>
              <w:t>по созданию и организации в Администрации антимонопольного комплаенса;-при очередном внесении  изменений в должностные инструкции, а также вновь принятых работников Администрации предусмотреть квалификационные требования о знании антимонопольного законодательства</w:t>
            </w:r>
          </w:p>
        </w:tc>
        <w:tc>
          <w:tcPr>
            <w:tcW w:w="1842" w:type="dxa"/>
          </w:tcPr>
          <w:p w14:paraId="7002B37A" w14:textId="6AADFA18" w:rsidR="000865C4" w:rsidRDefault="008E7E0F" w:rsidP="004B353A">
            <w:pPr>
              <w:ind w:right="-141"/>
              <w:rPr>
                <w:rFonts w:ascii="Times New Roman" w:hAnsi="Times New Roman" w:cs="Times New Roman"/>
              </w:rPr>
            </w:pPr>
            <w:r w:rsidRPr="008E7E0F">
              <w:rPr>
                <w:rFonts w:ascii="Times New Roman" w:hAnsi="Times New Roman" w:cs="Times New Roman"/>
              </w:rPr>
              <w:t>Отдел кадровой и организационной работы</w:t>
            </w:r>
          </w:p>
        </w:tc>
        <w:tc>
          <w:tcPr>
            <w:tcW w:w="1410" w:type="dxa"/>
          </w:tcPr>
          <w:p w14:paraId="32AC5152" w14:textId="0D148F57" w:rsidR="000865C4" w:rsidRDefault="000865C4" w:rsidP="00E15DA6">
            <w:pPr>
              <w:ind w:right="-141"/>
              <w:rPr>
                <w:rFonts w:ascii="Times New Roman" w:hAnsi="Times New Roman" w:cs="Times New Roman"/>
              </w:rPr>
            </w:pPr>
            <w:r w:rsidRPr="004B353A">
              <w:rPr>
                <w:rFonts w:ascii="Times New Roman" w:hAnsi="Times New Roman" w:cs="Times New Roman"/>
              </w:rPr>
              <w:t>01.12.202</w:t>
            </w:r>
            <w:r w:rsidR="004422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7" w:type="dxa"/>
          </w:tcPr>
          <w:p w14:paraId="17B89653" w14:textId="77777777" w:rsidR="000865C4" w:rsidRDefault="000865C4" w:rsidP="004B353A">
            <w:pPr>
              <w:ind w:right="-141"/>
              <w:rPr>
                <w:rFonts w:ascii="Times New Roman" w:hAnsi="Times New Roman" w:cs="Times New Roman"/>
              </w:rPr>
            </w:pPr>
          </w:p>
        </w:tc>
      </w:tr>
    </w:tbl>
    <w:p w14:paraId="028B67FA" w14:textId="77777777" w:rsidR="004B353A" w:rsidRDefault="004B353A" w:rsidP="004B353A">
      <w:pPr>
        <w:ind w:right="-141"/>
        <w:rPr>
          <w:rFonts w:ascii="Times New Roman" w:hAnsi="Times New Roman" w:cs="Times New Roman"/>
        </w:rPr>
      </w:pPr>
    </w:p>
    <w:p w14:paraId="3920A628" w14:textId="77777777" w:rsidR="00DA19CA" w:rsidRDefault="00DA19CA" w:rsidP="004B353A">
      <w:pPr>
        <w:ind w:right="-141"/>
        <w:rPr>
          <w:rFonts w:ascii="Times New Roman" w:hAnsi="Times New Roman" w:cs="Times New Roman"/>
        </w:rPr>
      </w:pPr>
    </w:p>
    <w:p w14:paraId="34931930" w14:textId="77777777" w:rsidR="00DA19CA" w:rsidRDefault="00DA19CA" w:rsidP="004B353A">
      <w:pPr>
        <w:ind w:right="-141"/>
        <w:rPr>
          <w:rFonts w:ascii="Times New Roman" w:hAnsi="Times New Roman" w:cs="Times New Roman"/>
        </w:rPr>
      </w:pPr>
    </w:p>
    <w:p w14:paraId="0A3A09F4" w14:textId="77777777" w:rsidR="00DA19CA" w:rsidRDefault="00DA19CA" w:rsidP="004B353A">
      <w:pPr>
        <w:ind w:right="-141"/>
        <w:rPr>
          <w:rFonts w:ascii="Times New Roman" w:hAnsi="Times New Roman" w:cs="Times New Roman"/>
        </w:rPr>
      </w:pPr>
    </w:p>
    <w:p w14:paraId="6F9C7C00" w14:textId="77777777" w:rsidR="00DA19CA" w:rsidRDefault="00DA19CA" w:rsidP="004B353A">
      <w:pPr>
        <w:ind w:right="-141"/>
        <w:rPr>
          <w:rFonts w:ascii="Times New Roman" w:hAnsi="Times New Roman" w:cs="Times New Roman"/>
        </w:rPr>
      </w:pPr>
    </w:p>
    <w:p w14:paraId="614E0C33" w14:textId="77777777" w:rsidR="00DA19CA" w:rsidRDefault="00DA19CA" w:rsidP="004B353A">
      <w:pPr>
        <w:ind w:right="-141"/>
        <w:rPr>
          <w:rFonts w:ascii="Times New Roman" w:hAnsi="Times New Roman" w:cs="Times New Roman"/>
        </w:rPr>
      </w:pPr>
    </w:p>
    <w:p w14:paraId="0A36F8A4" w14:textId="77777777" w:rsidR="00DA19CA" w:rsidRDefault="00DA19CA" w:rsidP="004B353A">
      <w:pPr>
        <w:ind w:right="-141"/>
        <w:rPr>
          <w:rFonts w:ascii="Times New Roman" w:hAnsi="Times New Roman" w:cs="Times New Roman"/>
        </w:rPr>
      </w:pPr>
    </w:p>
    <w:p w14:paraId="79ED6592" w14:textId="77777777" w:rsidR="00C27FAA" w:rsidRDefault="00456F6F" w:rsidP="00C27FAA">
      <w:pPr>
        <w:spacing w:after="0" w:line="240" w:lineRule="auto"/>
        <w:ind w:firstLine="5245"/>
        <w:rPr>
          <w:rFonts w:ascii="Times New Roman" w:hAnsi="Times New Roman" w:cs="Times New Roman"/>
        </w:rPr>
      </w:pPr>
      <w:r w:rsidRPr="004B353A">
        <w:rPr>
          <w:rFonts w:ascii="Times New Roman" w:hAnsi="Times New Roman" w:cs="Times New Roman"/>
        </w:rPr>
        <w:lastRenderedPageBreak/>
        <w:t>Приложение 3</w:t>
      </w:r>
    </w:p>
    <w:p w14:paraId="235E8282" w14:textId="77777777" w:rsidR="00C27FAA" w:rsidRDefault="00456F6F" w:rsidP="00C27FAA">
      <w:pPr>
        <w:spacing w:after="0" w:line="240" w:lineRule="auto"/>
        <w:ind w:firstLine="5245"/>
        <w:rPr>
          <w:rFonts w:ascii="Times New Roman" w:hAnsi="Times New Roman" w:cs="Times New Roman"/>
        </w:rPr>
      </w:pPr>
      <w:r w:rsidRPr="004B353A">
        <w:rPr>
          <w:rFonts w:ascii="Times New Roman" w:hAnsi="Times New Roman" w:cs="Times New Roman"/>
        </w:rPr>
        <w:t>к распоряжению Администрации</w:t>
      </w:r>
    </w:p>
    <w:p w14:paraId="7BC1816D" w14:textId="77777777" w:rsidR="00C27FAA" w:rsidRDefault="00C27FAA" w:rsidP="00C27FAA">
      <w:pPr>
        <w:spacing w:after="0" w:line="240" w:lineRule="auto"/>
        <w:ind w:firstLine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Советского района Курской области</w:t>
      </w:r>
    </w:p>
    <w:p w14:paraId="498F2862" w14:textId="6B7E93F4" w:rsidR="00C27FAA" w:rsidRDefault="00DA19CA" w:rsidP="00C27FAA">
      <w:pPr>
        <w:spacing w:after="0" w:line="240" w:lineRule="auto"/>
        <w:ind w:firstLine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E53E69">
        <w:rPr>
          <w:rFonts w:ascii="Times New Roman" w:hAnsi="Times New Roman" w:cs="Times New Roman"/>
        </w:rPr>
        <w:t>23.01.2025</w:t>
      </w:r>
      <w:r w:rsidR="009358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="00E53E69">
        <w:rPr>
          <w:rFonts w:ascii="Times New Roman" w:hAnsi="Times New Roman" w:cs="Times New Roman"/>
        </w:rPr>
        <w:t xml:space="preserve"> 27</w:t>
      </w:r>
      <w:r w:rsidR="009358B4">
        <w:rPr>
          <w:rFonts w:ascii="Times New Roman" w:hAnsi="Times New Roman" w:cs="Times New Roman"/>
        </w:rPr>
        <w:t>-р</w:t>
      </w:r>
    </w:p>
    <w:p w14:paraId="140D2620" w14:textId="77777777" w:rsidR="00C27FAA" w:rsidRDefault="00C27FAA" w:rsidP="00C27FAA">
      <w:pPr>
        <w:spacing w:after="0" w:line="240" w:lineRule="auto"/>
        <w:ind w:firstLine="5245"/>
        <w:rPr>
          <w:rFonts w:ascii="Times New Roman" w:hAnsi="Times New Roman" w:cs="Times New Roman"/>
        </w:rPr>
      </w:pPr>
    </w:p>
    <w:p w14:paraId="577C4A07" w14:textId="77777777" w:rsidR="00C27FAA" w:rsidRDefault="00456F6F" w:rsidP="00C27FAA">
      <w:pPr>
        <w:jc w:val="center"/>
        <w:rPr>
          <w:rFonts w:ascii="Times New Roman" w:hAnsi="Times New Roman" w:cs="Times New Roman"/>
        </w:rPr>
      </w:pPr>
      <w:r w:rsidRPr="004B353A">
        <w:rPr>
          <w:rFonts w:ascii="Times New Roman" w:hAnsi="Times New Roman" w:cs="Times New Roman"/>
        </w:rPr>
        <w:t xml:space="preserve">Ключевые показатели эффективности реализации мероприятий антимонопольного комплаенса в Администрации </w:t>
      </w:r>
      <w:r w:rsidR="00C27FAA">
        <w:rPr>
          <w:rFonts w:ascii="Times New Roman" w:hAnsi="Times New Roman" w:cs="Times New Roman"/>
        </w:rPr>
        <w:t>Советского района Курской области</w:t>
      </w:r>
    </w:p>
    <w:tbl>
      <w:tblPr>
        <w:tblW w:w="9675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5445"/>
        <w:gridCol w:w="3525"/>
      </w:tblGrid>
      <w:tr w:rsidR="00691191" w14:paraId="205238CC" w14:textId="77777777" w:rsidTr="00691191">
        <w:trPr>
          <w:trHeight w:val="375"/>
        </w:trPr>
        <w:tc>
          <w:tcPr>
            <w:tcW w:w="705" w:type="dxa"/>
          </w:tcPr>
          <w:p w14:paraId="5630D56B" w14:textId="77777777" w:rsidR="00691191" w:rsidRDefault="00691191" w:rsidP="00C27FAA">
            <w:pPr>
              <w:jc w:val="center"/>
              <w:rPr>
                <w:rFonts w:ascii="Times New Roman" w:hAnsi="Times New Roman" w:cs="Times New Roman"/>
              </w:rPr>
            </w:pPr>
            <w:r w:rsidRPr="004B353A">
              <w:rPr>
                <w:rFonts w:ascii="Times New Roman" w:hAnsi="Times New Roman" w:cs="Times New Roman"/>
              </w:rPr>
              <w:t>No п/п</w:t>
            </w:r>
          </w:p>
        </w:tc>
        <w:tc>
          <w:tcPr>
            <w:tcW w:w="5445" w:type="dxa"/>
          </w:tcPr>
          <w:p w14:paraId="2A7852C6" w14:textId="77777777" w:rsidR="00691191" w:rsidRDefault="00691191" w:rsidP="00C27FAA">
            <w:pPr>
              <w:jc w:val="center"/>
              <w:rPr>
                <w:rFonts w:ascii="Times New Roman" w:hAnsi="Times New Roman" w:cs="Times New Roman"/>
              </w:rPr>
            </w:pPr>
            <w:r w:rsidRPr="004B353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525" w:type="dxa"/>
          </w:tcPr>
          <w:p w14:paraId="650C34CB" w14:textId="77777777" w:rsidR="00691191" w:rsidRDefault="00691191" w:rsidP="00C27FAA">
            <w:pPr>
              <w:jc w:val="center"/>
              <w:rPr>
                <w:rFonts w:ascii="Times New Roman" w:hAnsi="Times New Roman" w:cs="Times New Roman"/>
              </w:rPr>
            </w:pPr>
            <w:r w:rsidRPr="004B353A">
              <w:rPr>
                <w:rFonts w:ascii="Times New Roman" w:hAnsi="Times New Roman" w:cs="Times New Roman"/>
              </w:rPr>
              <w:t>Значение целевого показателя</w:t>
            </w:r>
          </w:p>
        </w:tc>
      </w:tr>
      <w:tr w:rsidR="00691191" w14:paraId="616E6410" w14:textId="77777777" w:rsidTr="00691191">
        <w:trPr>
          <w:trHeight w:val="285"/>
        </w:trPr>
        <w:tc>
          <w:tcPr>
            <w:tcW w:w="705" w:type="dxa"/>
          </w:tcPr>
          <w:p w14:paraId="0D59B6EA" w14:textId="77777777" w:rsidR="00691191" w:rsidRDefault="00691191" w:rsidP="00C27FAA">
            <w:pPr>
              <w:jc w:val="center"/>
              <w:rPr>
                <w:rFonts w:ascii="Times New Roman" w:hAnsi="Times New Roman" w:cs="Times New Roman"/>
              </w:rPr>
            </w:pPr>
            <w:r w:rsidRPr="004B353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45" w:type="dxa"/>
          </w:tcPr>
          <w:p w14:paraId="45CAE974" w14:textId="7AF6B6F6" w:rsidR="00691191" w:rsidRDefault="00691191" w:rsidP="00C27FAA">
            <w:pPr>
              <w:jc w:val="center"/>
              <w:rPr>
                <w:rFonts w:ascii="Times New Roman" w:hAnsi="Times New Roman" w:cs="Times New Roman"/>
              </w:rPr>
            </w:pPr>
            <w:r w:rsidRPr="004B353A">
              <w:rPr>
                <w:rFonts w:ascii="Times New Roman" w:hAnsi="Times New Roman" w:cs="Times New Roman"/>
              </w:rPr>
              <w:t>Коэффициент снижения количества нарушений антимонопольного законодательства со стороны</w:t>
            </w:r>
            <w:r>
              <w:rPr>
                <w:rFonts w:ascii="Times New Roman" w:hAnsi="Times New Roman" w:cs="Times New Roman"/>
              </w:rPr>
              <w:t xml:space="preserve"> Администрации Советского района Курской области по сравнению с 20</w:t>
            </w:r>
            <w:r w:rsidR="008E7E0F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годом</w:t>
            </w:r>
          </w:p>
        </w:tc>
        <w:tc>
          <w:tcPr>
            <w:tcW w:w="3525" w:type="dxa"/>
          </w:tcPr>
          <w:p w14:paraId="146AD4B2" w14:textId="77777777" w:rsidR="00691191" w:rsidRDefault="00691191" w:rsidP="00C27FAA">
            <w:pPr>
              <w:jc w:val="center"/>
              <w:rPr>
                <w:rFonts w:ascii="Times New Roman" w:hAnsi="Times New Roman" w:cs="Times New Roman"/>
              </w:rPr>
            </w:pPr>
            <w:r w:rsidRPr="004B353A">
              <w:rPr>
                <w:rFonts w:ascii="Times New Roman" w:hAnsi="Times New Roman" w:cs="Times New Roman"/>
              </w:rPr>
              <w:t>100%</w:t>
            </w:r>
          </w:p>
        </w:tc>
      </w:tr>
      <w:tr w:rsidR="00691191" w14:paraId="059DB4B9" w14:textId="77777777" w:rsidTr="00691191">
        <w:trPr>
          <w:trHeight w:val="180"/>
        </w:trPr>
        <w:tc>
          <w:tcPr>
            <w:tcW w:w="705" w:type="dxa"/>
          </w:tcPr>
          <w:p w14:paraId="6301AAE1" w14:textId="77777777" w:rsidR="00691191" w:rsidRDefault="00691191" w:rsidP="00C27FAA">
            <w:pPr>
              <w:jc w:val="center"/>
              <w:rPr>
                <w:rFonts w:ascii="Times New Roman" w:hAnsi="Times New Roman" w:cs="Times New Roman"/>
              </w:rPr>
            </w:pPr>
            <w:r w:rsidRPr="004B353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45" w:type="dxa"/>
          </w:tcPr>
          <w:p w14:paraId="5205573F" w14:textId="77777777" w:rsidR="00691191" w:rsidRDefault="00691191" w:rsidP="00C27FAA">
            <w:pPr>
              <w:jc w:val="center"/>
              <w:rPr>
                <w:rFonts w:ascii="Times New Roman" w:hAnsi="Times New Roman" w:cs="Times New Roman"/>
              </w:rPr>
            </w:pPr>
            <w:r w:rsidRPr="004B353A">
              <w:rPr>
                <w:rFonts w:ascii="Times New Roman" w:hAnsi="Times New Roman" w:cs="Times New Roman"/>
              </w:rPr>
              <w:t>Доля проектов нормативных правовых актов, разработчиком которых является Администрация</w:t>
            </w:r>
            <w:r>
              <w:rPr>
                <w:rFonts w:ascii="Times New Roman" w:hAnsi="Times New Roman" w:cs="Times New Roman"/>
              </w:rPr>
              <w:t xml:space="preserve"> Советского района Курской области</w:t>
            </w:r>
            <w:r w:rsidRPr="004B353A">
              <w:rPr>
                <w:rFonts w:ascii="Times New Roman" w:hAnsi="Times New Roman" w:cs="Times New Roman"/>
              </w:rPr>
              <w:t>, в которых выявлены риски нарушения антимонопольного законодательства</w:t>
            </w:r>
          </w:p>
        </w:tc>
        <w:tc>
          <w:tcPr>
            <w:tcW w:w="3525" w:type="dxa"/>
          </w:tcPr>
          <w:p w14:paraId="31F1001A" w14:textId="77777777" w:rsidR="00691191" w:rsidRDefault="00691191" w:rsidP="00C27FAA">
            <w:pPr>
              <w:jc w:val="center"/>
              <w:rPr>
                <w:rFonts w:ascii="Times New Roman" w:hAnsi="Times New Roman" w:cs="Times New Roman"/>
              </w:rPr>
            </w:pPr>
            <w:r w:rsidRPr="004B353A">
              <w:rPr>
                <w:rFonts w:ascii="Times New Roman" w:hAnsi="Times New Roman" w:cs="Times New Roman"/>
              </w:rPr>
              <w:t>не более 5 %</w:t>
            </w:r>
          </w:p>
        </w:tc>
      </w:tr>
      <w:tr w:rsidR="00691191" w14:paraId="6D1D3944" w14:textId="77777777" w:rsidTr="00691191">
        <w:trPr>
          <w:trHeight w:val="240"/>
        </w:trPr>
        <w:tc>
          <w:tcPr>
            <w:tcW w:w="705" w:type="dxa"/>
          </w:tcPr>
          <w:p w14:paraId="0E2AD76E" w14:textId="77777777" w:rsidR="00691191" w:rsidRDefault="00691191" w:rsidP="00C27FAA">
            <w:pPr>
              <w:jc w:val="center"/>
              <w:rPr>
                <w:rFonts w:ascii="Times New Roman" w:hAnsi="Times New Roman" w:cs="Times New Roman"/>
              </w:rPr>
            </w:pPr>
            <w:r w:rsidRPr="004B353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45" w:type="dxa"/>
          </w:tcPr>
          <w:p w14:paraId="1C974F9C" w14:textId="77777777" w:rsidR="00691191" w:rsidRDefault="00691191" w:rsidP="00691191">
            <w:pPr>
              <w:jc w:val="center"/>
              <w:rPr>
                <w:rFonts w:ascii="Times New Roman" w:hAnsi="Times New Roman" w:cs="Times New Roman"/>
              </w:rPr>
            </w:pPr>
            <w:r w:rsidRPr="004B353A">
              <w:rPr>
                <w:rFonts w:ascii="Times New Roman" w:hAnsi="Times New Roman" w:cs="Times New Roman"/>
              </w:rPr>
              <w:t>Доля нормативных правовых актов, регулирующих сферы структурногоподразделения, в которых выявлены риски нарушения антимонопольного законодательства</w:t>
            </w:r>
          </w:p>
        </w:tc>
        <w:tc>
          <w:tcPr>
            <w:tcW w:w="3525" w:type="dxa"/>
          </w:tcPr>
          <w:p w14:paraId="73D5D36F" w14:textId="77777777" w:rsidR="00691191" w:rsidRDefault="00691191" w:rsidP="00C27FAA">
            <w:pPr>
              <w:jc w:val="center"/>
              <w:rPr>
                <w:rFonts w:ascii="Times New Roman" w:hAnsi="Times New Roman" w:cs="Times New Roman"/>
              </w:rPr>
            </w:pPr>
            <w:r w:rsidRPr="004B353A">
              <w:rPr>
                <w:rFonts w:ascii="Times New Roman" w:hAnsi="Times New Roman" w:cs="Times New Roman"/>
              </w:rPr>
              <w:t>не более 5 %</w:t>
            </w:r>
          </w:p>
        </w:tc>
      </w:tr>
      <w:tr w:rsidR="00691191" w14:paraId="5619733A" w14:textId="77777777" w:rsidTr="00691191">
        <w:trPr>
          <w:trHeight w:val="330"/>
        </w:trPr>
        <w:tc>
          <w:tcPr>
            <w:tcW w:w="705" w:type="dxa"/>
          </w:tcPr>
          <w:p w14:paraId="152ACDEE" w14:textId="77777777" w:rsidR="00691191" w:rsidRDefault="00691191" w:rsidP="00C27FAA">
            <w:pPr>
              <w:jc w:val="center"/>
              <w:rPr>
                <w:rFonts w:ascii="Times New Roman" w:hAnsi="Times New Roman" w:cs="Times New Roman"/>
              </w:rPr>
            </w:pPr>
            <w:r w:rsidRPr="004B353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445" w:type="dxa"/>
          </w:tcPr>
          <w:p w14:paraId="262AF06A" w14:textId="77777777" w:rsidR="00691191" w:rsidRDefault="00691191" w:rsidP="00C27FAA">
            <w:pPr>
              <w:jc w:val="center"/>
              <w:rPr>
                <w:rFonts w:ascii="Times New Roman" w:hAnsi="Times New Roman" w:cs="Times New Roman"/>
              </w:rPr>
            </w:pPr>
            <w:r w:rsidRPr="004B353A">
              <w:rPr>
                <w:rFonts w:ascii="Times New Roman" w:hAnsi="Times New Roman" w:cs="Times New Roman"/>
              </w:rPr>
              <w:t>Доля сотрудников, с которыми были проведены обучающие мероприятия по антимонопольному законодательству и антимонопольному комплаенсу, процентов</w:t>
            </w:r>
          </w:p>
        </w:tc>
        <w:tc>
          <w:tcPr>
            <w:tcW w:w="3525" w:type="dxa"/>
          </w:tcPr>
          <w:p w14:paraId="5855DAE3" w14:textId="77777777" w:rsidR="00691191" w:rsidRPr="004B353A" w:rsidRDefault="00691191" w:rsidP="00691191">
            <w:pPr>
              <w:jc w:val="center"/>
              <w:rPr>
                <w:rFonts w:ascii="Times New Roman" w:hAnsi="Times New Roman" w:cs="Times New Roman"/>
              </w:rPr>
            </w:pPr>
            <w:r w:rsidRPr="004B353A">
              <w:rPr>
                <w:rFonts w:ascii="Times New Roman" w:hAnsi="Times New Roman" w:cs="Times New Roman"/>
              </w:rPr>
              <w:t>не менее 3</w:t>
            </w:r>
            <w:r>
              <w:rPr>
                <w:rFonts w:ascii="Times New Roman" w:hAnsi="Times New Roman" w:cs="Times New Roman"/>
              </w:rPr>
              <w:t>0%</w:t>
            </w:r>
          </w:p>
          <w:p w14:paraId="70BB2222" w14:textId="77777777" w:rsidR="00691191" w:rsidRDefault="00691191" w:rsidP="00C27F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9666218" w14:textId="77777777" w:rsidR="00C27FAA" w:rsidRDefault="00C27FAA" w:rsidP="00C27FAA">
      <w:pPr>
        <w:jc w:val="center"/>
        <w:rPr>
          <w:rFonts w:ascii="Times New Roman" w:hAnsi="Times New Roman" w:cs="Times New Roman"/>
        </w:rPr>
      </w:pPr>
    </w:p>
    <w:p w14:paraId="57CE0D61" w14:textId="77777777" w:rsidR="00691191" w:rsidRPr="004B353A" w:rsidRDefault="00691191">
      <w:pPr>
        <w:rPr>
          <w:rFonts w:ascii="Times New Roman" w:hAnsi="Times New Roman" w:cs="Times New Roman"/>
        </w:rPr>
      </w:pPr>
    </w:p>
    <w:sectPr w:rsidR="00691191" w:rsidRPr="004B353A" w:rsidSect="00B7187D">
      <w:pgSz w:w="11906" w:h="16838"/>
      <w:pgMar w:top="28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F6F"/>
    <w:rsid w:val="00024C19"/>
    <w:rsid w:val="0007163E"/>
    <w:rsid w:val="000865C4"/>
    <w:rsid w:val="002228E5"/>
    <w:rsid w:val="00233F3D"/>
    <w:rsid w:val="0023648F"/>
    <w:rsid w:val="00270FDB"/>
    <w:rsid w:val="002C55AE"/>
    <w:rsid w:val="003164EF"/>
    <w:rsid w:val="003954DF"/>
    <w:rsid w:val="003D6703"/>
    <w:rsid w:val="00442294"/>
    <w:rsid w:val="00456F6F"/>
    <w:rsid w:val="004B353A"/>
    <w:rsid w:val="004B75BA"/>
    <w:rsid w:val="004F50D6"/>
    <w:rsid w:val="005B2547"/>
    <w:rsid w:val="005E44BD"/>
    <w:rsid w:val="006051DE"/>
    <w:rsid w:val="00691191"/>
    <w:rsid w:val="00770016"/>
    <w:rsid w:val="007B50E1"/>
    <w:rsid w:val="008478C2"/>
    <w:rsid w:val="008E7E0F"/>
    <w:rsid w:val="009358B4"/>
    <w:rsid w:val="00987890"/>
    <w:rsid w:val="00A039C5"/>
    <w:rsid w:val="00B7187D"/>
    <w:rsid w:val="00C27FAA"/>
    <w:rsid w:val="00C5799E"/>
    <w:rsid w:val="00CF774D"/>
    <w:rsid w:val="00D214FD"/>
    <w:rsid w:val="00DA19CA"/>
    <w:rsid w:val="00E05D04"/>
    <w:rsid w:val="00E15DA6"/>
    <w:rsid w:val="00E53E69"/>
    <w:rsid w:val="00E7712B"/>
    <w:rsid w:val="00F07D6F"/>
    <w:rsid w:val="00FC0E65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988F3"/>
  <w15:chartTrackingRefBased/>
  <w15:docId w15:val="{B78BC9BE-1055-4E07-BB5F-F962A184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3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4F2F7-AA02-4C6F-9137-38E0AA82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2126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ТВ</dc:creator>
  <cp:keywords/>
  <dc:description/>
  <cp:lastModifiedBy>user</cp:lastModifiedBy>
  <cp:revision>9</cp:revision>
  <cp:lastPrinted>2025-01-23T09:59:00Z</cp:lastPrinted>
  <dcterms:created xsi:type="dcterms:W3CDTF">2022-12-22T08:50:00Z</dcterms:created>
  <dcterms:modified xsi:type="dcterms:W3CDTF">2025-01-28T07:02:00Z</dcterms:modified>
</cp:coreProperties>
</file>