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DD" w:rsidRPr="00942F2D" w:rsidRDefault="006A2FDD" w:rsidP="006A2FDD">
      <w:pPr>
        <w:pStyle w:val="a3"/>
        <w:spacing w:before="0" w:beforeAutospacing="0" w:after="300" w:afterAutospacing="0" w:line="405" w:lineRule="atLeast"/>
        <w:jc w:val="both"/>
        <w:textAlignment w:val="baseline"/>
        <w:rPr>
          <w:color w:val="292D2D"/>
        </w:rPr>
      </w:pPr>
      <w:r w:rsidRPr="00942F2D">
        <w:rPr>
          <w:color w:val="292D2D"/>
        </w:rPr>
        <w:t xml:space="preserve">     Ежегодно, несмотря на все предупреждения муниципальных органов, сотрудников надзорной деятельности и профилактической работы, работников пожарной охраны жители района продолжают, разводить костры на землях общего пользования населённых пунктов, а также на территориях частных домовладений, расположенных на территориях населённых пунктов прилегающих к домам, не соблюдая требования пожарной безопасности, что является нарушением  Правил противопожарного режима в </w:t>
      </w:r>
      <w:proofErr w:type="gramStart"/>
      <w:r w:rsidRPr="00942F2D">
        <w:rPr>
          <w:color w:val="292D2D"/>
        </w:rPr>
        <w:t>РФ</w:t>
      </w:r>
      <w:proofErr w:type="gramEnd"/>
      <w:r w:rsidRPr="00942F2D">
        <w:rPr>
          <w:color w:val="292D2D"/>
        </w:rPr>
        <w:t xml:space="preserve"> утв</w:t>
      </w:r>
      <w:r w:rsidR="00942F2D" w:rsidRPr="00942F2D">
        <w:rPr>
          <w:color w:val="292D2D"/>
        </w:rPr>
        <w:t>ержденных П</w:t>
      </w:r>
      <w:r w:rsidRPr="00942F2D">
        <w:rPr>
          <w:color w:val="292D2D"/>
        </w:rPr>
        <w:t xml:space="preserve">остановлением Правительства РФ от 16.09.2020 № 1479. В весенний пожароопасный период часто используют костры для сжигания мусора, сухой растительности. Но мало кто задумывается о том, что непотушенный костер в местах отдыха, сжигание мусора, сухой растительности владельцами, частных жилых домов могут принести большую беду. Ведь в сухую тёплую погоду пожары распространяются с огромной скоростью, поэтому в считанные минуты они могут вызвать возгорания жилых домов, надворных построек и даже привести к увечью и гибели людей.  С 5 апреля 2024 года на территории Курской области  введен  особо противопожарный режим и нужно </w:t>
      </w:r>
      <w:proofErr w:type="gramStart"/>
      <w:r w:rsidRPr="00942F2D">
        <w:rPr>
          <w:color w:val="292D2D"/>
        </w:rPr>
        <w:t>помнить</w:t>
      </w:r>
      <w:proofErr w:type="gramEnd"/>
      <w:r w:rsidRPr="00942F2D">
        <w:rPr>
          <w:color w:val="292D2D"/>
        </w:rPr>
        <w:t>, что нарушение требований пожарной безопасности в условиях веденного на территории  области особого противопожарного режима влечёт наложение штрафа, а в зависимости от тяжести последствий пожара виновный может понести и уголовную ответственность. </w:t>
      </w:r>
      <w:r w:rsidR="00942F2D" w:rsidRPr="00942F2D">
        <w:rPr>
          <w:color w:val="292D2D"/>
        </w:rPr>
        <w:t xml:space="preserve"> С 1 апреля 2024 года  на территории Советского района зарегистрировано 6 выездов подразделений ПЧ Советского района  на тушение   возгорания сухой травы, из них 3 на территории Александровского сельского совета, 2 на территории </w:t>
      </w:r>
      <w:proofErr w:type="spellStart"/>
      <w:r w:rsidR="00942F2D" w:rsidRPr="00942F2D">
        <w:rPr>
          <w:color w:val="292D2D"/>
        </w:rPr>
        <w:t>Волжанского</w:t>
      </w:r>
      <w:proofErr w:type="spellEnd"/>
      <w:r w:rsidR="00942F2D" w:rsidRPr="00942F2D">
        <w:rPr>
          <w:color w:val="292D2D"/>
        </w:rPr>
        <w:t xml:space="preserve"> сельского совета, по 1 на территории администрации п. Кшенский,   </w:t>
      </w:r>
      <w:r w:rsidRPr="00942F2D">
        <w:rPr>
          <w:color w:val="292D2D"/>
        </w:rPr>
        <w:t> </w:t>
      </w:r>
      <w:r w:rsidR="00942F2D" w:rsidRPr="00942F2D">
        <w:rPr>
          <w:color w:val="292D2D"/>
        </w:rPr>
        <w:t>Советского сельского совета.</w:t>
      </w:r>
      <w:r w:rsidRPr="00942F2D">
        <w:rPr>
          <w:color w:val="292D2D"/>
        </w:rPr>
        <w:t>                                                        </w:t>
      </w:r>
    </w:p>
    <w:p w:rsidR="006A2FDD" w:rsidRPr="00942F2D" w:rsidRDefault="006A2FDD" w:rsidP="006A2FDD">
      <w:pPr>
        <w:pStyle w:val="a3"/>
        <w:spacing w:before="0" w:beforeAutospacing="0" w:after="300" w:afterAutospacing="0" w:line="405" w:lineRule="atLeast"/>
        <w:jc w:val="both"/>
        <w:textAlignment w:val="baseline"/>
        <w:rPr>
          <w:color w:val="292D2D"/>
        </w:rPr>
      </w:pPr>
      <w:r w:rsidRPr="00942F2D">
        <w:rPr>
          <w:color w:val="292D2D"/>
        </w:rPr>
        <w:t xml:space="preserve">     </w:t>
      </w:r>
      <w:r w:rsidR="00942F2D" w:rsidRPr="00942F2D">
        <w:rPr>
          <w:color w:val="292D2D"/>
        </w:rPr>
        <w:t>Уважаемые жители Советского района н</w:t>
      </w:r>
      <w:r w:rsidRPr="00942F2D">
        <w:rPr>
          <w:color w:val="292D2D"/>
        </w:rPr>
        <w:t>еукоснительно соблюдайте правила пожарной безопасности при уборке территорий от мусора и сухой травы. Тщательно тушите окурки и спички перед тем, как их выбросить. Не разводите огонь в ветреную погоду вблизи жилых домов, построек, лесных массивов, не оставляйте костры без присмотра. Помните в случае возникновения пожара необходимо незамедлительно сообщить об этом в пожарную охрану по стационарному телефону 01, или с мобильного телефона по номеру 101 и</w:t>
      </w:r>
      <w:bookmarkStart w:id="0" w:name="_GoBack"/>
      <w:bookmarkEnd w:id="0"/>
      <w:r w:rsidRPr="00942F2D">
        <w:rPr>
          <w:color w:val="292D2D"/>
        </w:rPr>
        <w:t>ли 112.</w:t>
      </w:r>
    </w:p>
    <w:p w:rsidR="006A2FDD" w:rsidRPr="00942F2D" w:rsidRDefault="006A2FDD" w:rsidP="006A2FDD">
      <w:pPr>
        <w:pStyle w:val="a3"/>
        <w:spacing w:before="0" w:beforeAutospacing="0" w:after="300" w:afterAutospacing="0" w:line="405" w:lineRule="atLeast"/>
        <w:jc w:val="both"/>
        <w:textAlignment w:val="baseline"/>
        <w:rPr>
          <w:i/>
          <w:color w:val="292D2D"/>
        </w:rPr>
      </w:pPr>
      <w:r w:rsidRPr="00942F2D">
        <w:rPr>
          <w:i/>
          <w:color w:val="292D2D"/>
        </w:rPr>
        <w:t>                                                                      </w:t>
      </w:r>
    </w:p>
    <w:p w:rsidR="008543D1" w:rsidRPr="00942F2D" w:rsidRDefault="006A2FDD" w:rsidP="006A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</w:t>
      </w:r>
    </w:p>
    <w:p w:rsidR="006A2FDD" w:rsidRPr="00942F2D" w:rsidRDefault="006A2FDD" w:rsidP="006A2FDD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ПЧ Советского района</w:t>
      </w:r>
      <w:r w:rsidRPr="00942F2D">
        <w:rPr>
          <w:rFonts w:ascii="Times New Roman" w:hAnsi="Times New Roman" w:cs="Times New Roman"/>
          <w:sz w:val="24"/>
          <w:szCs w:val="24"/>
        </w:rPr>
        <w:tab/>
        <w:t xml:space="preserve">      Стрельникова Н.Н. </w:t>
      </w:r>
    </w:p>
    <w:sectPr w:rsidR="006A2FDD" w:rsidRPr="0094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DD"/>
    <w:rsid w:val="006A2FDD"/>
    <w:rsid w:val="008543D1"/>
    <w:rsid w:val="009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2024-04-09T05:27:00Z</dcterms:created>
  <dcterms:modified xsi:type="dcterms:W3CDTF">2024-04-09T05:50:00Z</dcterms:modified>
</cp:coreProperties>
</file>