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103" w:rsidRPr="008A4555" w:rsidRDefault="009B0803" w:rsidP="00126103">
      <w:pPr>
        <w:tabs>
          <w:tab w:val="left" w:pos="769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92150" cy="76581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7658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103" w:rsidRDefault="00126103" w:rsidP="00126103">
      <w:pPr>
        <w:jc w:val="center"/>
        <w:rPr>
          <w:rFonts w:ascii="Times New Roman" w:hAnsi="Times New Roman"/>
        </w:rPr>
      </w:pPr>
    </w:p>
    <w:p w:rsidR="00126103" w:rsidRDefault="00126103" w:rsidP="00126103">
      <w:pPr>
        <w:rPr>
          <w:rFonts w:ascii="Times New Roman" w:hAnsi="Times New Roman"/>
        </w:rPr>
      </w:pPr>
    </w:p>
    <w:p w:rsidR="00126103" w:rsidRPr="00984D3D" w:rsidRDefault="00126103" w:rsidP="00126103">
      <w:pPr>
        <w:jc w:val="center"/>
        <w:rPr>
          <w:rFonts w:ascii="Times New Roman" w:hAnsi="Times New Roman"/>
          <w:b/>
          <w:sz w:val="32"/>
          <w:szCs w:val="32"/>
        </w:rPr>
      </w:pPr>
      <w:r w:rsidRPr="00984D3D">
        <w:rPr>
          <w:rFonts w:ascii="Times New Roman" w:hAnsi="Times New Roman"/>
          <w:b/>
          <w:sz w:val="32"/>
          <w:szCs w:val="32"/>
        </w:rPr>
        <w:t xml:space="preserve">АДМИНИСТРАЦИЯ </w:t>
      </w:r>
    </w:p>
    <w:p w:rsidR="00126103" w:rsidRDefault="00126103" w:rsidP="001261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СОВЕТСКОГО РАЙОНА КУРСКОЙ ОБЛАСТИ </w:t>
      </w:r>
    </w:p>
    <w:p w:rsidR="00126103" w:rsidRDefault="00126103" w:rsidP="00126103">
      <w:pPr>
        <w:jc w:val="center"/>
        <w:rPr>
          <w:rFonts w:ascii="Times New Roman" w:hAnsi="Times New Roman"/>
          <w:b/>
          <w:sz w:val="32"/>
          <w:szCs w:val="32"/>
        </w:rPr>
      </w:pPr>
    </w:p>
    <w:p w:rsidR="00126103" w:rsidRPr="00EE3831" w:rsidRDefault="00126103" w:rsidP="00126103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E3831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EE3831">
        <w:rPr>
          <w:rFonts w:ascii="Times New Roman" w:hAnsi="Times New Roman"/>
          <w:b/>
          <w:sz w:val="28"/>
          <w:szCs w:val="28"/>
        </w:rPr>
        <w:t xml:space="preserve"> О С Т А Н О В Л Е Н И Е </w:t>
      </w:r>
    </w:p>
    <w:p w:rsidR="00126103" w:rsidRDefault="00126103" w:rsidP="00126103">
      <w:pPr>
        <w:jc w:val="center"/>
        <w:rPr>
          <w:rFonts w:ascii="Times New Roman" w:hAnsi="Times New Roman"/>
          <w:b/>
          <w:sz w:val="32"/>
          <w:szCs w:val="32"/>
        </w:rPr>
      </w:pPr>
    </w:p>
    <w:p w:rsidR="00126103" w:rsidRDefault="00F84892" w:rsidP="001261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94C6D">
        <w:rPr>
          <w:rFonts w:ascii="Times New Roman" w:hAnsi="Times New Roman"/>
          <w:sz w:val="28"/>
          <w:szCs w:val="28"/>
        </w:rPr>
        <w:t>23.01.2026</w:t>
      </w:r>
      <w:r w:rsidR="00E05C79">
        <w:rPr>
          <w:rFonts w:ascii="Times New Roman" w:hAnsi="Times New Roman"/>
          <w:sz w:val="28"/>
          <w:szCs w:val="28"/>
        </w:rPr>
        <w:t xml:space="preserve"> </w:t>
      </w:r>
      <w:r w:rsidR="00126103">
        <w:rPr>
          <w:rFonts w:ascii="Times New Roman" w:hAnsi="Times New Roman"/>
          <w:sz w:val="28"/>
          <w:szCs w:val="28"/>
        </w:rPr>
        <w:t xml:space="preserve"> </w:t>
      </w:r>
      <w:r w:rsidR="00126103" w:rsidRPr="00747201">
        <w:rPr>
          <w:rFonts w:ascii="Times New Roman" w:hAnsi="Times New Roman"/>
          <w:sz w:val="28"/>
          <w:szCs w:val="28"/>
        </w:rPr>
        <w:t xml:space="preserve">№ </w:t>
      </w:r>
      <w:r w:rsidR="00494C6D">
        <w:rPr>
          <w:rFonts w:ascii="Times New Roman" w:hAnsi="Times New Roman"/>
          <w:sz w:val="28"/>
          <w:szCs w:val="28"/>
        </w:rPr>
        <w:t>38</w:t>
      </w:r>
      <w:r w:rsidR="00126103" w:rsidRPr="00747201">
        <w:rPr>
          <w:rFonts w:ascii="Times New Roman" w:hAnsi="Times New Roman"/>
          <w:sz w:val="28"/>
          <w:szCs w:val="28"/>
        </w:rPr>
        <w:t xml:space="preserve"> </w:t>
      </w:r>
    </w:p>
    <w:p w:rsidR="00126103" w:rsidRPr="00E75FF1" w:rsidRDefault="00126103" w:rsidP="00126103">
      <w:pPr>
        <w:jc w:val="center"/>
        <w:rPr>
          <w:rFonts w:ascii="Times New Roman" w:hAnsi="Times New Roman"/>
          <w:sz w:val="28"/>
          <w:szCs w:val="28"/>
        </w:rPr>
      </w:pPr>
    </w:p>
    <w:p w:rsidR="00126103" w:rsidRPr="00747201" w:rsidRDefault="00126103" w:rsidP="001261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</w:t>
      </w:r>
      <w:r w:rsidR="00E05C79">
        <w:rPr>
          <w:rFonts w:ascii="Times New Roman" w:hAnsi="Times New Roman"/>
          <w:sz w:val="28"/>
          <w:szCs w:val="28"/>
        </w:rPr>
        <w:t xml:space="preserve"> </w:t>
      </w:r>
      <w:r w:rsidRPr="00747201">
        <w:rPr>
          <w:rFonts w:ascii="Times New Roman" w:hAnsi="Times New Roman"/>
          <w:sz w:val="28"/>
          <w:szCs w:val="28"/>
        </w:rPr>
        <w:t>Кшенский</w:t>
      </w:r>
    </w:p>
    <w:p w:rsidR="00126103" w:rsidRDefault="00126103" w:rsidP="0012610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126103" w:rsidRPr="00912A0F" w:rsidRDefault="00126103" w:rsidP="0012610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912A0F">
        <w:rPr>
          <w:rFonts w:ascii="Times New Roman" w:hAnsi="Times New Roman"/>
          <w:b/>
          <w:bCs/>
          <w:sz w:val="26"/>
          <w:szCs w:val="26"/>
        </w:rPr>
        <w:t xml:space="preserve">О внесении изменений в </w:t>
      </w:r>
      <w:proofErr w:type="gramStart"/>
      <w:r w:rsidRPr="00912A0F">
        <w:rPr>
          <w:rFonts w:ascii="Times New Roman" w:hAnsi="Times New Roman"/>
          <w:b/>
          <w:bCs/>
          <w:sz w:val="26"/>
          <w:szCs w:val="26"/>
        </w:rPr>
        <w:t>муниципальную</w:t>
      </w:r>
      <w:proofErr w:type="gramEnd"/>
    </w:p>
    <w:p w:rsidR="00126103" w:rsidRPr="00912A0F" w:rsidRDefault="00126103" w:rsidP="0012610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  <w:r w:rsidRPr="00912A0F">
        <w:rPr>
          <w:rFonts w:ascii="Times New Roman" w:hAnsi="Times New Roman"/>
          <w:b/>
          <w:bCs/>
          <w:sz w:val="26"/>
          <w:szCs w:val="26"/>
        </w:rPr>
        <w:t xml:space="preserve">программу </w:t>
      </w:r>
      <w:r w:rsidRPr="00912A0F">
        <w:rPr>
          <w:rFonts w:ascii="Times New Roman" w:hAnsi="Times New Roman"/>
          <w:b/>
          <w:sz w:val="26"/>
          <w:szCs w:val="26"/>
        </w:rPr>
        <w:t xml:space="preserve">«Сохранение и развитие </w:t>
      </w:r>
      <w:proofErr w:type="gramStart"/>
      <w:r w:rsidRPr="00912A0F">
        <w:rPr>
          <w:rFonts w:ascii="Times New Roman" w:hAnsi="Times New Roman"/>
          <w:b/>
          <w:sz w:val="26"/>
          <w:szCs w:val="26"/>
        </w:rPr>
        <w:t>архивного</w:t>
      </w:r>
      <w:proofErr w:type="gramEnd"/>
    </w:p>
    <w:p w:rsidR="00126103" w:rsidRPr="00912A0F" w:rsidRDefault="00126103" w:rsidP="0012610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912A0F">
        <w:rPr>
          <w:rFonts w:ascii="Times New Roman" w:hAnsi="Times New Roman"/>
          <w:b/>
          <w:sz w:val="26"/>
          <w:szCs w:val="26"/>
        </w:rPr>
        <w:t>дела в Советском районе Курской области»</w:t>
      </w:r>
    </w:p>
    <w:p w:rsidR="00126103" w:rsidRPr="00912A0F" w:rsidRDefault="00126103" w:rsidP="0012610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126103" w:rsidRDefault="00126103" w:rsidP="00126103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 со статьей 179 Бюджетного кодекса </w:t>
      </w:r>
      <w:r w:rsidRPr="00912A0F">
        <w:rPr>
          <w:rFonts w:ascii="Times New Roman" w:hAnsi="Times New Roman"/>
          <w:sz w:val="26"/>
          <w:szCs w:val="26"/>
        </w:rPr>
        <w:t>Российской Федерации</w:t>
      </w:r>
      <w:r>
        <w:rPr>
          <w:rFonts w:ascii="Times New Roman" w:hAnsi="Times New Roman"/>
          <w:sz w:val="26"/>
          <w:szCs w:val="26"/>
        </w:rPr>
        <w:t>,</w:t>
      </w:r>
      <w:r w:rsidRPr="0052386C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12A0F">
        <w:rPr>
          <w:rFonts w:ascii="Times New Roman" w:hAnsi="Times New Roman"/>
          <w:sz w:val="26"/>
          <w:szCs w:val="26"/>
        </w:rPr>
        <w:t>постановлением Администрации Советского района Курской области от 30.09.2013 года № 933 «Об утверждении порядка разработки, реализации и оценки эффективности муниципальных программ муниципального района «Советский район» Курской области</w:t>
      </w:r>
      <w:r>
        <w:rPr>
          <w:rFonts w:ascii="Times New Roman" w:hAnsi="Times New Roman"/>
          <w:sz w:val="26"/>
          <w:szCs w:val="26"/>
        </w:rPr>
        <w:t>,</w:t>
      </w:r>
      <w:r w:rsidRPr="0052386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решением </w:t>
      </w:r>
      <w:r w:rsidRPr="003F161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Представительного Собрания Советского района Курской области</w:t>
      </w:r>
      <w:r w:rsidRPr="003F161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 2</w:t>
      </w:r>
      <w:r w:rsidR="00E6419F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</w:t>
      </w:r>
      <w:r w:rsidR="00E6419F">
        <w:rPr>
          <w:rFonts w:ascii="Times New Roman" w:hAnsi="Times New Roman"/>
          <w:sz w:val="26"/>
          <w:szCs w:val="26"/>
        </w:rPr>
        <w:t>12</w:t>
      </w:r>
      <w:r>
        <w:rPr>
          <w:rFonts w:ascii="Times New Roman" w:hAnsi="Times New Roman"/>
          <w:sz w:val="26"/>
          <w:szCs w:val="26"/>
        </w:rPr>
        <w:t>.2025 №</w:t>
      </w:r>
      <w:r w:rsidR="007A531F" w:rsidRPr="007A531F">
        <w:rPr>
          <w:rFonts w:ascii="Times New Roman" w:hAnsi="Times New Roman"/>
          <w:sz w:val="26"/>
          <w:szCs w:val="26"/>
        </w:rPr>
        <w:t xml:space="preserve"> </w:t>
      </w:r>
      <w:r w:rsidR="00E6419F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 xml:space="preserve"> «О внесении изменений и дополнений в решение Представительного Собрания Советского района Курской от 18.12.2024 №116 «</w:t>
      </w:r>
      <w:proofErr w:type="gramEnd"/>
      <w:r>
        <w:rPr>
          <w:rFonts w:ascii="Times New Roman" w:hAnsi="Times New Roman"/>
          <w:sz w:val="26"/>
          <w:szCs w:val="26"/>
        </w:rPr>
        <w:t xml:space="preserve">О бюджете </w:t>
      </w:r>
      <w:proofErr w:type="gramStart"/>
      <w:r>
        <w:rPr>
          <w:rFonts w:ascii="Times New Roman" w:hAnsi="Times New Roman"/>
          <w:sz w:val="26"/>
          <w:szCs w:val="26"/>
        </w:rPr>
        <w:t>муниципального</w:t>
      </w:r>
      <w:proofErr w:type="gramEnd"/>
      <w:r>
        <w:rPr>
          <w:rFonts w:ascii="Times New Roman" w:hAnsi="Times New Roman"/>
          <w:sz w:val="26"/>
          <w:szCs w:val="26"/>
        </w:rPr>
        <w:t xml:space="preserve"> района  «Советский </w:t>
      </w:r>
      <w:r w:rsidR="007A531F">
        <w:rPr>
          <w:rFonts w:ascii="Times New Roman" w:hAnsi="Times New Roman"/>
          <w:sz w:val="26"/>
          <w:szCs w:val="26"/>
        </w:rPr>
        <w:t xml:space="preserve">муниципальный </w:t>
      </w:r>
      <w:r>
        <w:rPr>
          <w:rFonts w:ascii="Times New Roman" w:hAnsi="Times New Roman"/>
          <w:sz w:val="26"/>
          <w:szCs w:val="26"/>
        </w:rPr>
        <w:t>район» Курской области на 2025 год и плановый период 2026 и 2027 годов» Администрация Советского района ПОСТАНОВЛЯЕТ:</w:t>
      </w:r>
    </w:p>
    <w:p w:rsidR="00126103" w:rsidRPr="00912A0F" w:rsidRDefault="00126103" w:rsidP="00126103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12A0F">
        <w:rPr>
          <w:rFonts w:ascii="Times New Roman" w:hAnsi="Times New Roman"/>
          <w:sz w:val="26"/>
          <w:szCs w:val="26"/>
        </w:rPr>
        <w:t xml:space="preserve">1.Внести в </w:t>
      </w:r>
      <w:r w:rsidRPr="00912A0F">
        <w:rPr>
          <w:rFonts w:ascii="Times New Roman" w:hAnsi="Times New Roman"/>
          <w:bCs/>
          <w:sz w:val="26"/>
          <w:szCs w:val="26"/>
        </w:rPr>
        <w:t>муниципальную программу «</w:t>
      </w:r>
      <w:r w:rsidRPr="00912A0F">
        <w:rPr>
          <w:rFonts w:ascii="Times New Roman" w:hAnsi="Times New Roman"/>
          <w:sz w:val="26"/>
          <w:szCs w:val="26"/>
        </w:rPr>
        <w:t>Сохранение и развитие архивного дела в Советском районе Курской области</w:t>
      </w:r>
      <w:r w:rsidRPr="00912A0F">
        <w:rPr>
          <w:rFonts w:ascii="Times New Roman" w:hAnsi="Times New Roman"/>
          <w:bCs/>
          <w:sz w:val="26"/>
          <w:szCs w:val="26"/>
        </w:rPr>
        <w:t xml:space="preserve">», утвержденную постановлением </w:t>
      </w:r>
      <w:r w:rsidRPr="00912A0F">
        <w:rPr>
          <w:rFonts w:ascii="Times New Roman" w:hAnsi="Times New Roman"/>
          <w:sz w:val="26"/>
          <w:szCs w:val="26"/>
        </w:rPr>
        <w:t xml:space="preserve">Администрации Советского района Курской области от  13.11.2013  года  №1009 (в редакции постановлений </w:t>
      </w:r>
      <w:r>
        <w:rPr>
          <w:rFonts w:ascii="Times New Roman" w:hAnsi="Times New Roman"/>
          <w:sz w:val="26"/>
          <w:szCs w:val="26"/>
        </w:rPr>
        <w:t xml:space="preserve"> </w:t>
      </w:r>
      <w:r w:rsidRPr="00912A0F">
        <w:rPr>
          <w:rFonts w:ascii="Times New Roman" w:hAnsi="Times New Roman"/>
          <w:sz w:val="26"/>
          <w:szCs w:val="26"/>
        </w:rPr>
        <w:t>от 12.11.2014 № 1163, от 21.12.2015 № 786, от 29.01.2016 № 61, от 31.10.2016 № 510, от 30.12.2016 № 669, от 27.01.2017 № 46, от 18.04.2018 № 273, от 26.02.2018 № 146, от 13.11.2018 № 720, от 28.01.2019 № 64, от</w:t>
      </w:r>
      <w:proofErr w:type="gramEnd"/>
      <w:r w:rsidRPr="00912A0F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12A0F">
        <w:rPr>
          <w:rFonts w:ascii="Times New Roman" w:hAnsi="Times New Roman"/>
          <w:sz w:val="26"/>
          <w:szCs w:val="26"/>
        </w:rPr>
        <w:t>16.10.2019 № 794, от 09.12.2019  № 989, от 28.01.2020 № 69, от 15.12.2020 № 938, от 28.01.2021 № 80, от 22.11.2021 № 80, от 22.11.2021 № 1105</w:t>
      </w:r>
      <w:r>
        <w:rPr>
          <w:rFonts w:ascii="Times New Roman" w:hAnsi="Times New Roman"/>
          <w:sz w:val="26"/>
          <w:szCs w:val="26"/>
        </w:rPr>
        <w:t>, от 20.01.2022 №57, от 21.06.2022 № 693, от 25.01.2023 №88, от 19.01.2024 №37, от 09.02.2024 №140, от 17.10.2024 №938, от 29.01.2025 №63, от 27.02.2025 №170</w:t>
      </w:r>
      <w:r w:rsidR="00F84892">
        <w:rPr>
          <w:rFonts w:ascii="Times New Roman" w:hAnsi="Times New Roman"/>
          <w:sz w:val="26"/>
          <w:szCs w:val="26"/>
        </w:rPr>
        <w:t>, от 07.04.2025 № 285</w:t>
      </w:r>
      <w:r w:rsidR="00744F27">
        <w:rPr>
          <w:rFonts w:ascii="Times New Roman" w:hAnsi="Times New Roman"/>
          <w:sz w:val="26"/>
          <w:szCs w:val="26"/>
        </w:rPr>
        <w:t>, от 08.08.2025 № 588</w:t>
      </w:r>
      <w:r w:rsidR="000104E0">
        <w:rPr>
          <w:rFonts w:ascii="Times New Roman" w:hAnsi="Times New Roman"/>
          <w:sz w:val="26"/>
          <w:szCs w:val="26"/>
        </w:rPr>
        <w:t>, от 15.10.2025 № 639</w:t>
      </w:r>
      <w:r w:rsidRPr="00912A0F">
        <w:rPr>
          <w:rFonts w:ascii="Times New Roman" w:hAnsi="Times New Roman"/>
          <w:sz w:val="26"/>
          <w:szCs w:val="26"/>
        </w:rPr>
        <w:t>) следующие изменения:</w:t>
      </w:r>
      <w:proofErr w:type="gramEnd"/>
    </w:p>
    <w:p w:rsidR="00126103" w:rsidRPr="00912A0F" w:rsidRDefault="00126103" w:rsidP="0012610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912A0F">
        <w:rPr>
          <w:rFonts w:ascii="Times New Roman" w:hAnsi="Times New Roman"/>
          <w:sz w:val="26"/>
          <w:szCs w:val="26"/>
        </w:rPr>
        <w:t>1.1.Муниципальную программу «Сохранение и развитие архивного дела в Советском районе Курской области» изложить в новой редакции (прилагается).</w:t>
      </w:r>
    </w:p>
    <w:p w:rsidR="00126103" w:rsidRPr="00912A0F" w:rsidRDefault="00126103" w:rsidP="0012610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912A0F">
        <w:rPr>
          <w:rFonts w:ascii="Times New Roman" w:hAnsi="Times New Roman"/>
          <w:sz w:val="26"/>
          <w:szCs w:val="26"/>
        </w:rPr>
        <w:t>2.Постановление вступает в силу со дня его подписания и подлежит опубликованию на официальном сайте муниципального образования «Советский</w:t>
      </w:r>
      <w:r w:rsidR="000104E0">
        <w:rPr>
          <w:rFonts w:ascii="Times New Roman" w:hAnsi="Times New Roman"/>
          <w:sz w:val="26"/>
          <w:szCs w:val="26"/>
        </w:rPr>
        <w:t xml:space="preserve"> муниципальный район</w:t>
      </w:r>
      <w:r w:rsidRPr="00912A0F">
        <w:rPr>
          <w:rFonts w:ascii="Times New Roman" w:hAnsi="Times New Roman"/>
          <w:sz w:val="26"/>
          <w:szCs w:val="26"/>
        </w:rPr>
        <w:t>» Курской области.</w:t>
      </w:r>
    </w:p>
    <w:p w:rsidR="00126103" w:rsidRDefault="00126103" w:rsidP="0012610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9B0803" w:rsidRDefault="009B0803" w:rsidP="0012610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9B0803" w:rsidRPr="00912A0F" w:rsidRDefault="009B0803" w:rsidP="0012610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126103" w:rsidRPr="00912A0F" w:rsidRDefault="00126103" w:rsidP="0012610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912A0F">
        <w:rPr>
          <w:rFonts w:ascii="Times New Roman" w:hAnsi="Times New Roman"/>
          <w:sz w:val="26"/>
          <w:szCs w:val="26"/>
        </w:rPr>
        <w:t>Глава Советского района</w:t>
      </w:r>
    </w:p>
    <w:p w:rsidR="00126103" w:rsidRPr="00912A0F" w:rsidRDefault="00126103" w:rsidP="0012610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912A0F">
        <w:rPr>
          <w:rFonts w:ascii="Times New Roman" w:hAnsi="Times New Roman"/>
          <w:sz w:val="26"/>
          <w:szCs w:val="26"/>
        </w:rPr>
        <w:t xml:space="preserve">Курской области </w:t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А.Ю.</w:t>
      </w:r>
      <w:r w:rsidR="00F8489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Шевченко</w:t>
      </w:r>
    </w:p>
    <w:p w:rsidR="00126103" w:rsidRDefault="0012610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126103" w:rsidRDefault="0012610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126103" w:rsidRDefault="0012610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УТВЕРЖДЕНА</w:t>
      </w: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постановлением Администрации</w:t>
      </w: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Советского района Курской области</w:t>
      </w: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от 13.11.2013 №1009</w:t>
      </w: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proofErr w:type="gramStart"/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(в редакции постановления</w:t>
      </w:r>
      <w:proofErr w:type="gramEnd"/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 xml:space="preserve">Администрации Советского района </w:t>
      </w: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Курской области</w:t>
      </w:r>
    </w:p>
    <w:p w:rsidR="00B12623" w:rsidRPr="00B12623" w:rsidRDefault="00A3490A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о</w:t>
      </w:r>
      <w:r w:rsidR="00B12623" w:rsidRPr="00B12623">
        <w:rPr>
          <w:rFonts w:ascii="Times New Roman" w:eastAsia="Times New Roman" w:hAnsi="Times New Roman" w:cs="Times New Roman"/>
          <w:color w:val="auto"/>
          <w:lang w:eastAsia="en-US"/>
        </w:rPr>
        <w:t>т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0104E0">
        <w:rPr>
          <w:rFonts w:ascii="Times New Roman" w:eastAsia="Times New Roman" w:hAnsi="Times New Roman" w:cs="Times New Roman"/>
          <w:color w:val="auto"/>
          <w:lang w:eastAsia="en-US"/>
        </w:rPr>
        <w:t>__________</w:t>
      </w:r>
      <w:r w:rsidR="00EF0BAE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B12623" w:rsidRPr="00B12623">
        <w:rPr>
          <w:rFonts w:ascii="Times New Roman" w:eastAsia="Times New Roman" w:hAnsi="Times New Roman" w:cs="Times New Roman"/>
          <w:color w:val="auto"/>
          <w:lang w:eastAsia="en-US"/>
        </w:rPr>
        <w:t xml:space="preserve">№ </w:t>
      </w:r>
      <w:r w:rsidR="000104E0">
        <w:rPr>
          <w:rFonts w:ascii="Times New Roman" w:eastAsia="Times New Roman" w:hAnsi="Times New Roman" w:cs="Times New Roman"/>
          <w:color w:val="auto"/>
          <w:lang w:eastAsia="en-US"/>
        </w:rPr>
        <w:t>_____</w:t>
      </w:r>
      <w:r w:rsidR="00B12623" w:rsidRPr="00B12623">
        <w:rPr>
          <w:rFonts w:ascii="Times New Roman" w:eastAsia="Times New Roman" w:hAnsi="Times New Roman" w:cs="Times New Roman"/>
          <w:color w:val="auto"/>
          <w:lang w:eastAsia="en-US"/>
        </w:rPr>
        <w:t>)</w:t>
      </w:r>
    </w:p>
    <w:p w:rsidR="00B12623" w:rsidRPr="00B12623" w:rsidRDefault="00B12623" w:rsidP="00B12623">
      <w:pPr>
        <w:spacing w:line="240" w:lineRule="exact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spacing w:line="240" w:lineRule="exact"/>
        <w:ind w:firstLine="36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keepNext/>
        <w:keepLines/>
        <w:spacing w:line="30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bookmarkStart w:id="0" w:name="bookmark1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МУНИЦИПАЛЬНАЯ ПРОГРАММА</w:t>
      </w:r>
    </w:p>
    <w:p w:rsidR="00B12623" w:rsidRPr="00B12623" w:rsidRDefault="00B12623" w:rsidP="00B12623">
      <w:pPr>
        <w:keepNext/>
        <w:keepLines/>
        <w:spacing w:line="30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СОВЕТСКОГО РАЙОНА КУРСКОЙ ОБЛАСТИ</w:t>
      </w:r>
      <w:bookmarkEnd w:id="0"/>
    </w:p>
    <w:p w:rsidR="00B12623" w:rsidRPr="00B12623" w:rsidRDefault="00B12623" w:rsidP="00B12623">
      <w:pPr>
        <w:spacing w:line="302" w:lineRule="exact"/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«Сохранение и развитие архивного дела в Советском районе</w:t>
      </w:r>
    </w:p>
    <w:p w:rsidR="00B12623" w:rsidRPr="00B12623" w:rsidRDefault="00B12623" w:rsidP="00B12623">
      <w:pPr>
        <w:spacing w:line="302" w:lineRule="exact"/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Курской области»</w:t>
      </w:r>
    </w:p>
    <w:p w:rsidR="00B12623" w:rsidRPr="00B12623" w:rsidRDefault="00B12623" w:rsidP="00B12623">
      <w:pPr>
        <w:spacing w:line="302" w:lineRule="exact"/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  <w:b/>
        </w:rPr>
      </w:pPr>
      <w:r w:rsidRPr="00B12623">
        <w:rPr>
          <w:rFonts w:ascii="Times New Roman" w:hAnsi="Times New Roman" w:cs="Times New Roman"/>
          <w:b/>
        </w:rPr>
        <w:t>ПАСПОРТ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муниципальной программы Советского  района Курской области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«Сохранение и развитие архивного дела в Советском районе Курской области»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tbl>
      <w:tblPr>
        <w:tblStyle w:val="af"/>
        <w:tblW w:w="0" w:type="auto"/>
        <w:tblLook w:val="04A0"/>
      </w:tblPr>
      <w:tblGrid>
        <w:gridCol w:w="3227"/>
        <w:gridCol w:w="6670"/>
      </w:tblGrid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Ответственный исполнитель 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344547" w:rsidP="00344547">
            <w:pPr>
              <w:spacing w:line="307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12623" w:rsidRPr="00B12623">
              <w:rPr>
                <w:rFonts w:ascii="Times New Roman" w:hAnsi="Times New Roman" w:cs="Times New Roman"/>
              </w:rPr>
              <w:t>рхивный отдел Администрации Со</w:t>
            </w:r>
            <w:r>
              <w:rPr>
                <w:rFonts w:ascii="Times New Roman" w:hAnsi="Times New Roman" w:cs="Times New Roman"/>
              </w:rPr>
              <w:t>ветского района Курской области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Соисполнители 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 xml:space="preserve">отсутствуют 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Участники 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1E30FE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Подпрограммы</w:t>
            </w:r>
          </w:p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программы</w:t>
            </w:r>
          </w:p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подпрограмма 1 «Управление муниципальной программой и обеспечение условий реализации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Подпрограммы</w:t>
            </w:r>
          </w:p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подпрограмма 2 «Организация хранения, комплектования и  использования документов Архивного фонда Курской области  и иных архивных документов»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Программно-целевые инструменты программы</w:t>
            </w: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Цели программы</w:t>
            </w: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Совершенствование системы архивного дела в Советском районе Курской области</w:t>
            </w:r>
          </w:p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Задачи 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Достижение поставленной цели будет решаться путем реализации следующих задач: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4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надлежащих условий сохранности архивных документов;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0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архивного отдела Администрации Советского района Курской области средствами пожарной безопасности;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69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пополнение документов Архивного фонда Курской области и иных архивных документов, создание и совершенствование информационно-поисковых систем, баз данных о документах архивного фонда;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4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оснащение архивного отдела Администрации Советского  района Курской области средствами перевода документов в электронный вид;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69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повышение качества комплектования архива новыми документами;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4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создание необходимых условий для обеспечения</w:t>
            </w: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br w:type="page"/>
              <w:t xml:space="preserve"> доступа юридических и физических лиц к информационным ресурсам Советского района Курской области с целью удовлетворения  потребностей в архивной информации.</w:t>
            </w:r>
          </w:p>
          <w:p w:rsidR="00B12623" w:rsidRPr="00B12623" w:rsidRDefault="00B12623" w:rsidP="00B12623">
            <w:pPr>
              <w:tabs>
                <w:tab w:val="left" w:pos="154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Целевые индикаторы и показатели 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307" w:lineRule="exact"/>
              <w:jc w:val="both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-доля документов Архивного фонда Курской области и иных архивных документов, хранящихся в архивном отделе Администрации Советского района Курской области с соблюдением нормативных условий и режимов хранения архивных документов;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0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доля </w:t>
            </w:r>
            <w:proofErr w:type="spellStart"/>
            <w:r w:rsidRPr="00B12623">
              <w:rPr>
                <w:rFonts w:ascii="Times New Roman" w:eastAsia="Times New Roman" w:hAnsi="Times New Roman" w:cs="Times New Roman"/>
                <w:color w:val="auto"/>
              </w:rPr>
              <w:t>закартонированных</w:t>
            </w:r>
            <w:proofErr w:type="spellEnd"/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дел, хранящихся в архивном отделе Администрации Советского района Курской области;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4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доля документов Архивного фонда Курской области и иных архивных документов, внесенных в общеотраслевую базу данных «Архивный фонд»;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0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доля документов Архивного фонда Курской области и иных архивных документов, переведенных в электронный вид.</w:t>
            </w:r>
          </w:p>
          <w:p w:rsidR="00B12623" w:rsidRPr="00B12623" w:rsidRDefault="00B12623" w:rsidP="00B12623">
            <w:pPr>
              <w:spacing w:line="307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Этапы и сроки реализации программы</w:t>
            </w: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Программа реализуется в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три</w:t>
            </w: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этапа: первый этап-2015-2020 годы, второй этап 2021-2025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годы, третей этап-2026-2030 годы</w:t>
            </w:r>
          </w:p>
          <w:p w:rsidR="00B12623" w:rsidRPr="00B12623" w:rsidRDefault="00B12623" w:rsidP="00B12623">
            <w:pPr>
              <w:spacing w:line="307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Объемы бюджетных ассигнований 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54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Общий объем средств, для реализации мун</w:t>
            </w:r>
            <w:r w:rsidR="001E30FE">
              <w:rPr>
                <w:rFonts w:ascii="Times New Roman" w:eastAsia="Calibri" w:hAnsi="Times New Roman" w:cs="Times New Roman"/>
                <w:color w:val="auto"/>
                <w:lang w:eastAsia="en-US"/>
              </w:rPr>
              <w:t>иципальной Программы в 2015-2030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годы составляет </w:t>
            </w:r>
            <w:r w:rsidR="000F53F9">
              <w:rPr>
                <w:rFonts w:ascii="Times New Roman" w:eastAsia="Calibri" w:hAnsi="Times New Roman" w:cs="Times New Roman"/>
                <w:color w:val="auto"/>
                <w:lang w:eastAsia="en-US"/>
              </w:rPr>
              <w:t>10</w:t>
            </w:r>
            <w:r w:rsidR="000B0F26">
              <w:rPr>
                <w:rFonts w:ascii="Times New Roman" w:eastAsia="Calibri" w:hAnsi="Times New Roman" w:cs="Times New Roman"/>
                <w:color w:val="auto"/>
                <w:lang w:eastAsia="en-US"/>
              </w:rPr>
              <w:t>004</w:t>
            </w:r>
            <w:r w:rsidR="000F53F9">
              <w:rPr>
                <w:rFonts w:ascii="Times New Roman" w:eastAsia="Calibri" w:hAnsi="Times New Roman" w:cs="Times New Roman"/>
                <w:color w:val="auto"/>
                <w:lang w:eastAsia="en-US"/>
              </w:rPr>
              <w:t>,</w:t>
            </w:r>
            <w:r w:rsidR="000B0F26">
              <w:rPr>
                <w:rFonts w:ascii="Times New Roman" w:eastAsia="Calibri" w:hAnsi="Times New Roman" w:cs="Times New Roman"/>
                <w:color w:val="auto"/>
                <w:lang w:eastAsia="en-US"/>
              </w:rPr>
              <w:t>84013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тыс. рублей, в том числе: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318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2015 год –  300,46531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2016 год –  301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,48985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2017 год –  299,837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2018 год –  583, 386 23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2019 год –  595,712 30 тыс. рублей;</w:t>
            </w:r>
          </w:p>
          <w:p w:rsidR="00B12623" w:rsidRPr="00B12623" w:rsidRDefault="00F60A85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2020 год  – 711,794</w:t>
            </w:r>
            <w:r w:rsidR="00B12623"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10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2021 год  – 752,68762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2022 год  –  1059,27105 тыс. рублей;</w:t>
            </w:r>
          </w:p>
          <w:p w:rsidR="00B12623" w:rsidRPr="00B12623" w:rsidRDefault="003040CC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2023 год  – 1056,56095</w:t>
            </w:r>
            <w:r w:rsidR="00B12623"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2024 год  – </w:t>
            </w:r>
            <w:r w:rsidR="00CC548B">
              <w:rPr>
                <w:rFonts w:ascii="Times New Roman" w:eastAsia="Calibri" w:hAnsi="Times New Roman" w:cs="Times New Roman"/>
                <w:color w:val="auto"/>
                <w:lang w:eastAsia="en-US"/>
              </w:rPr>
              <w:t>1078</w:t>
            </w:r>
            <w:r w:rsidR="0056448D">
              <w:rPr>
                <w:rFonts w:ascii="Times New Roman" w:eastAsia="Calibri" w:hAnsi="Times New Roman" w:cs="Times New Roman"/>
                <w:color w:val="auto"/>
                <w:lang w:eastAsia="en-US"/>
              </w:rPr>
              <w:t>,</w:t>
            </w:r>
            <w:r w:rsidR="00CC548B">
              <w:rPr>
                <w:rFonts w:ascii="Times New Roman" w:eastAsia="Calibri" w:hAnsi="Times New Roman" w:cs="Times New Roman"/>
                <w:color w:val="auto"/>
                <w:lang w:eastAsia="en-US"/>
              </w:rPr>
              <w:t>18753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2025 год  – </w:t>
            </w:r>
            <w:r w:rsidR="000B0F26">
              <w:rPr>
                <w:rFonts w:ascii="Times New Roman" w:eastAsia="Calibri" w:hAnsi="Times New Roman" w:cs="Times New Roman"/>
                <w:color w:val="auto"/>
                <w:lang w:eastAsia="en-US"/>
              </w:rPr>
              <w:t>827,98219</w:t>
            </w:r>
            <w:r w:rsidR="00CC548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рублей.</w:t>
            </w:r>
          </w:p>
          <w:p w:rsidR="00CC548B" w:rsidRPr="00561DDF" w:rsidRDefault="00CC548B" w:rsidP="00CC548B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2026 год  – </w:t>
            </w:r>
            <w:r w:rsidR="00F60A85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9</w:t>
            </w:r>
            <w:r w:rsidR="000F53F9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34</w:t>
            </w:r>
            <w:r w:rsidR="00F60A85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,7</w:t>
            </w:r>
            <w:r w:rsidR="000F53F9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96</w:t>
            </w:r>
            <w:r w:rsidR="009B214C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рублей.</w:t>
            </w:r>
          </w:p>
          <w:p w:rsidR="00B12623" w:rsidRPr="00561DDF" w:rsidRDefault="001E30FE" w:rsidP="001E30FE">
            <w:pPr>
              <w:widowControl/>
              <w:tabs>
                <w:tab w:val="left" w:pos="2662"/>
                <w:tab w:val="center" w:pos="3455"/>
              </w:tabs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2027 год  –  </w:t>
            </w:r>
            <w:r w:rsidR="000F53F9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751,335</w:t>
            </w:r>
            <w:r w:rsidR="00F60A85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тыс. 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  <w:r w:rsidR="00B12623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</w:p>
          <w:p w:rsidR="001E30FE" w:rsidRDefault="001E30FE" w:rsidP="00B12623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2028 год  – </w:t>
            </w:r>
            <w:r w:rsidR="000F53F9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751,335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561DDF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тыс. 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</w:p>
          <w:p w:rsidR="001E30FE" w:rsidRDefault="001E30FE" w:rsidP="00B12623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2029 год  – 0 рублей.</w:t>
            </w:r>
          </w:p>
          <w:p w:rsidR="001E30FE" w:rsidRDefault="001E30FE" w:rsidP="00B12623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2030 год  – 0 рублей.</w:t>
            </w:r>
          </w:p>
          <w:p w:rsidR="001E30FE" w:rsidRDefault="001E30FE" w:rsidP="00B12623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B12623" w:rsidRPr="00B12623" w:rsidRDefault="00B12623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Из них:</w:t>
            </w:r>
          </w:p>
          <w:p w:rsidR="00B12623" w:rsidRPr="00B12623" w:rsidRDefault="00B12623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-за счет федерального бюджета всего-</w:t>
            </w:r>
            <w:r w:rsidR="00744F27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65</w:t>
            </w:r>
            <w:r w:rsidR="003040CC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,</w:t>
            </w:r>
            <w:r w:rsidR="00744F27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53054</w:t>
            </w: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тыс. руб.</w:t>
            </w:r>
          </w:p>
          <w:p w:rsidR="00B12623" w:rsidRDefault="00B12623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       2023 год-20,832 тыс. руб.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;</w:t>
            </w:r>
          </w:p>
          <w:p w:rsidR="00B12623" w:rsidRDefault="00B12623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       2024</w:t>
            </w: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год-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31</w:t>
            </w:r>
            <w:r w:rsidR="0056448D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,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 89483</w:t>
            </w: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тыс. руб.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;</w:t>
            </w:r>
          </w:p>
          <w:p w:rsidR="00744F27" w:rsidRDefault="00744F27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       2025 год-12,80371</w:t>
            </w:r>
          </w:p>
          <w:p w:rsidR="00B12623" w:rsidRPr="00B12623" w:rsidRDefault="00B12623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</w:p>
          <w:p w:rsidR="00B12623" w:rsidRPr="00B12623" w:rsidRDefault="00B12623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-за счет средств областного бюджета всего-</w:t>
            </w:r>
            <w:r w:rsidR="00C15E97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1</w:t>
            </w:r>
            <w:r w:rsidR="00BB20E7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6</w:t>
            </w:r>
            <w:r w:rsidR="00FC738E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21,812</w:t>
            </w: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тыс. рублей в том числе: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318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 2015 год –  111,811  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2016 год –  119,273  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2017 год –  113,051 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2018 год –  111,719 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2019 год –  112,107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2020 год  – 110,449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2021 год  – 111,395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2022 год  – 112,642  тыс. рублей;</w:t>
            </w:r>
          </w:p>
          <w:p w:rsidR="00B12623" w:rsidRPr="00B12623" w:rsidRDefault="003040CC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2023 год  – 115,106</w:t>
            </w:r>
            <w:r w:rsidR="00B12623"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2024 год  –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114,356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2025 год  – </w:t>
            </w:r>
            <w:r w:rsidR="00F60A85">
              <w:rPr>
                <w:rFonts w:ascii="Times New Roman" w:eastAsia="Calibri" w:hAnsi="Times New Roman" w:cs="Times New Roman"/>
                <w:color w:val="auto"/>
                <w:lang w:eastAsia="en-US"/>
              </w:rPr>
              <w:t>118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,</w:t>
            </w:r>
            <w:r w:rsidR="00F60A85">
              <w:rPr>
                <w:rFonts w:ascii="Times New Roman" w:eastAsia="Calibri" w:hAnsi="Times New Roman" w:cs="Times New Roman"/>
                <w:color w:val="auto"/>
                <w:lang w:eastAsia="en-US"/>
              </w:rPr>
              <w:t>785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рублей;</w:t>
            </w:r>
          </w:p>
          <w:p w:rsidR="00B12623" w:rsidRPr="00561DDF" w:rsidRDefault="001E30FE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2026 год  – </w:t>
            </w:r>
            <w:r w:rsidR="00F60A85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  <w:r w:rsidR="00FC738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23</w:t>
            </w:r>
            <w:r w:rsidR="00F60A85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,7</w:t>
            </w:r>
            <w:r w:rsidR="00FC738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06</w:t>
            </w:r>
            <w:r w:rsidR="00F60A85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1E30FE" w:rsidRPr="00561DDF" w:rsidRDefault="00F60A85" w:rsidP="001E30FE">
            <w:pPr>
              <w:widowControl/>
              <w:tabs>
                <w:tab w:val="left" w:pos="2662"/>
                <w:tab w:val="center" w:pos="3455"/>
              </w:tabs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2027 год  –  1</w:t>
            </w:r>
            <w:r w:rsidR="00FC738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23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,7</w:t>
            </w:r>
            <w:r w:rsidR="00FC738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06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тыс. </w:t>
            </w:r>
            <w:r w:rsidR="001E30F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  <w:r w:rsidR="001E30F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  <w:r w:rsidR="001E30F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</w:p>
          <w:p w:rsidR="001E30FE" w:rsidRDefault="001E30FE" w:rsidP="001E30FE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2028 год  – </w:t>
            </w:r>
            <w:r w:rsidR="00FC738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123,706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561DDF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тыс. 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</w:p>
          <w:p w:rsidR="001E30FE" w:rsidRDefault="001E30FE" w:rsidP="001E30FE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2029 год  – 0 рублей.</w:t>
            </w:r>
          </w:p>
          <w:p w:rsidR="001E30FE" w:rsidRDefault="001E30FE" w:rsidP="001E30FE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2030 год  – 0 рублей.</w:t>
            </w:r>
          </w:p>
          <w:p w:rsidR="001E30FE" w:rsidRDefault="001E30FE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B12623" w:rsidRPr="00B12623" w:rsidRDefault="00B12623" w:rsidP="00B12623">
            <w:pPr>
              <w:ind w:firstLine="360"/>
              <w:jc w:val="both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- за счет бюджета </w:t>
            </w:r>
            <w:r w:rsidRPr="00B12623">
              <w:rPr>
                <w:rFonts w:ascii="Times New Roman" w:hAnsi="Times New Roman" w:cs="Times New Roman"/>
              </w:rPr>
              <w:t xml:space="preserve">муниципального района «Советский район» Курской области </w:t>
            </w: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всего- </w:t>
            </w:r>
            <w:r w:rsidR="007162D0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8</w:t>
            </w:r>
            <w:r w:rsidR="000B0F26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317</w:t>
            </w:r>
            <w:r w:rsidR="008673A8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,</w:t>
            </w:r>
            <w:r w:rsidR="000B0F26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4</w:t>
            </w:r>
            <w:r w:rsidR="008673A8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9</w:t>
            </w:r>
            <w:r w:rsidR="000B0F26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7</w:t>
            </w:r>
            <w:r w:rsidR="008673A8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5</w:t>
            </w:r>
            <w:r w:rsidR="000B0F26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9</w:t>
            </w:r>
            <w:r w:rsidR="0018797A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</w:t>
            </w: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тыс. рублей в том числе: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318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2015 год –  188,65431 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2016 год –  182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,21685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2017 год –  186,786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2018 год – 471, 667 23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2019 год –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483, 60530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2020 год  – 601, 34510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2021 год  – 641,29262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2022 год  – 946,62905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2023 год  – </w:t>
            </w:r>
            <w:r w:rsidR="00665BFA">
              <w:rPr>
                <w:rFonts w:ascii="Times New Roman" w:eastAsia="Calibri" w:hAnsi="Times New Roman" w:cs="Times New Roman"/>
                <w:color w:val="auto"/>
                <w:lang w:eastAsia="en-US"/>
              </w:rPr>
              <w:t>920,6229</w:t>
            </w:r>
            <w:r w:rsidR="003040CC">
              <w:rPr>
                <w:rFonts w:ascii="Times New Roman" w:eastAsia="Calibri" w:hAnsi="Times New Roman" w:cs="Times New Roman"/>
                <w:color w:val="auto"/>
                <w:lang w:eastAsia="en-US"/>
              </w:rPr>
              <w:t>5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2024 год  –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931,936</w:t>
            </w:r>
            <w:r w:rsidR="00360BFA">
              <w:rPr>
                <w:rFonts w:ascii="Times New Roman" w:eastAsia="Times New Roman" w:hAnsi="Times New Roman" w:cs="Times New Roman"/>
                <w:color w:val="auto"/>
              </w:rPr>
              <w:t xml:space="preserve">70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2025 год  – </w:t>
            </w:r>
            <w:r w:rsidR="000B0F26">
              <w:rPr>
                <w:rFonts w:ascii="Times New Roman" w:eastAsia="Calibri" w:hAnsi="Times New Roman" w:cs="Times New Roman"/>
                <w:color w:val="auto"/>
                <w:lang w:eastAsia="en-US"/>
              </w:rPr>
              <w:t>696,39348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1E30FE" w:rsidRPr="00561DDF" w:rsidRDefault="00B12623" w:rsidP="001E30FE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2026 год  – </w:t>
            </w:r>
            <w:r w:rsidR="00FC738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811,090</w:t>
            </w:r>
            <w:r w:rsidRPr="00561DDF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="001E30F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1E30FE" w:rsidRPr="00561DDF" w:rsidRDefault="00FC738E" w:rsidP="001E30FE">
            <w:pPr>
              <w:widowControl/>
              <w:tabs>
                <w:tab w:val="left" w:pos="2662"/>
                <w:tab w:val="center" w:pos="3455"/>
              </w:tabs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2027 год  –  </w:t>
            </w:r>
            <w:r w:rsidR="008673A8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627,629</w:t>
            </w:r>
            <w:r w:rsidR="001E30F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561DDF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тыс. </w:t>
            </w:r>
            <w:r w:rsidR="001E30F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  <w:r w:rsidR="001E30F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  <w:r w:rsidR="001E30F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</w:p>
          <w:p w:rsidR="001E30FE" w:rsidRDefault="001E30FE" w:rsidP="001E30FE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2028 год  – </w:t>
            </w:r>
            <w:r w:rsidR="008673A8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627,629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561DDF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тыс. 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</w:p>
          <w:p w:rsidR="001E30FE" w:rsidRDefault="001E30FE" w:rsidP="001E30FE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2029 год  – 0 рублей.</w:t>
            </w:r>
          </w:p>
          <w:p w:rsidR="001E30FE" w:rsidRDefault="001E30FE" w:rsidP="001E30FE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2030 год  – 0 рублей.</w:t>
            </w:r>
          </w:p>
          <w:p w:rsidR="00B12623" w:rsidRPr="00B12623" w:rsidRDefault="001E30FE" w:rsidP="001E30FE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59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Ожидаемые результаты реализации программы</w:t>
            </w:r>
          </w:p>
          <w:p w:rsidR="00B12623" w:rsidRPr="00B12623" w:rsidRDefault="00B12623" w:rsidP="00B12623">
            <w:pPr>
              <w:spacing w:line="259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307" w:lineRule="exact"/>
              <w:jc w:val="both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-обеспечение сохранности документов Архивного фонда Курской области и иных архивных документов с соблюдением нормативных условий обеспечивающих их постоянное (вечное) и долговременное хранение;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4"/>
              </w:tabs>
              <w:spacing w:line="259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увеличение количества </w:t>
            </w:r>
            <w:proofErr w:type="spellStart"/>
            <w:r w:rsidRPr="00B12623">
              <w:rPr>
                <w:rFonts w:ascii="Times New Roman" w:eastAsia="Times New Roman" w:hAnsi="Times New Roman" w:cs="Times New Roman"/>
                <w:color w:val="auto"/>
              </w:rPr>
              <w:t>закартонированных</w:t>
            </w:r>
            <w:proofErr w:type="spellEnd"/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дел хранящихся в архивном отделе Администрации Советского района Курской области с 92 % до 100%;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9"/>
              </w:tabs>
              <w:spacing w:line="259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увеличение количества документов Архивного фонда Курской области и иных архивных документов внесенных в общеотраслевую базу данных «Архивный фонд» с 30% до 96%;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/>
              <w:contextualSpacing/>
              <w:jc w:val="both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-увеличение количества архивных документов переведенных в электронный вид с 0% до 4 %;</w:t>
            </w:r>
          </w:p>
        </w:tc>
      </w:tr>
    </w:tbl>
    <w:p w:rsidR="00B12623" w:rsidRPr="00B12623" w:rsidRDefault="00B12623" w:rsidP="00B12623">
      <w:pPr>
        <w:spacing w:line="307" w:lineRule="exact"/>
        <w:rPr>
          <w:rFonts w:ascii="Times New Roman" w:hAnsi="Times New Roman" w:cs="Times New Roman"/>
        </w:rPr>
        <w:sectPr w:rsidR="00B12623" w:rsidRPr="00B12623" w:rsidSect="00CF502B">
          <w:footerReference w:type="default" r:id="rId9"/>
          <w:pgSz w:w="11909" w:h="16834"/>
          <w:pgMar w:top="568" w:right="742" w:bottom="506" w:left="1486" w:header="0" w:footer="3" w:gutter="0"/>
          <w:cols w:space="720"/>
          <w:noEndnote/>
          <w:docGrid w:linePitch="360"/>
        </w:sectPr>
      </w:pPr>
    </w:p>
    <w:p w:rsidR="00B12623" w:rsidRPr="00B12623" w:rsidRDefault="00B12623" w:rsidP="00B12623">
      <w:pPr>
        <w:tabs>
          <w:tab w:val="left" w:pos="1851"/>
        </w:tabs>
        <w:spacing w:line="259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MS Mincho" w:eastAsia="MS Mincho" w:hAnsi="MS Mincho" w:cs="MS Mincho" w:hint="eastAsia"/>
          <w:b/>
          <w:bCs/>
          <w:color w:val="auto"/>
          <w:lang w:eastAsia="en-US"/>
        </w:rPr>
        <w:lastRenderedPageBreak/>
        <w:t>Ⅰ</w:t>
      </w:r>
      <w:r w:rsidRPr="00B12623">
        <w:rPr>
          <w:rFonts w:ascii="Times New Roman" w:eastAsia="MS Mincho" w:hAnsi="Times New Roman" w:cs="Times New Roman"/>
          <w:b/>
          <w:bCs/>
          <w:color w:val="auto"/>
          <w:lang w:eastAsia="en-US"/>
        </w:rPr>
        <w:t xml:space="preserve"> </w:t>
      </w: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Общая характеристика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:rsidR="00B12623" w:rsidRPr="00B12623" w:rsidRDefault="00B12623" w:rsidP="00B126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</w:rPr>
      </w:pPr>
      <w:r w:rsidRPr="00B12623">
        <w:rPr>
          <w:rFonts w:ascii="Times New Roman" w:eastAsia="Courier New CYR" w:hAnsi="Times New Roman" w:cs="Times New Roman"/>
        </w:rPr>
        <w:t>Документальное наследие района за 1941 - 201</w:t>
      </w:r>
      <w:r w:rsidR="00CC548B">
        <w:rPr>
          <w:rFonts w:ascii="Times New Roman" w:eastAsia="Courier New CYR" w:hAnsi="Times New Roman" w:cs="Times New Roman"/>
        </w:rPr>
        <w:t>6</w:t>
      </w:r>
      <w:r w:rsidRPr="00B12623">
        <w:rPr>
          <w:rFonts w:ascii="Times New Roman" w:eastAsia="Courier New CYR" w:hAnsi="Times New Roman" w:cs="Times New Roman"/>
        </w:rPr>
        <w:t xml:space="preserve"> годы, хранящееся в архивном отделе Администрации </w:t>
      </w:r>
      <w:r w:rsidRPr="00B12623">
        <w:rPr>
          <w:rFonts w:ascii="Times New Roman" w:hAnsi="Times New Roman" w:cs="Times New Roman"/>
        </w:rPr>
        <w:t>Советского</w:t>
      </w:r>
      <w:r w:rsidRPr="00B12623">
        <w:rPr>
          <w:rFonts w:ascii="Times New Roman" w:eastAsia="Courier New CYR" w:hAnsi="Times New Roman" w:cs="Times New Roman"/>
        </w:rPr>
        <w:t xml:space="preserve"> района Курской области, составляет 25</w:t>
      </w:r>
      <w:r w:rsidR="00CC548B">
        <w:rPr>
          <w:rFonts w:ascii="Times New Roman" w:eastAsia="Courier New CYR" w:hAnsi="Times New Roman" w:cs="Times New Roman"/>
        </w:rPr>
        <w:t>899</w:t>
      </w:r>
      <w:r w:rsidRPr="00B12623">
        <w:rPr>
          <w:rFonts w:ascii="Times New Roman" w:eastAsia="Courier New CYR" w:hAnsi="Times New Roman" w:cs="Times New Roman"/>
        </w:rPr>
        <w:t xml:space="preserve"> ед. хранения.                           </w:t>
      </w:r>
    </w:p>
    <w:p w:rsidR="00B12623" w:rsidRPr="00B12623" w:rsidRDefault="00B12623" w:rsidP="00B126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Архивный отдел Администрации Советского района Курской области призван  обеспечивать сохранность огромного массива документной информации, пополнять Архивный фонд Курской области и удовлетворять информационные потребности пользователей информационными ресурсами.</w:t>
      </w:r>
    </w:p>
    <w:p w:rsidR="00B12623" w:rsidRPr="00B12623" w:rsidRDefault="00B12623" w:rsidP="00B126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В условиях модернизации экономики и социальной сферы, глобальной                                  информатизации общества отмечается рост обращений граждан России, жителей ближнего и дальнего зарубежья в архивный отдел за получением информации социально-правового, тематического характера. </w:t>
      </w:r>
      <w:r w:rsidR="00CC548B">
        <w:rPr>
          <w:rFonts w:ascii="Times New Roman" w:hAnsi="Times New Roman" w:cs="Times New Roman"/>
        </w:rPr>
        <w:t>Те</w:t>
      </w:r>
      <w:r w:rsidRPr="00B12623">
        <w:rPr>
          <w:rFonts w:ascii="Times New Roman" w:hAnsi="Times New Roman" w:cs="Times New Roman"/>
        </w:rPr>
        <w:t>нденция увеличения доступа к архивной    информации будет в дальнейшем только прогрессировать.</w:t>
      </w:r>
    </w:p>
    <w:p w:rsidR="00B12623" w:rsidRPr="00B12623" w:rsidRDefault="00B12623" w:rsidP="00B12623">
      <w:pPr>
        <w:ind w:firstLine="709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 целях обеспечения сохранности документов и для обновления материальной базы архивного отдела  из местного бюджета была выделена сумма в размере  11 080 рублей на  приобретение  картонных коробов  в количестве 200 штук и телефона. Короба накопители были приобретены в августе 2013 года.</w:t>
      </w:r>
    </w:p>
    <w:p w:rsidR="00B12623" w:rsidRPr="00B12623" w:rsidRDefault="00B12623" w:rsidP="00B12623">
      <w:pPr>
        <w:ind w:firstLine="708"/>
        <w:jc w:val="both"/>
        <w:rPr>
          <w:rFonts w:ascii="Times New Roman" w:eastAsia="Courier New CYR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Также в 2013 году осуществлено подключение к сети  Интернет, приобретена новая лицензионная программа </w:t>
      </w:r>
      <w:r w:rsidRPr="00B12623">
        <w:rPr>
          <w:rFonts w:ascii="Times New Roman" w:hAnsi="Times New Roman" w:cs="Times New Roman"/>
          <w:lang w:val="en-US"/>
        </w:rPr>
        <w:t>Microsoft</w:t>
      </w:r>
      <w:r w:rsidRPr="00B12623">
        <w:rPr>
          <w:rFonts w:ascii="Times New Roman" w:hAnsi="Times New Roman" w:cs="Times New Roman"/>
        </w:rPr>
        <w:t xml:space="preserve"> </w:t>
      </w:r>
      <w:r w:rsidRPr="00B12623">
        <w:rPr>
          <w:rFonts w:ascii="Times New Roman" w:hAnsi="Times New Roman" w:cs="Times New Roman"/>
          <w:lang w:val="en-US"/>
        </w:rPr>
        <w:t>Windows</w:t>
      </w:r>
      <w:r w:rsidRPr="00B12623">
        <w:rPr>
          <w:rFonts w:ascii="Times New Roman" w:hAnsi="Times New Roman" w:cs="Times New Roman"/>
        </w:rPr>
        <w:t xml:space="preserve"> 7 </w:t>
      </w:r>
      <w:proofErr w:type="spellStart"/>
      <w:r w:rsidRPr="00B12623">
        <w:rPr>
          <w:rFonts w:ascii="Times New Roman" w:hAnsi="Times New Roman" w:cs="Times New Roman"/>
          <w:lang w:val="en-US"/>
        </w:rPr>
        <w:t>prof</w:t>
      </w:r>
      <w:proofErr w:type="spellEnd"/>
      <w:r w:rsidRPr="00B12623">
        <w:rPr>
          <w:rFonts w:ascii="Times New Roman" w:hAnsi="Times New Roman" w:cs="Times New Roman"/>
        </w:rPr>
        <w:t xml:space="preserve"> на компьютер. В 2012 году между Пенсионным фондом РФ в Курской области и Администрацией Советского  района   заключено соглашение об информационном взаимодействии и в 2014 году будет установлена программа электронного документооборота между  архивным отделом и  Пенсионным фондом. </w:t>
      </w:r>
      <w:r w:rsidR="00CC548B">
        <w:rPr>
          <w:rFonts w:ascii="Times New Roman" w:hAnsi="Times New Roman" w:cs="Times New Roman"/>
        </w:rPr>
        <w:t xml:space="preserve"> В 2024 году архивный отдел работает ЕЦП. ЛК архивной организации на данной платформе осуществляется прием и исполнение запросов от пенсионных фондов Российской Федерации</w:t>
      </w:r>
    </w:p>
    <w:p w:rsidR="00B12623" w:rsidRPr="00B12623" w:rsidRDefault="00B12623" w:rsidP="00CC548B">
      <w:pPr>
        <w:ind w:firstLine="720"/>
        <w:contextualSpacing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 целях о</w:t>
      </w:r>
      <w:r w:rsidRPr="00B12623">
        <w:rPr>
          <w:rFonts w:ascii="Times New Roman" w:eastAsia="Courier New CYR" w:hAnsi="Times New Roman" w:cs="Times New Roman"/>
        </w:rPr>
        <w:t xml:space="preserve">беспечения   условий предоставления архивной информации   учреждениям и организациям различной формы собственности, удовлетворения   потребностей архивной информацией и конституционных прав граждан, необходимо  </w:t>
      </w:r>
      <w:r w:rsidRPr="00B12623">
        <w:rPr>
          <w:rFonts w:ascii="Times New Roman" w:hAnsi="Times New Roman" w:cs="Times New Roman"/>
        </w:rPr>
        <w:t>произвести ремонт в помещении для хранения документов, приобрести  копировальную технику.</w:t>
      </w:r>
    </w:p>
    <w:p w:rsidR="00B12623" w:rsidRPr="00B12623" w:rsidRDefault="00B12623" w:rsidP="00B12623">
      <w:pPr>
        <w:jc w:val="both"/>
        <w:rPr>
          <w:rFonts w:ascii="Times New Roman" w:eastAsia="Courier New CYR" w:hAnsi="Times New Roman" w:cs="Times New Roman"/>
        </w:rPr>
      </w:pPr>
      <w:r w:rsidRPr="00B12623">
        <w:rPr>
          <w:rFonts w:ascii="Times New Roman" w:eastAsia="Courier New CYR" w:hAnsi="Times New Roman" w:cs="Times New Roman"/>
        </w:rPr>
        <w:t xml:space="preserve">          </w:t>
      </w:r>
      <w:r w:rsidR="00CC548B">
        <w:rPr>
          <w:rFonts w:ascii="Times New Roman" w:eastAsia="Courier New CYR" w:hAnsi="Times New Roman" w:cs="Times New Roman"/>
        </w:rPr>
        <w:t>В 2023 году в помещениях архивохранилищ установлена противопожарная сигнализация</w:t>
      </w:r>
      <w:r w:rsidRPr="00B12623">
        <w:rPr>
          <w:rFonts w:ascii="Times New Roman" w:eastAsia="Courier New CYR" w:hAnsi="Times New Roman" w:cs="Times New Roman"/>
        </w:rPr>
        <w:t xml:space="preserve">. </w:t>
      </w:r>
    </w:p>
    <w:p w:rsidR="00B12623" w:rsidRPr="00B12623" w:rsidRDefault="00B12623" w:rsidP="00B12623">
      <w:pPr>
        <w:autoSpaceDE w:val="0"/>
        <w:ind w:firstLine="708"/>
        <w:contextualSpacing/>
        <w:jc w:val="both"/>
        <w:rPr>
          <w:rFonts w:ascii="Times New Roman" w:eastAsia="Courier New CYR" w:hAnsi="Times New Roman" w:cs="Times New Roman"/>
        </w:rPr>
      </w:pPr>
      <w:r w:rsidRPr="00B12623">
        <w:rPr>
          <w:rFonts w:ascii="Times New Roman" w:eastAsia="Courier New CYR" w:hAnsi="Times New Roman" w:cs="Times New Roman"/>
        </w:rPr>
        <w:t>Старые металлические стеллажи выработали свой ресурс. Необходима замена используемых и приобретение новых стеллажей, протяженностью 76  погонных метров.</w:t>
      </w:r>
    </w:p>
    <w:p w:rsidR="00B12623" w:rsidRPr="00B12623" w:rsidRDefault="00B12623" w:rsidP="00B12623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eastAsia="Courier New CYR" w:hAnsi="Times New Roman" w:cs="Times New Roman"/>
        </w:rPr>
      </w:pPr>
      <w:r w:rsidRPr="00B12623">
        <w:rPr>
          <w:rFonts w:ascii="Times New Roman" w:hAnsi="Times New Roman" w:cs="Times New Roman"/>
        </w:rPr>
        <w:t>В обстановке быстрого распространения современных технологий возникают              дополнительные задачи, связанные с развитием систем обмена информацией с помощью глобальных компьютерных сетей. Для решения указанных задач необходимо обеспечение архивного отдела оргтехникой,  специализированными программными продуктами.</w:t>
      </w:r>
    </w:p>
    <w:p w:rsidR="00B12623" w:rsidRPr="00B12623" w:rsidRDefault="00B12623" w:rsidP="00B12623">
      <w:pPr>
        <w:contextualSpacing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ab/>
      </w:r>
      <w:hyperlink r:id="rId10" w:history="1">
        <w:r w:rsidRPr="00B12623">
          <w:rPr>
            <w:rFonts w:ascii="Times New Roman" w:hAnsi="Times New Roman" w:cs="Times New Roman"/>
          </w:rPr>
          <w:t>Стратегия</w:t>
        </w:r>
      </w:hyperlink>
      <w:r w:rsidRPr="00B12623">
        <w:rPr>
          <w:rFonts w:ascii="Times New Roman" w:hAnsi="Times New Roman" w:cs="Times New Roman"/>
        </w:rPr>
        <w:t xml:space="preserve"> развития информационного общества в Российской Федерации, утвержденная Президентом Российской Федерации 7 февраля 2008 года N Пр-212,  предусматривает перевод  документов Архивного фонда Российской Федерации  в  электронную форму. Для решения задач  </w:t>
      </w:r>
      <w:hyperlink r:id="rId11" w:history="1">
        <w:r w:rsidRPr="00B12623">
          <w:rPr>
            <w:rFonts w:ascii="Times New Roman" w:hAnsi="Times New Roman" w:cs="Times New Roman"/>
          </w:rPr>
          <w:t>Стратегии</w:t>
        </w:r>
      </w:hyperlink>
      <w:r w:rsidRPr="00B12623">
        <w:rPr>
          <w:rFonts w:ascii="Times New Roman" w:hAnsi="Times New Roman" w:cs="Times New Roman"/>
        </w:rPr>
        <w:t xml:space="preserve"> архивным отделом планируется  перевести в электронную форму около 500 дел. Провести эту масштабную работу можно только при условии бюджетного финансирования приобретения и внедрения в практику работы архивного отдела технических средств по автоматическому сканированию, специальных программных продуктов.</w:t>
      </w:r>
    </w:p>
    <w:p w:rsidR="00B12623" w:rsidRPr="00B12623" w:rsidRDefault="00B12623" w:rsidP="00B126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Программа «Сохранение и развитие архивного дела в Советском районе  Курской области» будет способствовать развитию отрасли в русле повышения эффективности использования информационных ресурсов Курской области, сохранения документов Архивного фонда и иных архивных документов, находящихся на хранении в архивном отделе Администрации Советского  района. </w:t>
      </w:r>
    </w:p>
    <w:p w:rsidR="0018797A" w:rsidRDefault="0018797A" w:rsidP="00B12623">
      <w:pPr>
        <w:tabs>
          <w:tab w:val="left" w:pos="1734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18797A" w:rsidRDefault="0018797A" w:rsidP="00B12623">
      <w:pPr>
        <w:tabs>
          <w:tab w:val="left" w:pos="1734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18797A" w:rsidRDefault="0018797A" w:rsidP="00B12623">
      <w:pPr>
        <w:tabs>
          <w:tab w:val="left" w:pos="1734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Default="00B12623" w:rsidP="00B12623">
      <w:pPr>
        <w:tabs>
          <w:tab w:val="left" w:pos="1734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val="en-US" w:eastAsia="en-US"/>
        </w:rPr>
        <w:lastRenderedPageBreak/>
        <w:t>II</w:t>
      </w: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.</w:t>
      </w:r>
      <w:r w:rsidRPr="00B12623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</w:t>
      </w: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Приоритеты государственной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18797A" w:rsidRPr="00B12623" w:rsidRDefault="0018797A" w:rsidP="00B12623">
      <w:pPr>
        <w:tabs>
          <w:tab w:val="left" w:pos="1734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Pr="00B12623" w:rsidRDefault="00B12623" w:rsidP="00B12623">
      <w:pPr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Муниципальная программа </w:t>
      </w:r>
      <w:r w:rsidRPr="00B12623">
        <w:rPr>
          <w:rFonts w:ascii="Times New Roman" w:hAnsi="Times New Roman" w:cs="Times New Roman"/>
        </w:rPr>
        <w:t>«Сохранение и развитие архивного дела в Советском районе Курской области» разработана и реализуется с учетом стратегии социально-экономического развития Советского района К</w:t>
      </w:r>
      <w:r w:rsidR="00CC548B">
        <w:rPr>
          <w:rFonts w:ascii="Times New Roman" w:hAnsi="Times New Roman" w:cs="Times New Roman"/>
        </w:rPr>
        <w:t>урской области на период до 2030</w:t>
      </w:r>
      <w:r w:rsidRPr="00B12623">
        <w:rPr>
          <w:rFonts w:ascii="Times New Roman" w:hAnsi="Times New Roman" w:cs="Times New Roman"/>
        </w:rPr>
        <w:t xml:space="preserve"> года, утвержденной решением представительного собрания Советского района Курской области от 24.02.2023 г. №255.</w:t>
      </w: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Основная цель государственной политики в сфере архивного дела заключается в обеспечении хранения, комплектования и использования документов Архивного фонда Курской области и иных архивных документов в интересах граждан, общества и государства.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качестве цели настоящей программы определено: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834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совершенствование системы архивного дела в Советском районе Курской области.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Для достижения поставленных целей будут решаться следующие задачи: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825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обеспечение надлежащих условий сохранности архивных документов;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899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обеспечение архивного отдела Администрации Советского района Курской области средствами пожарной безопасности;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966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пополнение документов Архивного фонда Курской области и иных архивных документов, создание и совершенствование информационно-поисковых систем, баз данных о документах архивного фонда;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842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оснащение архивного отдела средствами перевода документов в электронный вид;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839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повышение качества комплектования архива новыми документами;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880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создание необходимых условий для обеспечения доступа юридических и физических лиц к информационным ресурсам Советского района Курской области с целью удовлетворения потребностей в архивной информации.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Ожидаемыми конечными результатами реализации программы являются: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203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обеспечение сохранности документов Архивного фонда Курской области и иных архивных документов с соблюдением нормативных условий обеспечивающих их постоянное (вечное) и долговременное хранение;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74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увеличение количества </w:t>
      </w:r>
      <w:proofErr w:type="spellStart"/>
      <w:r w:rsidRPr="00B12623">
        <w:rPr>
          <w:rFonts w:ascii="Times New Roman" w:eastAsia="Times New Roman" w:hAnsi="Times New Roman" w:cs="Times New Roman"/>
          <w:color w:val="auto"/>
        </w:rPr>
        <w:t>закартонированных</w:t>
      </w:r>
      <w:proofErr w:type="spellEnd"/>
      <w:r w:rsidRPr="00B12623">
        <w:rPr>
          <w:rFonts w:ascii="Times New Roman" w:eastAsia="Times New Roman" w:hAnsi="Times New Roman" w:cs="Times New Roman"/>
          <w:color w:val="auto"/>
        </w:rPr>
        <w:t xml:space="preserve"> дел хранящихся в архивном отделе Администрации Советского района Курской области с 92% до 100%;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79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увеличение количества документов Архивного фонда Курской области и иных архивных документов внесенных в общеотраслевую базу данных «Архивный фонд» с 30% до 96%;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70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увеличение количества архивных документов переведенных в электронный вид с 0% до 42%.</w:t>
      </w:r>
    </w:p>
    <w:p w:rsidR="00B12623" w:rsidRPr="00B12623" w:rsidRDefault="00B12623" w:rsidP="00B12623">
      <w:pPr>
        <w:spacing w:line="264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качестве целевых показателей (индикаторов) программы будут оцениваться:</w:t>
      </w:r>
    </w:p>
    <w:p w:rsidR="00B12623" w:rsidRPr="00B12623" w:rsidRDefault="00B12623" w:rsidP="00B12623">
      <w:pPr>
        <w:tabs>
          <w:tab w:val="left" w:pos="1043"/>
        </w:tabs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1) доля документов Архивного фонда Курской области и иных архивных документов, хранящихся в архивном отделе Администрации Советского района Курской области с соблюдением нормативных условий и режимов хранения архивных документов; </w:t>
      </w:r>
    </w:p>
    <w:p w:rsidR="00B12623" w:rsidRPr="00B12623" w:rsidRDefault="00B12623" w:rsidP="00B12623">
      <w:pPr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2) доля </w:t>
      </w:r>
      <w:proofErr w:type="spellStart"/>
      <w:r w:rsidRPr="00B12623">
        <w:rPr>
          <w:rFonts w:ascii="Times New Roman" w:eastAsia="Times New Roman" w:hAnsi="Times New Roman" w:cs="Times New Roman"/>
          <w:color w:val="auto"/>
        </w:rPr>
        <w:t>закартонированных</w:t>
      </w:r>
      <w:proofErr w:type="spellEnd"/>
      <w:r w:rsidRPr="00B12623">
        <w:rPr>
          <w:rFonts w:ascii="Times New Roman" w:eastAsia="Times New Roman" w:hAnsi="Times New Roman" w:cs="Times New Roman"/>
          <w:color w:val="auto"/>
        </w:rPr>
        <w:t xml:space="preserve"> дел, хранящихся в архивном отделе Администрации Советского района Курской области.</w:t>
      </w:r>
    </w:p>
    <w:p w:rsidR="00B12623" w:rsidRPr="00B12623" w:rsidRDefault="00B12623" w:rsidP="00B12623">
      <w:pPr>
        <w:tabs>
          <w:tab w:val="left" w:pos="976"/>
        </w:tabs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Данные показатели характеризуют условия хранения архивных документов, позволяют оценить решение задачи по созданию условий для обеспечения сохранности документов Архивного фонда Курской области и иных архивных документов, хранящихся в архивном отделе. </w:t>
      </w:r>
    </w:p>
    <w:p w:rsidR="00B12623" w:rsidRPr="00B12623" w:rsidRDefault="00B12623" w:rsidP="00B12623">
      <w:pPr>
        <w:tabs>
          <w:tab w:val="left" w:pos="981"/>
        </w:tabs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3) доля документов Архивного фонда Курской области и иных архивных документов, внесенных в общеотраслевую базу данных «Архивный фонд». </w:t>
      </w:r>
    </w:p>
    <w:p w:rsidR="00B12623" w:rsidRPr="00B12623" w:rsidRDefault="00B12623" w:rsidP="00B12623">
      <w:pPr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4) доля документов Архивного фонда Курской области и иных архивных документов, переведенных в электронный вид; </w:t>
      </w:r>
    </w:p>
    <w:p w:rsidR="00B12623" w:rsidRPr="00B12623" w:rsidRDefault="00B12623" w:rsidP="00B12623">
      <w:pPr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Показатели характеризуют процесс расширения доступа пользователей к документам Архивного фонда Курской области на основе внедрения информационных и телекоммуникационных технологий. Стратегией развития информационного общества в Российской Федерации, утвержденной Президентом Российской Федерации 7 февраля 2008 г. № Пр-212, установлены контрольные значения показателей развития информационного </w:t>
      </w:r>
      <w:r w:rsidRPr="00B12623">
        <w:rPr>
          <w:rFonts w:ascii="Times New Roman" w:eastAsia="Times New Roman" w:hAnsi="Times New Roman" w:cs="Times New Roman"/>
          <w:color w:val="auto"/>
        </w:rPr>
        <w:lastRenderedPageBreak/>
        <w:t>общества в Россий</w:t>
      </w:r>
      <w:r w:rsidR="00CC548B">
        <w:rPr>
          <w:rFonts w:ascii="Times New Roman" w:eastAsia="Times New Roman" w:hAnsi="Times New Roman" w:cs="Times New Roman"/>
          <w:color w:val="auto"/>
        </w:rPr>
        <w:t>ской Федерации на период до 2030</w:t>
      </w:r>
      <w:r w:rsidRPr="00B12623">
        <w:rPr>
          <w:rFonts w:ascii="Times New Roman" w:eastAsia="Times New Roman" w:hAnsi="Times New Roman" w:cs="Times New Roman"/>
          <w:color w:val="auto"/>
        </w:rPr>
        <w:t xml:space="preserve"> года.</w:t>
      </w:r>
    </w:p>
    <w:p w:rsidR="00B12623" w:rsidRPr="00B12623" w:rsidRDefault="00B12623" w:rsidP="00CC548B">
      <w:pPr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Программа реализуется с 2015 по 2025 годы в два этапа 1-й этап 2015-2020 годы, 2-й этап 2021-2025 годы</w:t>
      </w:r>
      <w:r w:rsidR="00CC548B">
        <w:rPr>
          <w:rFonts w:ascii="Times New Roman" w:eastAsia="Times New Roman" w:hAnsi="Times New Roman" w:cs="Times New Roman"/>
          <w:color w:val="auto"/>
        </w:rPr>
        <w:t>,3-й этап 2026-2030 годы.</w:t>
      </w:r>
      <w:r w:rsidR="00CC548B" w:rsidRPr="00B12623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B12623" w:rsidRPr="00B12623" w:rsidRDefault="00B12623" w:rsidP="00B12623">
      <w:pPr>
        <w:keepNext/>
        <w:keepLines/>
        <w:tabs>
          <w:tab w:val="left" w:pos="379"/>
        </w:tabs>
        <w:spacing w:line="21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MS Mincho" w:eastAsia="MS Mincho" w:hAnsi="MS Mincho" w:cs="MS Mincho" w:hint="eastAsia"/>
          <w:b/>
          <w:bCs/>
          <w:color w:val="auto"/>
          <w:lang w:eastAsia="en-US"/>
        </w:rPr>
        <w:t>Ⅲ</w:t>
      </w:r>
      <w:r w:rsidRPr="00B12623">
        <w:rPr>
          <w:rFonts w:ascii="Times New Roman" w:eastAsia="SimSun" w:hAnsi="Times New Roman" w:cs="Times New Roman"/>
          <w:b/>
          <w:bCs/>
          <w:color w:val="auto"/>
          <w:lang w:eastAsia="en-US"/>
        </w:rPr>
        <w:t xml:space="preserve"> </w:t>
      </w: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Сведения о показателях и индикаторах муниципальной программы</w:t>
      </w: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Сведения о показателях (индикаторах) муниципальной программы и их значениях приведены в приложении №1 к муниципальной программе.</w:t>
      </w:r>
    </w:p>
    <w:p w:rsidR="00B12623" w:rsidRPr="00B12623" w:rsidRDefault="00B12623" w:rsidP="00B12623">
      <w:pPr>
        <w:tabs>
          <w:tab w:val="left" w:pos="976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59" w:lineRule="exact"/>
        <w:ind w:firstLine="708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keepNext/>
        <w:keepLines/>
        <w:tabs>
          <w:tab w:val="left" w:pos="2284"/>
        </w:tabs>
        <w:spacing w:line="259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</w:rPr>
      </w:pPr>
      <w:r w:rsidRPr="00B12623">
        <w:rPr>
          <w:rFonts w:ascii="MS Mincho" w:eastAsia="MS Mincho" w:hAnsi="MS Mincho" w:cs="MS Mincho" w:hint="eastAsia"/>
          <w:b/>
          <w:bCs/>
          <w:color w:val="auto"/>
        </w:rPr>
        <w:t>Ⅳ</w:t>
      </w:r>
      <w:r w:rsidRPr="00B12623">
        <w:rPr>
          <w:rFonts w:ascii="Times New Roman" w:eastAsia="Times New Roman" w:hAnsi="Times New Roman" w:cs="Times New Roman"/>
          <w:b/>
          <w:bCs/>
          <w:color w:val="auto"/>
        </w:rPr>
        <w:t xml:space="preserve"> Обобщенная характеристика основных мероприятий муниципальной программы и ведомственных целевых программ подпрограмм муниципальной программы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Реализация ведомственных целевых программ в рамках настоящей муниципальной программы не предусмотрена.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Достижение целей и решение задач программы обеспечивается путем выполнения ряда основных мероприятий.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hAnsi="Times New Roman" w:cs="Times New Roman"/>
        </w:rPr>
        <w:t>Подпрограмма 1 «Управление муниципальной программой и обеспечение условий реализации»- отсутствует.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Подпрограмма 2 «Организация хранения, комплектования и использования документов Архивного фонда  Курской области  и иных архивных документов» включает следующие основные мероприятия:</w:t>
      </w:r>
    </w:p>
    <w:p w:rsidR="00B12623" w:rsidRPr="00B12623" w:rsidRDefault="00B12623" w:rsidP="00B12623">
      <w:pPr>
        <w:numPr>
          <w:ilvl w:val="1"/>
          <w:numId w:val="37"/>
        </w:numPr>
        <w:tabs>
          <w:tab w:val="left" w:pos="976"/>
        </w:tabs>
        <w:spacing w:line="264" w:lineRule="exact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Оборудование хранилищ в соответствии с оптимальными (нормативными) условиями режимов хранения архивных документов (светового, температурно-влажностного, санитарн</w:t>
      </w:r>
      <w:proofErr w:type="gramStart"/>
      <w:r w:rsidRPr="00B12623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B12623">
        <w:rPr>
          <w:rFonts w:ascii="Times New Roman" w:eastAsia="Times New Roman" w:hAnsi="Times New Roman" w:cs="Times New Roman"/>
          <w:color w:val="auto"/>
        </w:rPr>
        <w:t xml:space="preserve"> гигиенического).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рамках осуществления этого основного мероприятия предусматривается:</w:t>
      </w:r>
    </w:p>
    <w:p w:rsidR="00B12623" w:rsidRPr="00B12623" w:rsidRDefault="00B12623" w:rsidP="00B12623">
      <w:pPr>
        <w:tabs>
          <w:tab w:val="left" w:pos="739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-приобретение спецоборудования (погодных станций), огнетушителей;</w:t>
      </w:r>
    </w:p>
    <w:p w:rsidR="00B12623" w:rsidRPr="00B12623" w:rsidRDefault="00B12623" w:rsidP="00B12623">
      <w:pPr>
        <w:tabs>
          <w:tab w:val="left" w:pos="739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-приобретение и установка металлических шкафов (сейфов);</w:t>
      </w:r>
    </w:p>
    <w:p w:rsidR="00B12623" w:rsidRPr="00B12623" w:rsidRDefault="00B12623" w:rsidP="00B12623">
      <w:pPr>
        <w:tabs>
          <w:tab w:val="left" w:pos="739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-приобретение и установка стеллажей.</w:t>
      </w:r>
    </w:p>
    <w:p w:rsidR="00B12623" w:rsidRPr="00B12623" w:rsidRDefault="00B12623" w:rsidP="00B12623">
      <w:pPr>
        <w:numPr>
          <w:ilvl w:val="1"/>
          <w:numId w:val="36"/>
        </w:numPr>
        <w:tabs>
          <w:tab w:val="left" w:pos="986"/>
        </w:tabs>
        <w:spacing w:line="264" w:lineRule="exact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Приобретение специальных сре</w:t>
      </w:r>
      <w:proofErr w:type="gramStart"/>
      <w:r w:rsidRPr="00B12623">
        <w:rPr>
          <w:rFonts w:ascii="Times New Roman" w:eastAsia="Times New Roman" w:hAnsi="Times New Roman" w:cs="Times New Roman"/>
          <w:color w:val="auto"/>
        </w:rPr>
        <w:t>дств хр</w:t>
      </w:r>
      <w:proofErr w:type="gramEnd"/>
      <w:r w:rsidRPr="00B12623">
        <w:rPr>
          <w:rFonts w:ascii="Times New Roman" w:eastAsia="Times New Roman" w:hAnsi="Times New Roman" w:cs="Times New Roman"/>
          <w:color w:val="auto"/>
        </w:rPr>
        <w:t>анения документов Архивного фонда Курской области и иных архивных документов.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рамках осуществления этого основного мероприятия предусматривается:</w:t>
      </w:r>
    </w:p>
    <w:p w:rsidR="00B12623" w:rsidRPr="00B12623" w:rsidRDefault="00B12623" w:rsidP="00B12623">
      <w:pPr>
        <w:tabs>
          <w:tab w:val="left" w:pos="744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-приобретение архивных коробов для </w:t>
      </w:r>
      <w:proofErr w:type="spellStart"/>
      <w:r w:rsidRPr="00B12623">
        <w:rPr>
          <w:rFonts w:ascii="Times New Roman" w:eastAsia="Times New Roman" w:hAnsi="Times New Roman" w:cs="Times New Roman"/>
          <w:color w:val="auto"/>
        </w:rPr>
        <w:t>картонирования</w:t>
      </w:r>
      <w:proofErr w:type="spellEnd"/>
      <w:r w:rsidRPr="00B12623">
        <w:rPr>
          <w:rFonts w:ascii="Times New Roman" w:eastAsia="Times New Roman" w:hAnsi="Times New Roman" w:cs="Times New Roman"/>
          <w:color w:val="auto"/>
        </w:rPr>
        <w:t>;</w:t>
      </w:r>
    </w:p>
    <w:p w:rsidR="00B12623" w:rsidRPr="00B12623" w:rsidRDefault="00B12623" w:rsidP="00B12623">
      <w:pPr>
        <w:tabs>
          <w:tab w:val="left" w:pos="726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-приобретение металлических шкафов (сейфов) для хранения документов и электронных носителей информации.</w:t>
      </w:r>
    </w:p>
    <w:p w:rsidR="00B12623" w:rsidRPr="00B12623" w:rsidRDefault="00B12623" w:rsidP="00B12623">
      <w:pPr>
        <w:numPr>
          <w:ilvl w:val="1"/>
          <w:numId w:val="35"/>
        </w:numPr>
        <w:tabs>
          <w:tab w:val="left" w:pos="1101"/>
        </w:tabs>
        <w:spacing w:line="264" w:lineRule="exact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Приобретение специального оборудования, современных технических средств, оргтехники и расходных материалов к ним, лицензионного программного обеспечения, мебели и их установка для перевода документов в электронный вид, создания электронного фонда пользования, функционирования информационных систем с целью обеспечения доступа к ним пользователей.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4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В рамках осуществления этого основного мероприятия предусматривается: </w:t>
      </w:r>
      <w:proofErr w:type="gramStart"/>
      <w:r w:rsidRPr="00B12623">
        <w:rPr>
          <w:rFonts w:ascii="Times New Roman" w:eastAsia="Times New Roman" w:hAnsi="Times New Roman" w:cs="Times New Roman"/>
          <w:color w:val="auto"/>
        </w:rPr>
        <w:t>-п</w:t>
      </w:r>
      <w:proofErr w:type="gramEnd"/>
      <w:r w:rsidRPr="00B12623">
        <w:rPr>
          <w:rFonts w:ascii="Times New Roman" w:eastAsia="Times New Roman" w:hAnsi="Times New Roman" w:cs="Times New Roman"/>
          <w:color w:val="auto"/>
        </w:rPr>
        <w:t xml:space="preserve">риобретение и установка оргтехники и серверного оборудования (профессионального сканера, системы хранения фотодокументов, компьютеров, дисков оптических, комплектов расходных материалов, накопителей на жестких магнитных дисках); 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4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ремонт множительно-копировальной техники;</w:t>
      </w: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приобретение и установка лицензионного программного продукта для автоматизированной обработки отсканированных изображений;</w:t>
      </w:r>
    </w:p>
    <w:p w:rsidR="00B12623" w:rsidRPr="00B12623" w:rsidRDefault="00B12623" w:rsidP="00B12623">
      <w:pPr>
        <w:spacing w:line="259" w:lineRule="exact"/>
        <w:ind w:left="360"/>
        <w:jc w:val="both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numPr>
          <w:ilvl w:val="0"/>
          <w:numId w:val="4"/>
        </w:numPr>
        <w:tabs>
          <w:tab w:val="left" w:pos="714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приобретение антивирусного программного продукта и его установка;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4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приобретение сервера для хранения документов, переведенных в электронный вид.</w:t>
      </w:r>
    </w:p>
    <w:p w:rsidR="00B12623" w:rsidRPr="00B12623" w:rsidRDefault="00B12623" w:rsidP="00B12623">
      <w:pPr>
        <w:numPr>
          <w:ilvl w:val="1"/>
          <w:numId w:val="34"/>
        </w:numPr>
        <w:tabs>
          <w:tab w:val="left" w:pos="990"/>
        </w:tabs>
        <w:spacing w:line="259" w:lineRule="exact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Подготовка и проведение информационных мероприятий с использованием архивных документов, семинаров, «круглых столов», издание информационной, справочной, методической литературы, календарей знаменательных и памятных дат.</w:t>
      </w: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рамках осуществления этого основного мероприятия предусматривается: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24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издание календаря знаменательных и памятных дат;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9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издание краткого справочника по архивным фондам;</w:t>
      </w: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1.5 Обеспечение реализации муниципальной программы Советского района Курской области «Сохранение и развитие архивного дела в Советском районе Курской области» </w:t>
      </w: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рамках осуществления этого основного мероприятия предусматривается: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содержание работника архивного отдела Администрации Советского района Курской области. 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lastRenderedPageBreak/>
        <w:t>Перечень основных мероприятий муниципальной программы приведен в приложении № 2 к муниципальной программе.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B12623">
        <w:rPr>
          <w:rFonts w:ascii="Times New Roman" w:eastAsia="Times New Roman" w:hAnsi="Times New Roman" w:cs="Times New Roman"/>
          <w:color w:val="auto"/>
        </w:rPr>
        <w:t>В процессе реализации муниципальной программы допускается внесение изменений в нормативные правовые акты Советского района Курской области, связанные со сферой её применения, в соответствии с изменениями законодательства, принимаемыми на федеральном и региональном уровнях, а также с учётом необходимости обеспечения соответствия данных актов с мероприятиями, реализуемыми в сфере архивного дела, на территории Советского района Курской области.</w:t>
      </w:r>
      <w:proofErr w:type="gramEnd"/>
    </w:p>
    <w:p w:rsidR="00B12623" w:rsidRPr="00B12623" w:rsidRDefault="00B12623" w:rsidP="00B12623">
      <w:pPr>
        <w:spacing w:line="264" w:lineRule="exact"/>
        <w:ind w:firstLine="360"/>
        <w:rPr>
          <w:rFonts w:ascii="Times New Roman" w:eastAsia="MS Mincho" w:hAnsi="Times New Roman" w:cs="Times New Roman"/>
          <w:b/>
          <w:color w:val="auto"/>
        </w:rPr>
      </w:pPr>
    </w:p>
    <w:p w:rsidR="00B12623" w:rsidRPr="00B12623" w:rsidRDefault="00B12623" w:rsidP="00B12623">
      <w:pPr>
        <w:spacing w:line="264" w:lineRule="exact"/>
        <w:ind w:firstLine="360"/>
        <w:jc w:val="center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MS Mincho" w:eastAsia="MS Mincho" w:hAnsi="MS Mincho" w:cs="MS Mincho" w:hint="eastAsia"/>
          <w:b/>
          <w:color w:val="auto"/>
        </w:rPr>
        <w:t>Ⅴ</w:t>
      </w:r>
      <w:r w:rsidRPr="00B12623">
        <w:rPr>
          <w:rFonts w:ascii="Times New Roman" w:eastAsia="Times New Roman" w:hAnsi="Times New Roman" w:cs="Times New Roman"/>
          <w:b/>
          <w:bCs/>
          <w:color w:val="auto"/>
        </w:rPr>
        <w:t xml:space="preserve"> Прогноз сводных показателей муниципальных заданий по этапам реализации муниципальной программы</w:t>
      </w:r>
    </w:p>
    <w:p w:rsidR="00B12623" w:rsidRPr="00B12623" w:rsidRDefault="00B12623" w:rsidP="00B12623">
      <w:pPr>
        <w:spacing w:line="27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ab/>
        <w:t>Выполнение муниципальных заданий в рамках муниципальной программы не предусмотрено.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рамках реализации муниципальной программы предусмотрено предоставление муниципальной услуги «</w:t>
      </w:r>
      <w:r w:rsidRPr="00B12623">
        <w:rPr>
          <w:rFonts w:ascii="Times New Roman" w:eastAsia="Lucida Sans Unicode" w:hAnsi="Times New Roman" w:cs="Times New Roman"/>
          <w:lang w:eastAsia="ar-SA"/>
        </w:rPr>
        <w:t>Предоставление архивной информации по документам Архивного фонда Курской области и другим архивным документам, относящимся к муниципальной собственности, и выдача архивных справок, архивных копий и архивных выписок»</w:t>
      </w:r>
      <w:r w:rsidRPr="00B12623">
        <w:rPr>
          <w:rFonts w:ascii="Times New Roman" w:eastAsia="Times New Roman" w:hAnsi="Times New Roman" w:cs="Times New Roman"/>
          <w:color w:val="auto"/>
        </w:rPr>
        <w:t xml:space="preserve"> согласно постановлению Администрации Советского района Курской области от 14.06.2012 № 485.</w:t>
      </w:r>
    </w:p>
    <w:p w:rsidR="00B12623" w:rsidRPr="00B12623" w:rsidRDefault="00B12623" w:rsidP="00B12623">
      <w:pPr>
        <w:tabs>
          <w:tab w:val="left" w:pos="990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tabs>
          <w:tab w:val="left" w:pos="1454"/>
        </w:tabs>
        <w:spacing w:line="264" w:lineRule="exact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B12623">
        <w:rPr>
          <w:rFonts w:ascii="MS Mincho" w:eastAsia="MS Mincho" w:hAnsi="MS Mincho" w:cs="MS Mincho" w:hint="eastAsia"/>
          <w:b/>
          <w:bCs/>
          <w:color w:val="auto"/>
        </w:rPr>
        <w:t>Ⅵ</w:t>
      </w:r>
      <w:r w:rsidRPr="00B12623">
        <w:rPr>
          <w:rFonts w:ascii="Times New Roman" w:eastAsia="Times New Roman" w:hAnsi="Times New Roman" w:cs="Times New Roman"/>
          <w:b/>
          <w:bCs/>
          <w:color w:val="auto"/>
        </w:rPr>
        <w:t xml:space="preserve"> Обобщенная характеристика основных мероприятий, реализуемых поселениями </w:t>
      </w:r>
      <w:r w:rsidRPr="00B12623">
        <w:rPr>
          <w:rFonts w:ascii="Times New Roman" w:eastAsia="Times New Roman" w:hAnsi="Times New Roman" w:cs="Times New Roman"/>
          <w:b/>
          <w:color w:val="auto"/>
        </w:rPr>
        <w:t>Советского</w:t>
      </w:r>
      <w:r w:rsidRPr="00B12623">
        <w:rPr>
          <w:rFonts w:ascii="Times New Roman" w:eastAsia="Times New Roman" w:hAnsi="Times New Roman" w:cs="Times New Roman"/>
          <w:b/>
          <w:bCs/>
          <w:color w:val="auto"/>
        </w:rPr>
        <w:t xml:space="preserve"> района Курской области в случае их участия в разработке и реализации муниципальной программы (если муниципальная программа направлена на достижение целей, реализация которых предусматривает участие поселений </w:t>
      </w:r>
      <w:r w:rsidRPr="00B12623">
        <w:rPr>
          <w:rFonts w:ascii="Times New Roman" w:eastAsia="Times New Roman" w:hAnsi="Times New Roman" w:cs="Times New Roman"/>
          <w:b/>
          <w:color w:val="auto"/>
        </w:rPr>
        <w:t>Советского</w:t>
      </w:r>
      <w:r w:rsidRPr="00B12623">
        <w:rPr>
          <w:rFonts w:ascii="Times New Roman" w:eastAsia="Times New Roman" w:hAnsi="Times New Roman" w:cs="Times New Roman"/>
          <w:b/>
          <w:bCs/>
          <w:color w:val="auto"/>
        </w:rPr>
        <w:t xml:space="preserve"> района Курской области в рамках их полномочий)</w:t>
      </w:r>
    </w:p>
    <w:p w:rsidR="00B12623" w:rsidRPr="00B12623" w:rsidRDefault="00B12623" w:rsidP="00B12623">
      <w:pPr>
        <w:tabs>
          <w:tab w:val="left" w:pos="1454"/>
        </w:tabs>
        <w:spacing w:line="264" w:lineRule="exact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12623" w:rsidRPr="00B12623" w:rsidRDefault="00B12623" w:rsidP="00B12623">
      <w:pPr>
        <w:spacing w:line="274" w:lineRule="exact"/>
        <w:ind w:firstLine="708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 xml:space="preserve"> Муниципальная программа реализуется архивным отделом Администрации Советского района Курской области, являющимся ее ответственным исполнителем.</w:t>
      </w:r>
    </w:p>
    <w:p w:rsidR="00B12623" w:rsidRPr="00B12623" w:rsidRDefault="00B12623" w:rsidP="00B12623">
      <w:pPr>
        <w:spacing w:line="283" w:lineRule="exact"/>
        <w:ind w:firstLine="360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Поселения Советского района Курской области не участвуют в реализации муниципальной программы.</w:t>
      </w:r>
    </w:p>
    <w:p w:rsidR="00B12623" w:rsidRPr="00B12623" w:rsidRDefault="00B12623" w:rsidP="00B12623">
      <w:pPr>
        <w:tabs>
          <w:tab w:val="left" w:pos="2310"/>
        </w:tabs>
        <w:spacing w:line="264" w:lineRule="exact"/>
        <w:ind w:left="360"/>
        <w:jc w:val="center"/>
        <w:rPr>
          <w:rFonts w:ascii="MS Mincho" w:eastAsia="MS Mincho" w:hAnsi="MS Mincho" w:cs="MS Mincho"/>
          <w:b/>
          <w:bCs/>
          <w:color w:val="auto"/>
          <w:lang w:eastAsia="en-US"/>
        </w:rPr>
      </w:pPr>
    </w:p>
    <w:p w:rsidR="00B12623" w:rsidRPr="00B12623" w:rsidRDefault="00B12623" w:rsidP="00B12623">
      <w:pPr>
        <w:tabs>
          <w:tab w:val="left" w:pos="2310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MS Mincho" w:eastAsia="MS Mincho" w:hAnsi="MS Mincho" w:cs="MS Mincho" w:hint="eastAsia"/>
          <w:b/>
          <w:bCs/>
          <w:color w:val="auto"/>
          <w:lang w:eastAsia="en-US"/>
        </w:rPr>
        <w:t>Ⅶ</w:t>
      </w:r>
      <w:r w:rsidRPr="00B12623">
        <w:rPr>
          <w:rFonts w:ascii="Times New Roman" w:eastAsia="SimSun" w:hAnsi="Times New Roman" w:cs="Times New Roman"/>
          <w:b/>
          <w:bCs/>
          <w:color w:val="auto"/>
          <w:lang w:eastAsia="en-US"/>
        </w:rPr>
        <w:t xml:space="preserve"> </w:t>
      </w: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Информация об участии предприятий и организаций независимо от их организационно-правовых форм и форм собственности в реализации муниципальной программы</w:t>
      </w:r>
    </w:p>
    <w:p w:rsidR="00B12623" w:rsidRPr="00B12623" w:rsidRDefault="00B12623" w:rsidP="00B12623">
      <w:pPr>
        <w:tabs>
          <w:tab w:val="left" w:pos="2310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Муниципальная программа реализуется архивным отделом Администрации Советского района Курской области, являющимся ее ответственным исполнителем.</w:t>
      </w:r>
    </w:p>
    <w:p w:rsidR="00B12623" w:rsidRPr="00B12623" w:rsidRDefault="00B12623" w:rsidP="00B12623">
      <w:pPr>
        <w:spacing w:line="25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Предприятия и организации, а также внебюджетные фонды в реализации муниципальной программы не участвуют.</w:t>
      </w:r>
    </w:p>
    <w:p w:rsidR="00B12623" w:rsidRPr="00B12623" w:rsidRDefault="00B12623" w:rsidP="00B12623">
      <w:pPr>
        <w:spacing w:line="254" w:lineRule="exact"/>
        <w:ind w:firstLine="360"/>
        <w:jc w:val="center"/>
        <w:rPr>
          <w:rFonts w:ascii="Times New Roman" w:hAnsi="Times New Roman" w:cs="Times New Roman"/>
          <w:b/>
        </w:rPr>
      </w:pPr>
    </w:p>
    <w:p w:rsidR="00B12623" w:rsidRPr="00B12623" w:rsidRDefault="00B12623" w:rsidP="00B12623">
      <w:pPr>
        <w:spacing w:line="254" w:lineRule="exact"/>
        <w:ind w:firstLine="360"/>
        <w:jc w:val="center"/>
        <w:rPr>
          <w:rFonts w:ascii="Times New Roman" w:hAnsi="Times New Roman" w:cs="Times New Roman"/>
          <w:b/>
        </w:rPr>
      </w:pPr>
      <w:r w:rsidRPr="00B12623">
        <w:rPr>
          <w:rFonts w:ascii="Times New Roman" w:hAnsi="Times New Roman" w:cs="Times New Roman"/>
          <w:b/>
        </w:rPr>
        <w:t>VIII. Обоснование выделения подпрограмм</w:t>
      </w:r>
    </w:p>
    <w:p w:rsidR="00B12623" w:rsidRPr="00B12623" w:rsidRDefault="00B12623" w:rsidP="00B12623">
      <w:pPr>
        <w:spacing w:line="259" w:lineRule="exact"/>
        <w:ind w:firstLine="36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Включение в состав муниципальной программы одной подпрограммы определено исходя из состава задач муниципальной программы, решение которых необходимо для реализации муниципальной программы.</w:t>
      </w:r>
    </w:p>
    <w:p w:rsidR="00B12623" w:rsidRPr="00B12623" w:rsidRDefault="00B12623" w:rsidP="00B12623">
      <w:pPr>
        <w:spacing w:line="259" w:lineRule="exact"/>
        <w:ind w:firstLine="36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Решение задач муниципальной программы осуществляется посредством выполнения соответствующей им подпрограммы </w:t>
      </w:r>
      <w:r w:rsidRPr="00B12623">
        <w:rPr>
          <w:rFonts w:ascii="Times New Roman" w:hAnsi="Times New Roman" w:cs="Times New Roman"/>
        </w:rPr>
        <w:t>«Организация хранения, комплектования использования документов Архивного фонда Курской области  и иных архивных документов»</w:t>
      </w:r>
      <w:r w:rsidRPr="00B12623">
        <w:rPr>
          <w:rFonts w:ascii="Times New Roman" w:eastAsia="Times New Roman" w:hAnsi="Times New Roman" w:cs="Times New Roman"/>
          <w:color w:val="auto"/>
        </w:rPr>
        <w:t>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090"/>
        </w:tabs>
        <w:spacing w:line="259" w:lineRule="exac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обеспечение надлежащих условий сохранности архивных документов;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090"/>
        </w:tabs>
        <w:spacing w:line="259" w:lineRule="exac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обеспечение архивного отдела средствами пожарной безопасности;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105"/>
        </w:tabs>
        <w:spacing w:line="259" w:lineRule="exac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пополнение документов Архивного фонда Курской области и иных архивных документов, создание и совершенствование информационно-поисковых систем, баз данных о документах архивного фонда;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090"/>
        </w:tabs>
        <w:spacing w:line="259" w:lineRule="exac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оснащение архивного отдела средствами перевода документов в электронный вид;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099"/>
        </w:tabs>
        <w:spacing w:line="259" w:lineRule="exac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повышение качества комплектования архива новыми документами;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100"/>
        </w:tabs>
        <w:spacing w:line="264" w:lineRule="exac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создание необходимых условий для обеспечения доступа юридических и </w:t>
      </w:r>
      <w:r w:rsidRPr="00B12623">
        <w:rPr>
          <w:rFonts w:ascii="Times New Roman" w:eastAsia="Times New Roman" w:hAnsi="Times New Roman" w:cs="Times New Roman"/>
          <w:color w:val="auto"/>
        </w:rPr>
        <w:lastRenderedPageBreak/>
        <w:t>физических лиц к информационным ресурсам Советского района Курской области с целью удовлетворения потребностей в архивной информации.</w:t>
      </w:r>
    </w:p>
    <w:p w:rsidR="00B12623" w:rsidRPr="00B12623" w:rsidRDefault="00B12623" w:rsidP="00B12623">
      <w:pPr>
        <w:spacing w:line="264" w:lineRule="exact"/>
        <w:ind w:firstLine="36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Структура подпрограммы, включенной в муниципальную программу, соответствует принципам программно-целевого метода в сфере управления архивным делом и охватывает основные направления государственной политики в данной области.</w:t>
      </w:r>
    </w:p>
    <w:p w:rsidR="00B12623" w:rsidRPr="00B12623" w:rsidRDefault="00B12623" w:rsidP="00B12623">
      <w:pPr>
        <w:tabs>
          <w:tab w:val="left" w:pos="2310"/>
        </w:tabs>
        <w:spacing w:line="264" w:lineRule="exact"/>
        <w:ind w:left="360"/>
        <w:jc w:val="both"/>
        <w:rPr>
          <w:rFonts w:ascii="Times New Roman" w:eastAsia="Times New Roman" w:hAnsi="Times New Roman" w:cs="Times New Roman"/>
          <w:bCs/>
          <w:color w:val="auto"/>
          <w:lang w:eastAsia="en-US"/>
        </w:rPr>
      </w:pPr>
    </w:p>
    <w:p w:rsidR="00B12623" w:rsidRPr="00B12623" w:rsidRDefault="00B12623" w:rsidP="00B12623">
      <w:pPr>
        <w:numPr>
          <w:ilvl w:val="0"/>
          <w:numId w:val="14"/>
        </w:numPr>
        <w:tabs>
          <w:tab w:val="left" w:pos="1854"/>
        </w:tabs>
        <w:spacing w:line="264" w:lineRule="exact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Обоснование объема финансовых ресурсов, необходимых для реализации муниципальной программы</w:t>
      </w:r>
    </w:p>
    <w:p w:rsidR="00B12623" w:rsidRPr="00B12623" w:rsidRDefault="00B12623" w:rsidP="00B12623">
      <w:pPr>
        <w:tabs>
          <w:tab w:val="left" w:pos="1854"/>
        </w:tabs>
        <w:spacing w:line="264" w:lineRule="exact"/>
        <w:ind w:left="360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Pr="00B12623" w:rsidRDefault="00B12623" w:rsidP="00B12623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Ресурсное обеспечение реализации муниципальной программы за счет средств бюджета Советского района Курской области представлено в приложении №3.</w:t>
      </w:r>
    </w:p>
    <w:p w:rsidR="00B12623" w:rsidRPr="00B12623" w:rsidRDefault="00B12623" w:rsidP="00B12623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Ресурсное обеспечение реализации муниципальной программы по годам представлено в приложении №4.</w:t>
      </w:r>
    </w:p>
    <w:p w:rsidR="00B12623" w:rsidRPr="00DC2B32" w:rsidRDefault="00B12623" w:rsidP="00B12623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Средства областного бюджета заложены в муниципальной программе в объеме, предусмотренном законом Курской области </w:t>
      </w:r>
      <w:r w:rsidRPr="00DC2B32">
        <w:rPr>
          <w:rFonts w:ascii="Times New Roman" w:eastAsia="Times New Roman" w:hAnsi="Times New Roman" w:cs="Times New Roman"/>
          <w:color w:val="auto"/>
        </w:rPr>
        <w:t>«Об областном бюджете на период 2023-2025 годов».</w:t>
      </w:r>
    </w:p>
    <w:p w:rsidR="00B12623" w:rsidRPr="00B12623" w:rsidRDefault="00B12623" w:rsidP="00B12623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Обоснование планируемых объемов финансовых ресурсов на реализацию муниципальной программы заключается в следующем:</w:t>
      </w:r>
    </w:p>
    <w:p w:rsidR="00B12623" w:rsidRPr="00B12623" w:rsidRDefault="00B12623" w:rsidP="00B12623">
      <w:pPr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муниципальная программа обеспечивает значительный вклад в достижение практически всех стратегических целей, в том числе путем создания и поддержания благоприятных условий для эффективного управления архивным делом в Советском районе Курской области;</w:t>
      </w:r>
    </w:p>
    <w:p w:rsidR="00B12623" w:rsidRPr="00B12623" w:rsidRDefault="00B12623" w:rsidP="00B12623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B12623">
        <w:rPr>
          <w:rFonts w:ascii="Times New Roman" w:eastAsia="Times New Roman" w:hAnsi="Times New Roman" w:cs="Times New Roman"/>
          <w:color w:val="auto"/>
        </w:rPr>
        <w:t xml:space="preserve">расходы на реализацию подпрограммы 2 </w:t>
      </w:r>
      <w:r w:rsidRPr="00B12623">
        <w:rPr>
          <w:rFonts w:ascii="Times New Roman" w:hAnsi="Times New Roman" w:cs="Times New Roman"/>
        </w:rPr>
        <w:t xml:space="preserve">«Организация хранения, комплектования  и использования документов Архивного фонда Курской области  и иных архивных документов» </w:t>
      </w:r>
      <w:r w:rsidRPr="00B12623">
        <w:rPr>
          <w:rFonts w:ascii="Times New Roman" w:eastAsia="Times New Roman" w:hAnsi="Times New Roman" w:cs="Times New Roman"/>
          <w:color w:val="auto"/>
        </w:rPr>
        <w:t>осуществляются в рамках текущего финансирования деятельности архивного отдела Администрации Советского района Курской области в пределах доведенных лимитов бюджетных обязательств, согласно решению Представительного Собрания Советского района Курской области о бюджете Советского района Курской области.</w:t>
      </w:r>
      <w:proofErr w:type="gramEnd"/>
    </w:p>
    <w:p w:rsidR="00B12623" w:rsidRPr="00B12623" w:rsidRDefault="00B12623" w:rsidP="00B12623">
      <w:pPr>
        <w:spacing w:line="276" w:lineRule="auto"/>
        <w:ind w:firstLine="360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ind w:firstLine="36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12623">
        <w:rPr>
          <w:rFonts w:ascii="MS Mincho" w:eastAsia="MS Mincho" w:hAnsi="MS Mincho" w:cs="MS Mincho" w:hint="eastAsia"/>
          <w:b/>
          <w:color w:val="auto"/>
        </w:rPr>
        <w:t>Ⅹ</w:t>
      </w:r>
      <w:r w:rsidRPr="00B12623">
        <w:rPr>
          <w:rFonts w:ascii="Times New Roman" w:eastAsia="MS Mincho" w:hAnsi="Times New Roman" w:cs="Times New Roman"/>
          <w:b/>
          <w:color w:val="auto"/>
        </w:rPr>
        <w:t xml:space="preserve"> </w:t>
      </w:r>
      <w:r w:rsidRPr="00B12623">
        <w:rPr>
          <w:rFonts w:ascii="Times New Roman" w:hAnsi="Times New Roman" w:cs="Times New Roman"/>
          <w:b/>
        </w:rPr>
        <w:t xml:space="preserve">Оценка </w:t>
      </w:r>
      <w:proofErr w:type="gramStart"/>
      <w:r w:rsidRPr="00B12623">
        <w:rPr>
          <w:rFonts w:ascii="Times New Roman" w:hAnsi="Times New Roman" w:cs="Times New Roman"/>
          <w:b/>
        </w:rPr>
        <w:t>степени влияния выделения дополнительных объемов ресурсов</w:t>
      </w:r>
      <w:proofErr w:type="gramEnd"/>
      <w:r w:rsidRPr="00B12623">
        <w:rPr>
          <w:rFonts w:ascii="Times New Roman" w:hAnsi="Times New Roman" w:cs="Times New Roman"/>
          <w:b/>
        </w:rPr>
        <w:t xml:space="preserve"> на показатели (индикаторы) муниципальной программы (подпрограммы), состав и основные характеристики ведомственных целевых программ и основных мероприятий подпрограмм муниципальной программы</w:t>
      </w:r>
      <w:r w:rsidRPr="00B12623">
        <w:rPr>
          <w:rFonts w:ascii="Times New Roman" w:eastAsia="Times New Roman" w:hAnsi="Times New Roman" w:cs="Times New Roman"/>
          <w:b/>
          <w:color w:val="auto"/>
        </w:rPr>
        <w:t>.</w:t>
      </w:r>
    </w:p>
    <w:p w:rsidR="00B12623" w:rsidRPr="00B12623" w:rsidRDefault="00B12623" w:rsidP="00B12623">
      <w:pPr>
        <w:ind w:firstLine="360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ind w:firstLine="360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Выделение дополнительных объемов ресурсов для реализации настоящей муниципальной программы не предусматривается.</w:t>
      </w:r>
    </w:p>
    <w:p w:rsidR="00B12623" w:rsidRPr="00B12623" w:rsidRDefault="00B12623" w:rsidP="00B12623">
      <w:pPr>
        <w:spacing w:line="264" w:lineRule="exact"/>
        <w:ind w:firstLine="36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tabs>
          <w:tab w:val="left" w:pos="405"/>
        </w:tabs>
        <w:spacing w:line="259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MS Mincho" w:eastAsia="MS Mincho" w:hAnsi="MS Mincho" w:cs="MS Mincho" w:hint="eastAsia"/>
          <w:b/>
          <w:bCs/>
          <w:color w:val="auto"/>
          <w:lang w:eastAsia="en-US"/>
        </w:rPr>
        <w:t>Ⅺ</w:t>
      </w: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Анализ рисков реализации муниципальной программы (вероятных явлений, событий, процессов, не зависящих от ответственного исполнителя, соисполнителей и участников муниципальной программы и негативно влияющих на основные параметры муниципальной программы (подпрограммы)) и описание мер управления рисками</w:t>
      </w:r>
    </w:p>
    <w:p w:rsidR="00B12623" w:rsidRPr="00B12623" w:rsidRDefault="00B12623" w:rsidP="00B12623">
      <w:pPr>
        <w:spacing w:line="21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реализации муниципальной программы</w:t>
      </w:r>
    </w:p>
    <w:p w:rsidR="00B12623" w:rsidRPr="00B12623" w:rsidRDefault="00B12623" w:rsidP="00B12623">
      <w:pPr>
        <w:spacing w:line="21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Возможность возникновения чрезвычайных ситуаций природного и техногенного характера, а также преступных посягательств может негативно повлиять на исполнение программы. Возникновение таких ситуаций влечет за собой утрату архивных документов. Для минимизации риска осуществляются меры по укреплению противопожарных и охранных режимов в архивном отделе, создаются электронные копии архивных документов.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Финансовые риски. Отсутствие или недостаточное финансирование мероприятий в рамках программы может привести к следующим рискам: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-нарушению оптимальных (нормативных) режимов хранения документов Архивного фонда Курской области и иных архивных документов;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-утрате документов Архивного фонда Курской области;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 xml:space="preserve">-недостаточному обеспечению документов Архивного фонда Курской области и иных </w:t>
      </w:r>
      <w:r w:rsidRPr="00B12623">
        <w:rPr>
          <w:rFonts w:ascii="Times New Roman" w:eastAsia="Times New Roman" w:hAnsi="Times New Roman" w:cs="Times New Roman"/>
          <w:color w:val="auto"/>
          <w:lang w:eastAsia="en-US"/>
        </w:rPr>
        <w:lastRenderedPageBreak/>
        <w:t>архивных документов специальными средствами хранения;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-снижению качества и доступности муниципальных услуг в сфере архивного дела; снижению уровня удовлетворенности граждан предоставленной архивной информацией, в том числе в электронном виде;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-снижению уровня доступности архивной информации для потребностей граждан (пользователей информационными ресурсами).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Для минимизации риска будет производиться ежегодное уточнение объемов финансирования и мероприятий программы.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Преодоление рисков может быть осуществлено путем сохранения устойчивого финансирования программы в целом, а также путем дополнительных организационных мер, направленных на преодоление данных рисков.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Правовые риски. Не урегулирован вопрос о порядке приема на хранение в архивы Курской области документов, образовавшихся в деятельности территориальных органов федеральных органов исполнительной власти и федеральных учреждений. Возможно возникновение ситуаций, следствием которых является значительное увеличение потребности граждан и (или) организаций в предоставлении государственных услуг в области архивного дела.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spacing w:line="264" w:lineRule="exact"/>
        <w:ind w:firstLine="36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12623">
        <w:rPr>
          <w:rFonts w:ascii="MS Mincho" w:eastAsia="MS Mincho" w:hAnsi="MS Mincho" w:cs="MS Mincho" w:hint="eastAsia"/>
          <w:b/>
          <w:color w:val="auto"/>
        </w:rPr>
        <w:t>Ⅻ</w:t>
      </w:r>
      <w:r w:rsidRPr="00B12623">
        <w:rPr>
          <w:rFonts w:ascii="Times New Roman" w:eastAsia="SimSun" w:hAnsi="Times New Roman" w:cs="Times New Roman"/>
          <w:b/>
          <w:color w:val="auto"/>
        </w:rPr>
        <w:t xml:space="preserve"> </w:t>
      </w:r>
      <w:r w:rsidRPr="00B12623">
        <w:rPr>
          <w:rFonts w:ascii="Times New Roman" w:eastAsia="Times New Roman" w:hAnsi="Times New Roman" w:cs="Times New Roman"/>
          <w:b/>
          <w:color w:val="auto"/>
        </w:rPr>
        <w:t>Методика оценки эффективности муниципальной программы.</w:t>
      </w:r>
    </w:p>
    <w:p w:rsidR="00B12623" w:rsidRPr="00B12623" w:rsidRDefault="00B12623" w:rsidP="00B12623">
      <w:pPr>
        <w:spacing w:line="264" w:lineRule="exact"/>
        <w:ind w:firstLine="360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1.Оценка эффективности реализации Программы осуществляется государственным               заказчиком Программы  по итогам ее исполнения за отчетный финансовый год и в целом после завершения реализации Программы.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proofErr w:type="gramStart"/>
      <w:r w:rsidRPr="00B12623">
        <w:rPr>
          <w:rFonts w:ascii="Times New Roman" w:eastAsia="Calibri" w:hAnsi="Times New Roman" w:cs="Times New Roman"/>
          <w:color w:val="auto"/>
          <w:lang w:eastAsia="en-US"/>
        </w:rPr>
        <w:t>Оценка эффективности реализации Программы производится путем сравнения   фактически достигнутых в результате реализации Программы индикаторов и показателей с запланированными; сравнения фактического объема финансирования мероприятий   Программы с запланированным; фактического выполнения мероприятий Программы с запланированным Программой.</w:t>
      </w:r>
      <w:proofErr w:type="gramEnd"/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2.Источником информации для оценки эффективности реализации Программы    является   архивный отдел Администрации Советского района.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3.Оценка эффективности реализации Программы осуществляется по следующим критериям.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3.1.Степень достижения за отчетный период запланированных значений целевых                         индикаторов и показателей.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Оценка достижения запланированных результатов по каждому расчетному и    базовому показателям за отчетный период измеряется на основании процентного сопоставления фактически достигнутых значений целевых индикаторов за отчетный период, с их плановыми значениями за отчетный период по следующей формуле: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     Ф </w:t>
      </w:r>
      <w:proofErr w:type="spellStart"/>
      <w:r w:rsidRPr="00B12623">
        <w:rPr>
          <w:rFonts w:ascii="Times New Roman" w:eastAsia="Times New Roman" w:hAnsi="Times New Roman" w:cs="Times New Roman"/>
          <w:color w:val="auto"/>
        </w:rPr>
        <w:t>x</w:t>
      </w:r>
      <w:proofErr w:type="spellEnd"/>
      <w:r w:rsidRPr="00B12623">
        <w:rPr>
          <w:rFonts w:ascii="Times New Roman" w:eastAsia="Times New Roman" w:hAnsi="Times New Roman" w:cs="Times New Roman"/>
          <w:color w:val="auto"/>
        </w:rPr>
        <w:t xml:space="preserve"> 100%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И = -----------,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           </w:t>
      </w:r>
      <w:proofErr w:type="gramStart"/>
      <w:r w:rsidRPr="00B12623">
        <w:rPr>
          <w:rFonts w:ascii="Times New Roman" w:eastAsia="Times New Roman" w:hAnsi="Times New Roman" w:cs="Times New Roman"/>
          <w:color w:val="auto"/>
        </w:rPr>
        <w:t>П</w:t>
      </w:r>
      <w:proofErr w:type="gramEnd"/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где: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И - оценка достижения запланированных результатов;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Ф - фактически достигнутые значения целевых индикаторов;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proofErr w:type="gramStart"/>
      <w:r w:rsidRPr="00B12623">
        <w:rPr>
          <w:rFonts w:ascii="Times New Roman" w:eastAsia="Calibri" w:hAnsi="Times New Roman" w:cs="Times New Roman"/>
          <w:color w:val="auto"/>
          <w:lang w:eastAsia="en-US"/>
        </w:rPr>
        <w:t>П</w:t>
      </w:r>
      <w:proofErr w:type="gramEnd"/>
      <w:r w:rsidRPr="00B12623">
        <w:rPr>
          <w:rFonts w:ascii="Times New Roman" w:eastAsia="Calibri" w:hAnsi="Times New Roman" w:cs="Times New Roman"/>
          <w:color w:val="auto"/>
          <w:lang w:eastAsia="en-US"/>
        </w:rPr>
        <w:t xml:space="preserve"> - плановые значения.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Фактически достигнутые значения целевых индикаторов за отчетный период определяются путем мониторинга, включающего в себя сбор и анализ информации о выполнении показателей.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Методы сбора информации, определение частоты и график сбора информации определяются в техническом задании на проведение мониторинга по каждому расчетному и базовому показателям.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3.2.Уровень финансирования за отчетный год мероприятий Программы от запланированных объемов.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lastRenderedPageBreak/>
        <w:t>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          объемами, предусмотренными Программой на соответствующий период, по следующей формуле: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         </w:t>
      </w:r>
      <w:proofErr w:type="spellStart"/>
      <w:r w:rsidRPr="00B12623">
        <w:rPr>
          <w:rFonts w:ascii="Times New Roman" w:eastAsia="Times New Roman" w:hAnsi="Times New Roman" w:cs="Times New Roman"/>
          <w:color w:val="auto"/>
        </w:rPr>
        <w:t>Фф</w:t>
      </w:r>
      <w:proofErr w:type="spellEnd"/>
      <w:r w:rsidRPr="00B12623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B12623">
        <w:rPr>
          <w:rFonts w:ascii="Times New Roman" w:eastAsia="Times New Roman" w:hAnsi="Times New Roman" w:cs="Times New Roman"/>
          <w:color w:val="auto"/>
        </w:rPr>
        <w:t>x</w:t>
      </w:r>
      <w:proofErr w:type="spellEnd"/>
      <w:r w:rsidRPr="00B12623">
        <w:rPr>
          <w:rFonts w:ascii="Times New Roman" w:eastAsia="Times New Roman" w:hAnsi="Times New Roman" w:cs="Times New Roman"/>
          <w:color w:val="auto"/>
        </w:rPr>
        <w:t xml:space="preserve"> 100%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Фи = ------------,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              </w:t>
      </w:r>
      <w:proofErr w:type="spellStart"/>
      <w:r w:rsidRPr="00B12623">
        <w:rPr>
          <w:rFonts w:ascii="Times New Roman" w:eastAsia="Times New Roman" w:hAnsi="Times New Roman" w:cs="Times New Roman"/>
          <w:color w:val="auto"/>
        </w:rPr>
        <w:t>Фп</w:t>
      </w:r>
      <w:proofErr w:type="spellEnd"/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где: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Фи - оценка уровня финансирования мероприятий;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proofErr w:type="spellStart"/>
      <w:r w:rsidRPr="00B12623">
        <w:rPr>
          <w:rFonts w:ascii="Times New Roman" w:eastAsia="Calibri" w:hAnsi="Times New Roman" w:cs="Times New Roman"/>
          <w:color w:val="auto"/>
          <w:lang w:eastAsia="en-US"/>
        </w:rPr>
        <w:t>Фф</w:t>
      </w:r>
      <w:proofErr w:type="spellEnd"/>
      <w:r w:rsidRPr="00B12623">
        <w:rPr>
          <w:rFonts w:ascii="Times New Roman" w:eastAsia="Calibri" w:hAnsi="Times New Roman" w:cs="Times New Roman"/>
          <w:color w:val="auto"/>
          <w:lang w:eastAsia="en-US"/>
        </w:rPr>
        <w:t xml:space="preserve"> - фактический уровень финансирования мероприятий;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proofErr w:type="spellStart"/>
      <w:r w:rsidRPr="00B12623">
        <w:rPr>
          <w:rFonts w:ascii="Times New Roman" w:eastAsia="Calibri" w:hAnsi="Times New Roman" w:cs="Times New Roman"/>
          <w:color w:val="auto"/>
          <w:lang w:eastAsia="en-US"/>
        </w:rPr>
        <w:t>Фп</w:t>
      </w:r>
      <w:proofErr w:type="spellEnd"/>
      <w:r w:rsidRPr="00B12623">
        <w:rPr>
          <w:rFonts w:ascii="Times New Roman" w:eastAsia="Calibri" w:hAnsi="Times New Roman" w:cs="Times New Roman"/>
          <w:color w:val="auto"/>
          <w:lang w:eastAsia="en-US"/>
        </w:rPr>
        <w:t xml:space="preserve"> - объем финансирования мероприятий, предусмотренный Программой.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3.3. Степень выполнения мероприятий Программы.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Степень выполнения мероприятий Программы измеряется на основании процентного              сопоставления количества запланированных мероприятий Программы и фактически выполненных по следующей формуле: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      </w:t>
      </w:r>
      <w:proofErr w:type="spellStart"/>
      <w:r w:rsidRPr="00B12623">
        <w:rPr>
          <w:rFonts w:ascii="Times New Roman" w:eastAsia="Times New Roman" w:hAnsi="Times New Roman" w:cs="Times New Roman"/>
          <w:color w:val="auto"/>
        </w:rPr>
        <w:t>Мф</w:t>
      </w:r>
      <w:proofErr w:type="spellEnd"/>
      <w:r w:rsidRPr="00B12623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B12623">
        <w:rPr>
          <w:rFonts w:ascii="Times New Roman" w:eastAsia="Times New Roman" w:hAnsi="Times New Roman" w:cs="Times New Roman"/>
          <w:color w:val="auto"/>
        </w:rPr>
        <w:t>x</w:t>
      </w:r>
      <w:proofErr w:type="spellEnd"/>
      <w:r w:rsidRPr="00B12623">
        <w:rPr>
          <w:rFonts w:ascii="Times New Roman" w:eastAsia="Times New Roman" w:hAnsi="Times New Roman" w:cs="Times New Roman"/>
          <w:color w:val="auto"/>
        </w:rPr>
        <w:t xml:space="preserve"> 100%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Ми = ------------,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              Мп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где: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Ми - степень выполнения мероприятий;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proofErr w:type="spellStart"/>
      <w:r w:rsidRPr="00B12623">
        <w:rPr>
          <w:rFonts w:ascii="Times New Roman" w:eastAsia="Calibri" w:hAnsi="Times New Roman" w:cs="Times New Roman"/>
          <w:color w:val="auto"/>
          <w:lang w:eastAsia="en-US"/>
        </w:rPr>
        <w:t>Мф</w:t>
      </w:r>
      <w:proofErr w:type="spellEnd"/>
      <w:r w:rsidRPr="00B12623">
        <w:rPr>
          <w:rFonts w:ascii="Times New Roman" w:eastAsia="Calibri" w:hAnsi="Times New Roman" w:cs="Times New Roman"/>
          <w:color w:val="auto"/>
          <w:lang w:eastAsia="en-US"/>
        </w:rPr>
        <w:t xml:space="preserve"> - количество мероприятий Программы, фактически реализованных за отчетный период;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Мп - количество мероприятий Программы, запланированных на отчетный период.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4. На основе проведенной оценки эффективности реализации Программы могут быть                 сделаны следующие выводы: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эффективность реализации Программы снизилась;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эффективность реализации Программы находится на прежнем уровне;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эффективность реализации Программы повысилась.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5. Информация об оценке эффективности реализации Программы за отчетный финансовый год и в целом за весь период реализации Программы представляется архивным отделом Администрации  Советского района  Главе Советского района ежегодно в срок до 1 апреля.</w:t>
      </w: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XIII. ПОДПРОГРАММА 2 </w:t>
      </w:r>
      <w:r w:rsidRPr="00B12623">
        <w:rPr>
          <w:rFonts w:ascii="Times New Roman" w:hAnsi="Times New Roman" w:cs="Times New Roman"/>
          <w:b/>
        </w:rPr>
        <w:t>«Организация хранения, комплектования  и использования документов Архивного фонда Курской области  и иных архивных документов»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12623">
        <w:rPr>
          <w:rFonts w:ascii="Times New Roman" w:eastAsia="Times New Roman" w:hAnsi="Times New Roman" w:cs="Times New Roman"/>
          <w:b/>
          <w:color w:val="auto"/>
        </w:rPr>
        <w:t>ПАСПОРТ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подпрограммы 2 </w:t>
      </w:r>
      <w:r w:rsidRPr="00B12623">
        <w:rPr>
          <w:rFonts w:ascii="Times New Roman" w:hAnsi="Times New Roman" w:cs="Times New Roman"/>
        </w:rPr>
        <w:t>«Организация хранения, комплектования и  использования документов Архивного фонда Курской области  и иных архивных документов»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Style w:val="af"/>
        <w:tblW w:w="0" w:type="auto"/>
        <w:tblLook w:val="04A0"/>
      </w:tblPr>
      <w:tblGrid>
        <w:gridCol w:w="3510"/>
        <w:gridCol w:w="5954"/>
      </w:tblGrid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Ответственный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исполнитель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подпрограммы</w:t>
            </w:r>
          </w:p>
          <w:p w:rsidR="00B12623" w:rsidRPr="00B12623" w:rsidRDefault="00B12623" w:rsidP="00B1262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954" w:type="dxa"/>
          </w:tcPr>
          <w:p w:rsidR="00B12623" w:rsidRPr="00B12623" w:rsidRDefault="00344547" w:rsidP="00B12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Архивный отдел Администрации Советского района Курской области</w:t>
            </w:r>
          </w:p>
        </w:tc>
      </w:tr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tabs>
                <w:tab w:val="left" w:pos="285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Участники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подпрограммы</w:t>
            </w:r>
          </w:p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954" w:type="dxa"/>
          </w:tcPr>
          <w:p w:rsidR="00B12623" w:rsidRPr="00B12623" w:rsidRDefault="00B12623" w:rsidP="00B12623">
            <w:pPr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 xml:space="preserve">отсутствуют </w:t>
            </w:r>
          </w:p>
        </w:tc>
      </w:tr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Программно-целевые </w:t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инструменты</w:t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программы</w:t>
            </w:r>
          </w:p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954" w:type="dxa"/>
          </w:tcPr>
          <w:p w:rsidR="00B12623" w:rsidRPr="00B12623" w:rsidRDefault="001E30FE" w:rsidP="00B12623">
            <w:pPr>
              <w:rPr>
                <w:rFonts w:ascii="Times New Roman" w:hAnsi="Times New Roman" w:cs="Times New Roman"/>
              </w:rPr>
            </w:pPr>
            <w:r w:rsidRPr="001E30FE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Цель подпрограммы</w:t>
            </w:r>
          </w:p>
        </w:tc>
        <w:tc>
          <w:tcPr>
            <w:tcW w:w="5954" w:type="dxa"/>
          </w:tcPr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Совершенствование системы </w:t>
            </w:r>
            <w:proofErr w:type="gramStart"/>
            <w:r w:rsidRPr="00B12623">
              <w:rPr>
                <w:rFonts w:ascii="Times New Roman" w:eastAsia="Times New Roman" w:hAnsi="Times New Roman" w:cs="Times New Roman"/>
                <w:color w:val="auto"/>
              </w:rPr>
              <w:t>эффективного</w:t>
            </w:r>
            <w:proofErr w:type="gramEnd"/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управления в сфере архивного дела в Советском районе Курской области</w:t>
            </w:r>
          </w:p>
        </w:tc>
      </w:tr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Задачи подпрограммы</w:t>
            </w:r>
          </w:p>
        </w:tc>
        <w:tc>
          <w:tcPr>
            <w:tcW w:w="5954" w:type="dxa"/>
          </w:tcPr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 обеспечение надлежащих условий сохранности архивных документов;</w:t>
            </w:r>
          </w:p>
          <w:p w:rsidR="00B12623" w:rsidRPr="00B12623" w:rsidRDefault="00B12623" w:rsidP="00B12623">
            <w:pPr>
              <w:tabs>
                <w:tab w:val="left" w:pos="29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-обеспечение архивного отдела Администрации Советского района Курской области средствами пожарной безопасности;</w:t>
            </w:r>
          </w:p>
          <w:p w:rsidR="00B12623" w:rsidRPr="00B12623" w:rsidRDefault="00B12623" w:rsidP="00B12623">
            <w:pPr>
              <w:tabs>
                <w:tab w:val="left" w:pos="300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-пополнение документов Архивного фонда Курской области и иных архивных документов, создание и совершенствование информационно-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softHyphen/>
              <w:t>поисковых систем, баз данных о документах архивного фонда;</w:t>
            </w:r>
          </w:p>
          <w:p w:rsidR="00B12623" w:rsidRPr="00B12623" w:rsidRDefault="00B12623" w:rsidP="00B12623">
            <w:pPr>
              <w:tabs>
                <w:tab w:val="left" w:pos="300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-оснащение архивного отдела Администрации Советского района Курской области средствами перевода документов в электронный вид;</w:t>
            </w:r>
          </w:p>
          <w:p w:rsidR="00B12623" w:rsidRPr="00B12623" w:rsidRDefault="00B12623" w:rsidP="00B12623">
            <w:pPr>
              <w:tabs>
                <w:tab w:val="left" w:pos="29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-повышение качества комплектования архива новыми документами;</w:t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-создание необходимых условий для обеспечения доступа юридических и физических лиц к информационным ресурсам Советского района Курской области с целью удовлетворения потребностей в архивной информации.</w:t>
            </w:r>
          </w:p>
        </w:tc>
      </w:tr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Целевые индикаторы и показатели подпрограммы</w:t>
            </w:r>
          </w:p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954" w:type="dxa"/>
          </w:tcPr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-доля документов Архивного фонда Курской области и иных архивных документов, хранящихся в архивном отделе Администрации Советского района Курской области с соблюдением нормативных условий и режимов хранения архивных документов;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74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доля </w:t>
            </w:r>
            <w:proofErr w:type="spellStart"/>
            <w:r w:rsidRPr="00B12623">
              <w:rPr>
                <w:rFonts w:ascii="Times New Roman" w:eastAsia="Times New Roman" w:hAnsi="Times New Roman" w:cs="Times New Roman"/>
                <w:color w:val="auto"/>
              </w:rPr>
              <w:t>закартонированных</w:t>
            </w:r>
            <w:proofErr w:type="spellEnd"/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дел, хранящихся в архивном отделе Администрации Советского района Курской области;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6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доля документов Архивного фонда Курской области и иных архивных документов, внесенных в общеотраслевую базу данных «Архивный фонд»;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74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доля документов Архивного фонда Курской области и иных архивных документов, переведенных в 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электронный вид</w:t>
            </w:r>
          </w:p>
        </w:tc>
      </w:tr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Этапы и сроки</w:t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реализации</w:t>
            </w:r>
          </w:p>
        </w:tc>
        <w:tc>
          <w:tcPr>
            <w:tcW w:w="5954" w:type="dxa"/>
          </w:tcPr>
          <w:p w:rsidR="00DC2B32" w:rsidRDefault="00B12623" w:rsidP="00DC2B32">
            <w:pPr>
              <w:pStyle w:val="af4"/>
              <w:spacing w:line="259" w:lineRule="exact"/>
              <w:ind w:left="0" w:firstLine="720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Программа реализуется в два этапа: первый этап-2015-2020 годы, второй этап 2021</w:t>
            </w:r>
            <w:r w:rsidR="00DC2B3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-2025 годы,</w:t>
            </w:r>
            <w:r w:rsidR="00DC2B32">
              <w:rPr>
                <w:rFonts w:ascii="Times New Roman" w:eastAsia="Times New Roman" w:hAnsi="Times New Roman" w:cs="Times New Roman"/>
              </w:rPr>
              <w:t xml:space="preserve"> </w:t>
            </w:r>
            <w:r w:rsidR="00DC2B32">
              <w:rPr>
                <w:rFonts w:ascii="Times New Roman" w:eastAsia="Times New Roman" w:hAnsi="Times New Roman" w:cs="Times New Roman"/>
                <w:color w:val="auto"/>
              </w:rPr>
              <w:t xml:space="preserve">третий этап 2026-2030 годы. </w:t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A697E" w:rsidRPr="00B12623" w:rsidTr="00B12623">
        <w:tc>
          <w:tcPr>
            <w:tcW w:w="3510" w:type="dxa"/>
          </w:tcPr>
          <w:p w:rsidR="000A697E" w:rsidRPr="00B12623" w:rsidRDefault="000A697E" w:rsidP="00B12623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Объемы бюджетных ассигнований программы</w:t>
            </w:r>
          </w:p>
          <w:p w:rsidR="000A697E" w:rsidRPr="00B12623" w:rsidRDefault="000A697E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54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Общий объем средств, для реализации муниципальной Программы в 2015-2030 годы составляет  </w:t>
            </w:r>
            <w:r w:rsidR="000B0F26">
              <w:rPr>
                <w:rFonts w:ascii="Times New Roman" w:eastAsia="Calibri" w:hAnsi="Times New Roman" w:cs="Times New Roman"/>
                <w:color w:val="auto"/>
                <w:lang w:eastAsia="en-US"/>
              </w:rPr>
              <w:t>10004,84013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тыс. рублей, в том числе: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31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2015 год –  300,46531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2016 год –  301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,48985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2017 год –  299,837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2018 год –  583, 386 23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2019 год –  595,712 30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2020 год  – 711,79410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2021 год  – 752,68762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2022 год  –  1059,27105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2023 год  – 1056,56095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2024 год  – 1078,18753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2025 год  – </w:t>
            </w:r>
            <w:r w:rsidR="00167D64">
              <w:rPr>
                <w:rFonts w:ascii="Times New Roman" w:eastAsia="Calibri" w:hAnsi="Times New Roman" w:cs="Times New Roman"/>
                <w:color w:val="auto"/>
                <w:lang w:eastAsia="en-US"/>
              </w:rPr>
              <w:t>827,98219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рублей.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2026 год  –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934,796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рублей.</w:t>
            </w:r>
          </w:p>
          <w:p w:rsidR="003A4495" w:rsidRDefault="003A4495" w:rsidP="003A4495">
            <w:pPr>
              <w:widowControl/>
              <w:tabs>
                <w:tab w:val="left" w:pos="2662"/>
                <w:tab w:val="center" w:pos="3455"/>
              </w:tabs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2027 год  – 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751,335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тыс. рублей.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2028 год  –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751,335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тыс.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2029 год  – 0 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2030 год  – 0 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Из них: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-за счет федерального бюджета всего-</w:t>
            </w:r>
            <w:r w:rsidR="00744F27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65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,</w:t>
            </w:r>
            <w:r w:rsidR="00744F27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53054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тыс. руб.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       2023 год-20,832 тыс. руб.;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       2024 год-31, 89483 тыс. руб.;</w:t>
            </w:r>
          </w:p>
          <w:p w:rsidR="00744F27" w:rsidRDefault="00744F27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       2025 год-12,80371 тыс. руб.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-за счет средств областного бюджета всего-</w:t>
            </w:r>
            <w:r w:rsidR="00167D64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1621,812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тыс. рублей в том числе: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31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2015 год –  111,811  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2016 год –  119,273  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2017 год –  113,051 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2018 год –  111,719 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2019 год –  112,107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2020 год  – 110,449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2021 год  – 111,395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2022 год  – 112,642 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2023 год  – 115,106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2024 год  – 114,356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2025 год  – 118,785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2026 год  – 1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23,706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рублей;</w:t>
            </w:r>
          </w:p>
          <w:p w:rsidR="003A4495" w:rsidRDefault="003A4495" w:rsidP="003A4495">
            <w:pPr>
              <w:widowControl/>
              <w:tabs>
                <w:tab w:val="left" w:pos="2662"/>
                <w:tab w:val="center" w:pos="3455"/>
              </w:tabs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2027 год  – 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123,706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рублей.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2028 год  –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123,706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тыс.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2029 год  – 0 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2030 год  – 0 рублей.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3A4495" w:rsidRDefault="003A4495" w:rsidP="003A4495">
            <w:pPr>
              <w:ind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- за счет бюджета </w:t>
            </w:r>
            <w:r>
              <w:rPr>
                <w:rFonts w:ascii="Times New Roman" w:hAnsi="Times New Roman" w:cs="Times New Roman"/>
              </w:rPr>
              <w:t xml:space="preserve">муниципального района «Советский район» Курской области 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всего- 8</w:t>
            </w:r>
            <w:r w:rsidR="00167D64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317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,</w:t>
            </w:r>
            <w:r w:rsidR="00167D64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49759</w:t>
            </w:r>
            <w:r w:rsidR="0018797A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тыс. рублей в том числе: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31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2015 год –  188,65431 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2016 год –  182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,21685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2017 год –  186,786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2018 год – 471, 667 23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2019 год –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483, 60530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2020 год  – 601, 34510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2021 год  – 641,29262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2022 год  – 946,62905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2023 год  – 920,62295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2024 год  – 931,936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70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2025 год  – </w:t>
            </w:r>
            <w:r w:rsidR="00167D64">
              <w:rPr>
                <w:rFonts w:ascii="Times New Roman" w:eastAsia="Calibri" w:hAnsi="Times New Roman" w:cs="Times New Roman"/>
                <w:color w:val="auto"/>
                <w:lang w:eastAsia="en-US"/>
              </w:rPr>
              <w:t>696,39348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2026 год  –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811,090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tabs>
                <w:tab w:val="left" w:pos="2662"/>
                <w:tab w:val="center" w:pos="3455"/>
              </w:tabs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2027 год  – 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627,629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тыс.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2028 год  –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627,629 тыс.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2029 год  – 0 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2030 год  – 0 рублей.</w:t>
            </w:r>
          </w:p>
          <w:p w:rsidR="000A697E" w:rsidRPr="00B12623" w:rsidRDefault="000A697E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</w:p>
        </w:tc>
      </w:tr>
      <w:tr w:rsidR="000A697E" w:rsidRPr="00B12623" w:rsidTr="00B12623">
        <w:tc>
          <w:tcPr>
            <w:tcW w:w="3510" w:type="dxa"/>
          </w:tcPr>
          <w:p w:rsidR="000A697E" w:rsidRPr="00B12623" w:rsidRDefault="000A697E" w:rsidP="00B12623">
            <w:pPr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lastRenderedPageBreak/>
              <w:t>Ожидаемые</w:t>
            </w:r>
          </w:p>
          <w:p w:rsidR="000A697E" w:rsidRPr="00B12623" w:rsidRDefault="000A697E" w:rsidP="00B12623">
            <w:pPr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результаты</w:t>
            </w:r>
          </w:p>
          <w:p w:rsidR="000A697E" w:rsidRPr="00B12623" w:rsidRDefault="000A697E" w:rsidP="00B12623">
            <w:pPr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реализации</w:t>
            </w:r>
          </w:p>
          <w:p w:rsidR="000A697E" w:rsidRPr="00B12623" w:rsidRDefault="000A697E" w:rsidP="00B12623">
            <w:pPr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подпрограммы</w:t>
            </w:r>
          </w:p>
          <w:p w:rsidR="000A697E" w:rsidRPr="00B12623" w:rsidRDefault="000A697E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954" w:type="dxa"/>
          </w:tcPr>
          <w:p w:rsidR="000A697E" w:rsidRPr="00B12623" w:rsidRDefault="000A697E" w:rsidP="00F84892">
            <w:pPr>
              <w:spacing w:line="307" w:lineRule="exact"/>
              <w:jc w:val="both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-обеспечение сохранности документов Архивного фонда Курской области и иных архивных документов с соблюдением нормативных условий обеспечивающих их постоянное (вечное) и долговременное хранение;</w:t>
            </w:r>
          </w:p>
          <w:p w:rsidR="000A697E" w:rsidRPr="00B12623" w:rsidRDefault="000A697E" w:rsidP="000A697E">
            <w:pPr>
              <w:numPr>
                <w:ilvl w:val="0"/>
                <w:numId w:val="4"/>
              </w:numPr>
              <w:tabs>
                <w:tab w:val="left" w:pos="154"/>
              </w:tabs>
              <w:spacing w:line="259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увеличение количества </w:t>
            </w:r>
            <w:proofErr w:type="spellStart"/>
            <w:r w:rsidRPr="00B12623">
              <w:rPr>
                <w:rFonts w:ascii="Times New Roman" w:eastAsia="Times New Roman" w:hAnsi="Times New Roman" w:cs="Times New Roman"/>
                <w:color w:val="auto"/>
              </w:rPr>
              <w:t>закартонированных</w:t>
            </w:r>
            <w:proofErr w:type="spellEnd"/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дел хранящихся в архивном отделе Администрации Советского района Курской области с 92 % до 100%;</w:t>
            </w:r>
          </w:p>
          <w:p w:rsidR="000A697E" w:rsidRPr="00B12623" w:rsidRDefault="000A697E" w:rsidP="000A697E">
            <w:pPr>
              <w:numPr>
                <w:ilvl w:val="0"/>
                <w:numId w:val="4"/>
              </w:numPr>
              <w:tabs>
                <w:tab w:val="left" w:pos="159"/>
              </w:tabs>
              <w:spacing w:line="259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увеличение количества документов Архивного фонда Курской области и иных архивных документов внесенных в общеотраслевую базу данных «Архивный фонд» с 30% до 96%;</w:t>
            </w:r>
          </w:p>
          <w:p w:rsidR="000A697E" w:rsidRPr="00B12623" w:rsidRDefault="000A697E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hAnsi="Times New Roman" w:cs="Times New Roman"/>
              </w:rPr>
              <w:t>-увеличение количества архивных документов переведенных в электронный вид с 0% до 4 %;</w:t>
            </w:r>
          </w:p>
        </w:tc>
      </w:tr>
    </w:tbl>
    <w:p w:rsidR="00B12623" w:rsidRPr="00B12623" w:rsidRDefault="00B12623" w:rsidP="00B12623">
      <w:pPr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Pr="00B12623" w:rsidRDefault="00B12623" w:rsidP="00B12623">
      <w:pPr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I. Характеристика сферы реализации Подпрограммы 2 ««Организация хранения, комплектования  и использования документов Архивного фонда Курской области  и иных архивных документов», описание основных проблем в указанной сфере и прогноз ее развития</w:t>
      </w:r>
    </w:p>
    <w:p w:rsidR="00B12623" w:rsidRPr="00B12623" w:rsidRDefault="00B12623" w:rsidP="00B12623">
      <w:pPr>
        <w:spacing w:line="307" w:lineRule="exact"/>
        <w:ind w:firstLine="708"/>
        <w:jc w:val="both"/>
        <w:rPr>
          <w:rFonts w:ascii="Times New Roman" w:hAnsi="Times New Roman" w:cs="Times New Roman"/>
        </w:rPr>
      </w:pPr>
      <w:proofErr w:type="gramStart"/>
      <w:r w:rsidRPr="00B12623">
        <w:rPr>
          <w:rFonts w:ascii="Times New Roman" w:hAnsi="Times New Roman" w:cs="Times New Roman"/>
        </w:rPr>
        <w:t xml:space="preserve">В рамках подпрограммы осуществляется реализация полномочий (функций)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области, в число которых входит контроль в сфере архивного дела, организация комплектования, обеспечения сохранности, учета и использования документов Архивного фонда Курской области в подведомственной сфере; взаимодействие с уполномоченными органами исполнительной власти Российской Федерации, субъектов Российской Федерации, органами местного самоуправления, научными, общественными организациями в сфере архивного дела;</w:t>
      </w:r>
      <w:proofErr w:type="gramEnd"/>
      <w:r w:rsidRPr="00B12623">
        <w:rPr>
          <w:rFonts w:ascii="Times New Roman" w:hAnsi="Times New Roman" w:cs="Times New Roman"/>
        </w:rPr>
        <w:t xml:space="preserve"> нормотворческая деятельность.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Архивным отделом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планируется с 2015 года начать работу по  переводу в электронную форму наиболее востребованных архивных фондов, документов по актуальной исторической тематике, к которым существует устойчивый и широкий общественный интерес.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Назрела необходимость последовательного перехода от создания поисково-справочных средств (описей, каталогов) к документам на бумажном носителе к электронным формам. Создание полнотекстовой базы данных на архивные документы, сохранение их аутентичности, защита от несанкционированных действий, перевод традиционного справочного аппарата (описей, каталогов, указателей) в электронную форму являются одними из приоритетных направлений.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lastRenderedPageBreak/>
        <w:t>В значительной степени результаты деятельности зависят от кадрового потенциала, его профессионального уровня и качества подготовки.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numPr>
          <w:ilvl w:val="0"/>
          <w:numId w:val="20"/>
        </w:numPr>
        <w:tabs>
          <w:tab w:val="left" w:pos="1226"/>
        </w:tabs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Приоритеты государственной политики в сфере реализации подпрограммы 2, цели, задачи и показатели (индикаторы) достижения целей и решения задач, описание основных ожидаемых конечных результатов реализации подпрограммы 2, сроков и контрольных этапов реализации подпрограммы 2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Основная цель государственной политики в сфере архивного дела заключается в обеспечении хранения, комплектования и использования документов Архивного фонда Курской области и иных архивных документов в интересах граждан, общества и государства.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Целью подпрограммы является совершенствование системы эффективного управления в сфере архивного дела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</w:t>
      </w:r>
      <w:r w:rsidRPr="00B12623">
        <w:rPr>
          <w:rFonts w:ascii="Times New Roman" w:hAnsi="Times New Roman" w:cs="Times New Roman"/>
        </w:rPr>
        <w:t xml:space="preserve"> районе Курской области.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Для достижения указанной цели в рамках подпрограммы будут решаться следующие задачи:</w:t>
      </w:r>
    </w:p>
    <w:p w:rsidR="00B12623" w:rsidRPr="00B12623" w:rsidRDefault="00B12623" w:rsidP="00B12623">
      <w:pPr>
        <w:numPr>
          <w:ilvl w:val="0"/>
          <w:numId w:val="21"/>
        </w:numPr>
        <w:tabs>
          <w:tab w:val="left" w:pos="1259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обеспечение надлежащих условий сохранности архивных документов;</w:t>
      </w:r>
    </w:p>
    <w:p w:rsidR="00B12623" w:rsidRPr="00B12623" w:rsidRDefault="00B12623" w:rsidP="00B12623">
      <w:pPr>
        <w:numPr>
          <w:ilvl w:val="0"/>
          <w:numId w:val="21"/>
        </w:numPr>
        <w:tabs>
          <w:tab w:val="left" w:pos="129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обеспечение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средствами пожарной безопасности;</w:t>
      </w:r>
    </w:p>
    <w:p w:rsidR="00B12623" w:rsidRPr="00B12623" w:rsidRDefault="00B12623" w:rsidP="00B12623">
      <w:pPr>
        <w:numPr>
          <w:ilvl w:val="0"/>
          <w:numId w:val="21"/>
        </w:numPr>
        <w:tabs>
          <w:tab w:val="left" w:pos="128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пополнение документов Архивного фонда Курской области и иных архивных документов, создание и совершенствование информационно-поисковых систем, баз данных о документах архивного фонда;</w:t>
      </w:r>
    </w:p>
    <w:p w:rsidR="00B12623" w:rsidRPr="00B12623" w:rsidRDefault="00B12623" w:rsidP="00B12623">
      <w:pPr>
        <w:numPr>
          <w:ilvl w:val="0"/>
          <w:numId w:val="21"/>
        </w:numPr>
        <w:tabs>
          <w:tab w:val="left" w:pos="128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оснащение архивного отдела средствами перевода документов в электронный вид;</w:t>
      </w:r>
    </w:p>
    <w:p w:rsidR="00B12623" w:rsidRPr="00B12623" w:rsidRDefault="00B12623" w:rsidP="00B12623">
      <w:pPr>
        <w:numPr>
          <w:ilvl w:val="0"/>
          <w:numId w:val="21"/>
        </w:numPr>
        <w:tabs>
          <w:tab w:val="left" w:pos="1283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повышение качества комплектования архива новыми документами;</w:t>
      </w:r>
    </w:p>
    <w:p w:rsidR="00B12623" w:rsidRPr="00B12623" w:rsidRDefault="00B12623" w:rsidP="00B12623">
      <w:pPr>
        <w:numPr>
          <w:ilvl w:val="0"/>
          <w:numId w:val="21"/>
        </w:numPr>
        <w:tabs>
          <w:tab w:val="left" w:pos="129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создание необходимых условий для обеспечения доступа юридических и физических лиц к информационным ресурсам </w:t>
      </w:r>
      <w:r w:rsidRPr="00B12623">
        <w:rPr>
          <w:rFonts w:ascii="Times New Roman" w:eastAsia="Times New Roman" w:hAnsi="Times New Roman" w:cs="Times New Roman"/>
          <w:color w:val="auto"/>
        </w:rPr>
        <w:t xml:space="preserve">Советского </w:t>
      </w:r>
      <w:r w:rsidRPr="00B12623">
        <w:rPr>
          <w:rFonts w:ascii="Times New Roman" w:hAnsi="Times New Roman" w:cs="Times New Roman"/>
        </w:rPr>
        <w:t>района Курской области с целью удовлетворения потребностей в архивной информации.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 качестве целевых показателей (индикаторов) подпрограммы определены: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-доля документов Архивного фонда Курской области и иных архивных документов, хранящихся в архивном отделе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с соблюдением нормативных условий и режимов хранения архивных документов;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-доля </w:t>
      </w:r>
      <w:proofErr w:type="spellStart"/>
      <w:r w:rsidRPr="00B12623">
        <w:rPr>
          <w:rFonts w:ascii="Times New Roman" w:hAnsi="Times New Roman" w:cs="Times New Roman"/>
        </w:rPr>
        <w:t>закартонированных</w:t>
      </w:r>
      <w:proofErr w:type="spellEnd"/>
      <w:r w:rsidRPr="00B12623">
        <w:rPr>
          <w:rFonts w:ascii="Times New Roman" w:hAnsi="Times New Roman" w:cs="Times New Roman"/>
        </w:rPr>
        <w:t xml:space="preserve"> дел, хранящихся в архивном отделе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области;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доля документов Архивного фонда Курской области и иных архивных документов, внесенных в общеотраслевую базу данных «Архивный фонд»;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доля документов Архивного фонда Курской области и иных архивных документов, переведенных в электронный вид.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Значения целевых показателей (индикаторов) подпрограммы по годам реализации муниципальной программы представлены в приложении № 1 к настоящей муниципальной программе.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Реализация подпрограммы позволит: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-повысить эффективность управления архивным делом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</w:t>
      </w:r>
      <w:r w:rsidRPr="00B12623">
        <w:rPr>
          <w:rFonts w:ascii="Times New Roman" w:hAnsi="Times New Roman" w:cs="Times New Roman"/>
        </w:rPr>
        <w:t xml:space="preserve"> районе Курской области;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15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обеспечить выполнение целей, задач и показателей муниципальной программы в целом, в разрезе подпрограммы и основных мероприятий;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260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увеличить количество архивной информации, поисково-справочных средств к ней (описей, каталогов), переведенных в электронный вид и доступных пользователям информационными ресурсами в режиме </w:t>
      </w:r>
      <w:proofErr w:type="spellStart"/>
      <w:r w:rsidRPr="00B12623">
        <w:rPr>
          <w:rFonts w:ascii="Times New Roman" w:hAnsi="Times New Roman" w:cs="Times New Roman"/>
        </w:rPr>
        <w:t>онлайн</w:t>
      </w:r>
      <w:proofErr w:type="spellEnd"/>
      <w:r w:rsidRPr="00B12623">
        <w:rPr>
          <w:rFonts w:ascii="Times New Roman" w:hAnsi="Times New Roman" w:cs="Times New Roman"/>
        </w:rPr>
        <w:t>.</w:t>
      </w:r>
    </w:p>
    <w:p w:rsidR="00CC548B" w:rsidRPr="00CC548B" w:rsidRDefault="00CC548B" w:rsidP="00CC548B">
      <w:pPr>
        <w:pStyle w:val="af4"/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CC548B">
        <w:rPr>
          <w:rFonts w:ascii="Times New Roman" w:eastAsia="Times New Roman" w:hAnsi="Times New Roman" w:cs="Times New Roman"/>
          <w:color w:val="auto"/>
        </w:rPr>
        <w:t xml:space="preserve">Программа реализуется с 2015 по 2025 годы в два этапа 1-й этап 2015-2020 годы, 2-й </w:t>
      </w:r>
      <w:r w:rsidRPr="00CC548B">
        <w:rPr>
          <w:rFonts w:ascii="Times New Roman" w:eastAsia="Times New Roman" w:hAnsi="Times New Roman" w:cs="Times New Roman"/>
          <w:color w:val="auto"/>
        </w:rPr>
        <w:lastRenderedPageBreak/>
        <w:t xml:space="preserve">этап 2021-2025 годы,3-й этап 2026-2030 годы. 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numPr>
          <w:ilvl w:val="0"/>
          <w:numId w:val="20"/>
        </w:numPr>
        <w:tabs>
          <w:tab w:val="left" w:pos="1509"/>
        </w:tabs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Характеристика основных мероприятий Подпрограммы 2</w:t>
      </w:r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Подпрограмма 2 содержит пять основных мероприятий:</w:t>
      </w:r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Основное мероприятие 1.1 «Обеспечение реализации муниципальной программы «Сохранение и развитие архивного дела в Советском районе Курской области»».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В рамках данного мероприятия архивным отделом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осуществляется: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951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содержание работников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proofErr w:type="gramStart"/>
      <w:r w:rsidRPr="00B12623">
        <w:rPr>
          <w:rFonts w:ascii="Times New Roman" w:hAnsi="Times New Roman" w:cs="Times New Roman"/>
        </w:rPr>
        <w:t xml:space="preserve">Данное мероприятие может осуществляться путем финансирования расходов на содержание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за счет средств субвенции из областного бюджета на осуществление отдельных государственных полномочий в сфере архивного дела, предусмотренных законом Курской области об областном бюджете на очередной финансовый год и плановый период, за счет средств бюджета муниципального района «Советский район».</w:t>
      </w:r>
      <w:proofErr w:type="gramEnd"/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Основное мероприятие 1.2 «Приобретение специальных сре</w:t>
      </w:r>
      <w:proofErr w:type="gramStart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дств хр</w:t>
      </w:r>
      <w:proofErr w:type="gramEnd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анения документов Архивного фонда Курской области и иных архивных документов».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В рамках данного мероприятия архивным отделом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осуществляется: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29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приобретение архивных коробов для </w:t>
      </w:r>
      <w:proofErr w:type="spellStart"/>
      <w:r w:rsidRPr="00B12623">
        <w:rPr>
          <w:rFonts w:ascii="Times New Roman" w:hAnsi="Times New Roman" w:cs="Times New Roman"/>
        </w:rPr>
        <w:t>картонирования</w:t>
      </w:r>
      <w:proofErr w:type="spellEnd"/>
      <w:r w:rsidRPr="00B12623">
        <w:rPr>
          <w:rFonts w:ascii="Times New Roman" w:hAnsi="Times New Roman" w:cs="Times New Roman"/>
        </w:rPr>
        <w:t>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55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металлических шкафов (сейфов) для хранения документов и электронных носителей информации.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proofErr w:type="gramStart"/>
      <w:r w:rsidRPr="00B12623">
        <w:rPr>
          <w:rFonts w:ascii="Times New Roman" w:hAnsi="Times New Roman" w:cs="Times New Roman"/>
        </w:rPr>
        <w:t xml:space="preserve">Данное мероприятие может осуществляться путем финансирования расходов на содержание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за счет средств субвенции из областного бюджета на осуществление отдельных государственных полномочий в сфере архивного дела, предусмотренных законом Курской области об областном бюджете на очередной финансовый год и плановый период, за счет средств бюджета муниципального района «Советский район».</w:t>
      </w:r>
      <w:proofErr w:type="gramEnd"/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Основное мероприятие 1.3 «Приобретение специального оборудования, современных технических средств, оргтехники и расходных материалов к ним, лицензионного программного обеспечения, мебели и их установка для перевода документов в электронный вид, создания электронного фонда пользования, функционирования информационных систем с целью обеспечения доступа к ним пользователей».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В рамках данного мероприятия архивным отделом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осуществляется: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-приобретение и установка оргтехники и серверного оборудования (профессионального сканера, системы хранения фотодокументов, компьютеров, дисков оптических, комплектов расходных материалов, накопителей на жестких магнитных дисках);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29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ремонт множительно-копировальной техники;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29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и установка лицензионного программного продукта для автоматизированной обработки отсканированных изображений;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антивирусного программного продукта и его установка;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903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сервера для хранения документов переведенных в электронный вид.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proofErr w:type="gramStart"/>
      <w:r w:rsidRPr="00B12623">
        <w:rPr>
          <w:rFonts w:ascii="Times New Roman" w:hAnsi="Times New Roman" w:cs="Times New Roman"/>
        </w:rPr>
        <w:t xml:space="preserve">Данное мероприятие может осуществляться путем финансирования расходов на </w:t>
      </w:r>
      <w:r w:rsidRPr="00B12623">
        <w:rPr>
          <w:rFonts w:ascii="Times New Roman" w:hAnsi="Times New Roman" w:cs="Times New Roman"/>
        </w:rPr>
        <w:lastRenderedPageBreak/>
        <w:t xml:space="preserve">содержание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за счет средств субвенции из областного бюджета на осуществление отдельных государственных полномочий в сфере архивного дела, предусмотренных законом Курской области об областном бюджете на очередной финансовый год и плановый период, за счет средств бюджета муниципального района «Советский район».</w:t>
      </w:r>
      <w:proofErr w:type="gramEnd"/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Основное мероприятие 1.4 «Подготовка и проведение информационных мероприятий с использованием архивных документов, семинаров, «круглых столов», издание информационной, справочной, методической литературы, календарей знаменательных и памятных дат».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В рамках данного мероприятия архивным отделом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осуществляется: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8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издание календаря знаменательных и памятных дат;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издание краткого справочника по архивным фондам;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proofErr w:type="gramStart"/>
      <w:r w:rsidRPr="00B12623">
        <w:rPr>
          <w:rFonts w:ascii="Times New Roman" w:hAnsi="Times New Roman" w:cs="Times New Roman"/>
        </w:rPr>
        <w:t xml:space="preserve">Данное мероприятие может осуществляться путем финансирования расходов на содержание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за счет средств субвенции из областного бюджета на осуществление отдельных государственных полномочий в сфере архивного дела, предусмотренных законом Курской области об областном бюджете на очередной финансовый год и плановый период, за счет средств бюджета муниципального района «Советский район».</w:t>
      </w:r>
      <w:proofErr w:type="gramEnd"/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proofErr w:type="gramStart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Основное мероприятие 1.5 «Оборудование хранилищ в соответствии с оптимальными (нормативными) условиями режимов хранения архивных документов (светового, температурно-влажностного, </w:t>
      </w:r>
      <w:proofErr w:type="gramEnd"/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санитарн</w:t>
      </w:r>
      <w:proofErr w:type="gramStart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о-</w:t>
      </w:r>
      <w:proofErr w:type="gramEnd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гигиенического)».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Cs/>
          <w:color w:val="auto"/>
          <w:lang w:eastAsia="en-US"/>
        </w:rPr>
        <w:t>В рамках данного мероприятия архивным отделом Администрации Советского района Курской области осуществляется: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38"/>
        </w:tabs>
        <w:spacing w:line="307" w:lineRule="exact"/>
        <w:ind w:firstLine="360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спецоборудования (погодных станций), огнетушителей;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38"/>
        </w:tabs>
        <w:spacing w:line="307" w:lineRule="exact"/>
        <w:ind w:firstLine="360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и установка металлических шкафов (сейфов);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34"/>
        </w:tabs>
        <w:spacing w:line="307" w:lineRule="exact"/>
        <w:ind w:firstLine="360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и установка стеллажей;</w:t>
      </w:r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  <w:proofErr w:type="gramStart"/>
      <w:r w:rsidRPr="00B12623">
        <w:rPr>
          <w:rFonts w:ascii="Times New Roman" w:hAnsi="Times New Roman" w:cs="Times New Roman"/>
        </w:rPr>
        <w:t xml:space="preserve">Данное мероприятие может осуществляться путем финансирования расходов на содержание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за счет средств субвенции из областного бюджета на осуществление отдельных государственных полномочий в сфере архивного дела, предусмотренных законом Курской области об областном бюджете на очередной финансовый год и плановый период, за счет средств бюджета муниципального района «Советский район».</w:t>
      </w:r>
      <w:proofErr w:type="gramEnd"/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numPr>
          <w:ilvl w:val="0"/>
          <w:numId w:val="20"/>
        </w:numPr>
        <w:tabs>
          <w:tab w:val="left" w:pos="432"/>
        </w:tabs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Прогноз сводных показателей муниципальных заданий по этапам</w:t>
      </w:r>
    </w:p>
    <w:p w:rsidR="00B12623" w:rsidRPr="00B12623" w:rsidRDefault="00B12623" w:rsidP="00B12623">
      <w:pPr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реализации Подпрограммы 2 (при оказании муниципальными учреждениями муниципальных услуг (работ) в рамках подпрограммы)</w:t>
      </w:r>
    </w:p>
    <w:p w:rsidR="00B12623" w:rsidRPr="00B12623" w:rsidRDefault="00B12623" w:rsidP="00B12623">
      <w:pPr>
        <w:spacing w:line="302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 рамках реализации подпрограммы предусмотрено предоставление муниципальной услуги «</w:t>
      </w:r>
      <w:r w:rsidRPr="00B12623">
        <w:rPr>
          <w:rFonts w:ascii="Times New Roman" w:eastAsia="Lucida Sans Unicode" w:hAnsi="Times New Roman" w:cs="Times New Roman"/>
          <w:lang w:eastAsia="ar-SA"/>
        </w:rPr>
        <w:t>Предоставление архивной информации по документам Архивного фонда Курской области и другим архивным документам, относящимся к муниципальной собственности, и выдача архивных справок, архивных копий и архивных выписок</w:t>
      </w:r>
      <w:r w:rsidRPr="00B12623">
        <w:rPr>
          <w:rFonts w:ascii="Times New Roman" w:hAnsi="Times New Roman" w:cs="Times New Roman"/>
        </w:rPr>
        <w:t xml:space="preserve">» согласно постановлению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от 14.06.2012 № 985.</w:t>
      </w:r>
    </w:p>
    <w:p w:rsidR="00B12623" w:rsidRPr="00B12623" w:rsidRDefault="00B12623" w:rsidP="00B12623">
      <w:pPr>
        <w:spacing w:line="312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 рамках реализации подпрограммы 2 выполнение муниципальных заданий не предусматривается.</w:t>
      </w:r>
    </w:p>
    <w:p w:rsidR="00B12623" w:rsidRPr="00B12623" w:rsidRDefault="00B12623" w:rsidP="00B12623">
      <w:pPr>
        <w:spacing w:line="307" w:lineRule="exact"/>
        <w:ind w:firstLine="360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lastRenderedPageBreak/>
        <w:t>V. Характеристика основных мероприятий Подпрограммы 2, реализуемых поселениями Советского района Курской области, в случае их участия в разработке и реализации подпрограммы.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Участие поселений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в разработке и реализации Подпрограммы 2 не предусмотрено.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VI. Информация об участии предприятий и организаций независимо от их организационн</w:t>
      </w:r>
      <w:proofErr w:type="gramStart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о-</w:t>
      </w:r>
      <w:proofErr w:type="gramEnd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правовых форм и форм собственности в реализации</w:t>
      </w:r>
    </w:p>
    <w:p w:rsidR="00B12623" w:rsidRPr="00B12623" w:rsidRDefault="00B12623" w:rsidP="00B12623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Подпрограммы 2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Участие предприятий и организаций независимо от их организационно правовых форм и форм собственности в реализации муниципальной программы не предусмотрено.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numPr>
          <w:ilvl w:val="0"/>
          <w:numId w:val="39"/>
        </w:numPr>
        <w:tabs>
          <w:tab w:val="left" w:pos="1802"/>
        </w:tabs>
        <w:spacing w:line="31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Обоснование объема финансовых ресурсов, необходимых для реализации подпрограммы 2</w:t>
      </w:r>
    </w:p>
    <w:p w:rsidR="00B12623" w:rsidRPr="00B12623" w:rsidRDefault="00B12623" w:rsidP="00B12623">
      <w:pPr>
        <w:tabs>
          <w:tab w:val="left" w:pos="1802"/>
        </w:tabs>
        <w:spacing w:line="31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3A4495" w:rsidRDefault="003A4495" w:rsidP="003A4495">
      <w:pPr>
        <w:widowControl/>
        <w:autoSpaceDE w:val="0"/>
        <w:autoSpaceDN w:val="0"/>
        <w:adjustRightInd w:val="0"/>
        <w:ind w:right="2" w:firstLine="540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Общий объем средств, для реализации муниципальной Программы в 2015-2030 годы составляет  </w:t>
      </w:r>
      <w:r w:rsidR="00167D64">
        <w:rPr>
          <w:rFonts w:ascii="Times New Roman" w:eastAsia="Calibri" w:hAnsi="Times New Roman" w:cs="Times New Roman"/>
          <w:color w:val="auto"/>
          <w:lang w:eastAsia="en-US"/>
        </w:rPr>
        <w:t>10004,84013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 тыс. рублей, в том числе: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318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2015 год –  300,46531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2016 год –  301</w:t>
      </w:r>
      <w:r>
        <w:rPr>
          <w:rFonts w:ascii="Times New Roman" w:eastAsia="Times New Roman" w:hAnsi="Times New Roman" w:cs="Times New Roman"/>
          <w:color w:val="auto"/>
        </w:rPr>
        <w:t xml:space="preserve">,48985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2017 год –  299,837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2018 год –  583, 386 23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2019 год –  595,712 30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2020 год  – 711,79410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2021 год  – 752,68762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2022 год  –  1059,27105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2023 год  – 1056,56095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2024 год  – 1078,18753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2025 год  – </w:t>
      </w:r>
      <w:bookmarkStart w:id="1" w:name="_GoBack"/>
      <w:bookmarkEnd w:id="1"/>
      <w:r w:rsidR="00167D64">
        <w:rPr>
          <w:rFonts w:ascii="Times New Roman" w:eastAsia="Calibri" w:hAnsi="Times New Roman" w:cs="Times New Roman"/>
          <w:color w:val="auto"/>
          <w:lang w:eastAsia="en-US"/>
        </w:rPr>
        <w:t>827,98219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тыс. рублей.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2026 год  – 9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>3</w:t>
      </w:r>
      <w:r>
        <w:rPr>
          <w:rFonts w:ascii="Times New Roman" w:eastAsia="Calibri" w:hAnsi="Times New Roman" w:cs="Times New Roman"/>
          <w:color w:val="auto"/>
          <w:lang w:eastAsia="en-US"/>
        </w:rPr>
        <w:t>4,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>796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тыс. рублей.</w:t>
      </w:r>
    </w:p>
    <w:p w:rsidR="003A4495" w:rsidRDefault="003A4495" w:rsidP="003A4495">
      <w:pPr>
        <w:widowControl/>
        <w:tabs>
          <w:tab w:val="left" w:pos="2662"/>
          <w:tab w:val="center" w:pos="3455"/>
        </w:tabs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2027 год  –  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>751,335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 тыс. рублей.</w:t>
      </w:r>
      <w:r>
        <w:rPr>
          <w:rFonts w:ascii="Times New Roman" w:eastAsia="Calibri" w:hAnsi="Times New Roman" w:cs="Times New Roman"/>
          <w:color w:val="auto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lang w:eastAsia="en-US"/>
        </w:rPr>
        <w:tab/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2028 год  – 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>751,335  тыс.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2029 год  – 0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2030 год  – 0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ourier New CYR" w:hAnsi="Times New Roman" w:cs="Times New Roman"/>
          <w:color w:val="auto"/>
          <w:lang w:eastAsia="en-US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>Из них: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ourier New CYR" w:hAnsi="Times New Roman" w:cs="Times New Roman"/>
          <w:color w:val="auto"/>
          <w:lang w:eastAsia="en-US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>-за счет федерального бюджета всего-</w:t>
      </w:r>
      <w:r w:rsidR="001C3BA6">
        <w:rPr>
          <w:rFonts w:ascii="Times New Roman" w:eastAsia="Courier New CYR" w:hAnsi="Times New Roman" w:cs="Times New Roman"/>
          <w:color w:val="auto"/>
          <w:lang w:eastAsia="en-US"/>
        </w:rPr>
        <w:t>65,53054</w:t>
      </w:r>
      <w:r>
        <w:rPr>
          <w:rFonts w:ascii="Times New Roman" w:eastAsia="Courier New CYR" w:hAnsi="Times New Roman" w:cs="Times New Roman"/>
          <w:color w:val="auto"/>
          <w:lang w:eastAsia="en-US"/>
        </w:rPr>
        <w:t xml:space="preserve"> тыс. руб.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ourier New CYR" w:hAnsi="Times New Roman" w:cs="Times New Roman"/>
          <w:color w:val="auto"/>
          <w:lang w:eastAsia="en-US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 xml:space="preserve">        2023 год-20,832 тыс. руб.;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ourier New CYR" w:hAnsi="Times New Roman" w:cs="Times New Roman"/>
          <w:color w:val="auto"/>
          <w:lang w:eastAsia="en-US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 xml:space="preserve">        2024 год-31, 89483 тыс. руб.;</w:t>
      </w:r>
    </w:p>
    <w:p w:rsidR="001C3BA6" w:rsidRDefault="001C3BA6" w:rsidP="003A4495">
      <w:pPr>
        <w:widowControl/>
        <w:ind w:right="2"/>
        <w:contextualSpacing/>
        <w:jc w:val="both"/>
        <w:rPr>
          <w:rFonts w:ascii="Times New Roman" w:eastAsia="Courier New CYR" w:hAnsi="Times New Roman" w:cs="Times New Roman"/>
          <w:color w:val="auto"/>
          <w:lang w:eastAsia="en-US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 xml:space="preserve">        2025 год-12,80371 тыс. руб.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ourier New CYR" w:hAnsi="Times New Roman" w:cs="Times New Roman"/>
          <w:color w:val="auto"/>
          <w:lang w:eastAsia="en-US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>-за счет средств областного бюджета всего-1</w:t>
      </w:r>
      <w:r w:rsidR="00167D64">
        <w:rPr>
          <w:rFonts w:ascii="Times New Roman" w:eastAsia="Courier New CYR" w:hAnsi="Times New Roman" w:cs="Times New Roman"/>
          <w:color w:val="auto"/>
          <w:lang w:eastAsia="en-US"/>
        </w:rPr>
        <w:t>621</w:t>
      </w:r>
      <w:r>
        <w:rPr>
          <w:rFonts w:ascii="Times New Roman" w:eastAsia="Courier New CYR" w:hAnsi="Times New Roman" w:cs="Times New Roman"/>
          <w:color w:val="auto"/>
          <w:lang w:eastAsia="en-US"/>
        </w:rPr>
        <w:t>,</w:t>
      </w:r>
      <w:r w:rsidR="00167D64">
        <w:rPr>
          <w:rFonts w:ascii="Times New Roman" w:eastAsia="Courier New CYR" w:hAnsi="Times New Roman" w:cs="Times New Roman"/>
          <w:color w:val="auto"/>
          <w:lang w:eastAsia="en-US"/>
        </w:rPr>
        <w:t>812</w:t>
      </w:r>
      <w:r>
        <w:rPr>
          <w:rFonts w:ascii="Times New Roman" w:eastAsia="Courier New CYR" w:hAnsi="Times New Roman" w:cs="Times New Roman"/>
          <w:color w:val="auto"/>
          <w:lang w:eastAsia="en-US"/>
        </w:rPr>
        <w:t xml:space="preserve"> тыс. рублей в том числе: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318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2015 год –  111,811  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2016 год –  119,273  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2017 год –  113,051 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2018 год –  111,719 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2019 год –  112,107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2020 год  – 110,449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2021 год  – 111,395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2022 год  – 112,642 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2023 год  – 115,106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2024 год  – 114,356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2025 год  – 118,785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2026 год  – 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>123,706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тыс. рублей;</w:t>
      </w:r>
    </w:p>
    <w:p w:rsidR="003A4495" w:rsidRDefault="003A4495" w:rsidP="003A4495">
      <w:pPr>
        <w:widowControl/>
        <w:tabs>
          <w:tab w:val="left" w:pos="2662"/>
          <w:tab w:val="center" w:pos="3455"/>
        </w:tabs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2027 год  –  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 xml:space="preserve">123,706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рублей.</w:t>
      </w:r>
      <w:r>
        <w:rPr>
          <w:rFonts w:ascii="Times New Roman" w:eastAsia="Calibri" w:hAnsi="Times New Roman" w:cs="Times New Roman"/>
          <w:color w:val="auto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lang w:eastAsia="en-US"/>
        </w:rPr>
        <w:tab/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2028 год  – 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>123,706 тыс.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lastRenderedPageBreak/>
        <w:t xml:space="preserve">       2029 год  – 0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2030 год  – 0 рублей.</w:t>
      </w:r>
    </w:p>
    <w:p w:rsidR="003A4495" w:rsidRDefault="003A4495" w:rsidP="003A4495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 xml:space="preserve">- за счет бюджета </w:t>
      </w:r>
      <w:r>
        <w:rPr>
          <w:rFonts w:ascii="Times New Roman" w:hAnsi="Times New Roman" w:cs="Times New Roman"/>
        </w:rPr>
        <w:t xml:space="preserve">муниципального района «Советский район» Курской области </w:t>
      </w:r>
      <w:r>
        <w:rPr>
          <w:rFonts w:ascii="Times New Roman" w:eastAsia="Courier New CYR" w:hAnsi="Times New Roman" w:cs="Times New Roman"/>
          <w:color w:val="auto"/>
          <w:lang w:eastAsia="en-US"/>
        </w:rPr>
        <w:t>всего- 8</w:t>
      </w:r>
      <w:r w:rsidR="00167D64">
        <w:rPr>
          <w:rFonts w:ascii="Times New Roman" w:eastAsia="Courier New CYR" w:hAnsi="Times New Roman" w:cs="Times New Roman"/>
          <w:color w:val="auto"/>
          <w:lang w:eastAsia="en-US"/>
        </w:rPr>
        <w:t>317</w:t>
      </w:r>
      <w:r w:rsidR="0018797A">
        <w:rPr>
          <w:rFonts w:ascii="Times New Roman" w:eastAsia="Courier New CYR" w:hAnsi="Times New Roman" w:cs="Times New Roman"/>
          <w:color w:val="auto"/>
          <w:lang w:eastAsia="en-US"/>
        </w:rPr>
        <w:t>,</w:t>
      </w:r>
      <w:r w:rsidR="00167D64">
        <w:rPr>
          <w:rFonts w:ascii="Times New Roman" w:eastAsia="Courier New CYR" w:hAnsi="Times New Roman" w:cs="Times New Roman"/>
          <w:color w:val="auto"/>
          <w:lang w:eastAsia="en-US"/>
        </w:rPr>
        <w:t>49759</w:t>
      </w:r>
      <w:r w:rsidR="0018797A">
        <w:rPr>
          <w:rFonts w:ascii="Times New Roman" w:eastAsia="Courier New CYR" w:hAnsi="Times New Roman" w:cs="Times New Roman"/>
          <w:color w:val="auto"/>
          <w:lang w:eastAsia="en-US"/>
        </w:rPr>
        <w:t xml:space="preserve"> </w:t>
      </w:r>
      <w:r>
        <w:rPr>
          <w:rFonts w:ascii="Times New Roman" w:eastAsia="Courier New CYR" w:hAnsi="Times New Roman" w:cs="Times New Roman"/>
          <w:color w:val="auto"/>
          <w:lang w:eastAsia="en-US"/>
        </w:rPr>
        <w:t>тыс. рублей в том числе: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318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2015 год –  188,65431 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2016 год –  182</w:t>
      </w:r>
      <w:r>
        <w:rPr>
          <w:rFonts w:ascii="Times New Roman" w:eastAsia="Times New Roman" w:hAnsi="Times New Roman" w:cs="Times New Roman"/>
          <w:color w:val="auto"/>
        </w:rPr>
        <w:t xml:space="preserve">,21685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2017 год –  186,786</w:t>
      </w:r>
      <w:r>
        <w:rPr>
          <w:rFonts w:ascii="Times New Roman" w:eastAsia="Times New Roman" w:hAnsi="Times New Roman" w:cs="Times New Roman"/>
          <w:color w:val="auto"/>
        </w:rPr>
        <w:t xml:space="preserve">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2018 год – 471, 667 23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2019 год –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/>
        </w:rPr>
        <w:t>483, 60530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2020 год  – 601, 34510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2021 год  – 641,29262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2022 год  – 946,62905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2023 год  – 920,62295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2024 год  – 931,936</w:t>
      </w:r>
      <w:r>
        <w:rPr>
          <w:rFonts w:ascii="Times New Roman" w:eastAsia="Times New Roman" w:hAnsi="Times New Roman" w:cs="Times New Roman"/>
          <w:color w:val="auto"/>
        </w:rPr>
        <w:t xml:space="preserve">70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2025 год  – </w:t>
      </w:r>
      <w:r w:rsidR="00167D64">
        <w:rPr>
          <w:rFonts w:ascii="Times New Roman" w:eastAsia="Calibri" w:hAnsi="Times New Roman" w:cs="Times New Roman"/>
          <w:color w:val="auto"/>
          <w:lang w:eastAsia="en-US"/>
        </w:rPr>
        <w:t>696,39348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2026 год  – 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>811,090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tabs>
          <w:tab w:val="left" w:pos="2662"/>
          <w:tab w:val="center" w:pos="3455"/>
        </w:tabs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2027 год  –  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>627,629 тыс.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рублей.</w:t>
      </w:r>
      <w:r>
        <w:rPr>
          <w:rFonts w:ascii="Times New Roman" w:eastAsia="Calibri" w:hAnsi="Times New Roman" w:cs="Times New Roman"/>
          <w:color w:val="auto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lang w:eastAsia="en-US"/>
        </w:rPr>
        <w:tab/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2028 год  – 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>627,629 тыс.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2029 год  – 0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2030 год  – 0 рублей.</w:t>
      </w:r>
    </w:p>
    <w:p w:rsidR="00802F31" w:rsidRDefault="00802F31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Обоснование планируемых объемов финансовых ресурсов на реализацию подпрограммы заключается в следующем:</w:t>
      </w:r>
    </w:p>
    <w:p w:rsidR="00B12623" w:rsidRPr="00B12623" w:rsidRDefault="00B12623" w:rsidP="00B12623">
      <w:pPr>
        <w:spacing w:line="302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подпрограмма обеспечивает значительный вклад в достижение практически всех стратегических целей, в том числе путем создания и поддержания благоприятных условий для эффективного управления архивным делом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</w:t>
      </w:r>
      <w:r w:rsidRPr="00B12623">
        <w:rPr>
          <w:rFonts w:ascii="Times New Roman" w:hAnsi="Times New Roman" w:cs="Times New Roman"/>
        </w:rPr>
        <w:t xml:space="preserve"> районе Курской области;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proofErr w:type="gramStart"/>
      <w:r w:rsidRPr="00B12623">
        <w:rPr>
          <w:rFonts w:ascii="Times New Roman" w:hAnsi="Times New Roman" w:cs="Times New Roman"/>
        </w:rPr>
        <w:t xml:space="preserve">расходы на реализацию подпрограммы 2 «Организация хранения, комплектования использования документов Архивного фонда Курской области  и иных архивных документов» осуществляются в рамках текущего финансирования деятельности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в пределах доведенных лимитов бюджетных обязательств, согласно решению Представительного Собрания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о бюджете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области.</w:t>
      </w:r>
      <w:proofErr w:type="gramEnd"/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keepNext/>
        <w:keepLines/>
        <w:numPr>
          <w:ilvl w:val="0"/>
          <w:numId w:val="40"/>
        </w:numPr>
        <w:tabs>
          <w:tab w:val="left" w:pos="1661"/>
        </w:tabs>
        <w:spacing w:line="31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bookmarkStart w:id="2" w:name="bookmark5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Анализ рисков реализации подпрограммы 2 и описание мер управления рисками реализации подпрограммы</w:t>
      </w:r>
      <w:bookmarkEnd w:id="2"/>
    </w:p>
    <w:p w:rsidR="00B12623" w:rsidRPr="00B12623" w:rsidRDefault="00B12623" w:rsidP="00B12623">
      <w:pPr>
        <w:tabs>
          <w:tab w:val="left" w:pos="2151"/>
        </w:tabs>
        <w:spacing w:line="307" w:lineRule="exact"/>
        <w:ind w:firstLine="360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tabs>
          <w:tab w:val="left" w:pos="2151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Для оценки достижения цели подпрограммы 2 «Организация хранения, комплектования использования документов Архивного фонда Курской области  и иных архивных документов» муниципальной программы необходимо учитывать макроэкономические, финансовые, операционные, социальные риски. Анализ общих рисков, описание мер управления рисками, методика оценки эффективности приведены в общей части муниципальной программы.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Финансово-экономические риски связаны с сокращением в ходе реализации подпрограммы предусмотренных объемов бюджетных средств. Это потребует внесения изменений в Подпрограмму, пересмотра целевых значений показателей, и, возможно, отказ от реализации отдельных мероприятий и даже задач подпрограммы.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  <w:sectPr w:rsidR="00B12623" w:rsidRPr="00B12623" w:rsidSect="00381D16">
          <w:headerReference w:type="even" r:id="rId12"/>
          <w:headerReference w:type="default" r:id="rId13"/>
          <w:pgSz w:w="11909" w:h="16834"/>
          <w:pgMar w:top="851" w:right="935" w:bottom="753" w:left="935" w:header="0" w:footer="3" w:gutter="529"/>
          <w:cols w:space="720"/>
          <w:noEndnote/>
          <w:docGrid w:linePitch="360"/>
        </w:sectPr>
      </w:pPr>
      <w:r w:rsidRPr="00B12623">
        <w:rPr>
          <w:rFonts w:ascii="Times New Roman" w:hAnsi="Times New Roman" w:cs="Times New Roman"/>
        </w:rPr>
        <w:t>Социальные риски связаны с вероятностью повышения социальной напряженности среди населения из-за неполной или недостоверной информации о реализуемых мероприятиях. Управление данной группой рисков будет обеспечено за счет открытости и прозрачности планов мероприятий и практических действий, информационного сопровождения.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  <w:sz w:val="20"/>
          <w:szCs w:val="20"/>
        </w:rPr>
      </w:pPr>
      <w:r w:rsidRPr="00B12623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  <w:sz w:val="20"/>
          <w:szCs w:val="20"/>
        </w:rPr>
      </w:pPr>
      <w:r w:rsidRPr="00B12623">
        <w:rPr>
          <w:rFonts w:ascii="Times New Roman" w:hAnsi="Times New Roman" w:cs="Times New Roman"/>
          <w:sz w:val="20"/>
          <w:szCs w:val="20"/>
        </w:rPr>
        <w:t>к муниципальной программе Советского района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  <w:sz w:val="20"/>
          <w:szCs w:val="20"/>
        </w:rPr>
      </w:pPr>
      <w:r w:rsidRPr="00B12623">
        <w:rPr>
          <w:rFonts w:ascii="Times New Roman" w:hAnsi="Times New Roman" w:cs="Times New Roman"/>
          <w:sz w:val="20"/>
          <w:szCs w:val="20"/>
        </w:rPr>
        <w:t>Курской области «Сохранение и развитие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12623">
        <w:rPr>
          <w:rFonts w:ascii="Times New Roman" w:hAnsi="Times New Roman" w:cs="Times New Roman"/>
          <w:sz w:val="20"/>
          <w:szCs w:val="20"/>
        </w:rPr>
        <w:t xml:space="preserve">архивного дела в </w:t>
      </w:r>
      <w:r w:rsidRPr="00B12623">
        <w:rPr>
          <w:rFonts w:ascii="Times New Roman" w:eastAsia="Times New Roman" w:hAnsi="Times New Roman" w:cs="Times New Roman"/>
          <w:color w:val="auto"/>
          <w:sz w:val="20"/>
          <w:szCs w:val="20"/>
        </w:rPr>
        <w:t>Советском районе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12623">
        <w:rPr>
          <w:rFonts w:ascii="Times New Roman" w:eastAsia="Times New Roman" w:hAnsi="Times New Roman" w:cs="Times New Roman"/>
          <w:color w:val="auto"/>
          <w:sz w:val="20"/>
          <w:szCs w:val="20"/>
        </w:rPr>
        <w:t>Курской области  »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2623">
        <w:rPr>
          <w:rFonts w:ascii="Times New Roman" w:hAnsi="Times New Roman" w:cs="Times New Roman"/>
          <w:b/>
          <w:sz w:val="20"/>
          <w:szCs w:val="20"/>
        </w:rPr>
        <w:t>СВЕДЕНИЯ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B12623">
        <w:rPr>
          <w:rFonts w:ascii="Times New Roman" w:hAnsi="Times New Roman" w:cs="Times New Roman"/>
          <w:b/>
          <w:sz w:val="20"/>
          <w:szCs w:val="20"/>
        </w:rPr>
        <w:t xml:space="preserve">О показателях (индикаторах) муниципальной программе Советского района Курской области «Сохранение и развитие архивного дела в </w:t>
      </w:r>
      <w:r w:rsidRPr="00B12623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Советском районе</w:t>
      </w:r>
      <w:r w:rsidRPr="00B1262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12623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Курской области  », подпрограмм и программы и их значения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Style w:val="af"/>
        <w:tblW w:w="16444" w:type="dxa"/>
        <w:tblInd w:w="-743" w:type="dxa"/>
        <w:tblLayout w:type="fixed"/>
        <w:tblLook w:val="04A0"/>
      </w:tblPr>
      <w:tblGrid>
        <w:gridCol w:w="536"/>
        <w:gridCol w:w="2098"/>
        <w:gridCol w:w="707"/>
        <w:gridCol w:w="850"/>
        <w:gridCol w:w="855"/>
        <w:gridCol w:w="854"/>
        <w:gridCol w:w="855"/>
        <w:gridCol w:w="854"/>
        <w:gridCol w:w="857"/>
        <w:gridCol w:w="854"/>
        <w:gridCol w:w="715"/>
        <w:gridCol w:w="855"/>
        <w:gridCol w:w="854"/>
        <w:gridCol w:w="713"/>
        <w:gridCol w:w="713"/>
        <w:gridCol w:w="712"/>
        <w:gridCol w:w="858"/>
        <w:gridCol w:w="992"/>
        <w:gridCol w:w="712"/>
      </w:tblGrid>
      <w:tr w:rsidR="001D36AD" w:rsidRPr="00F026A6" w:rsidTr="001D36AD">
        <w:tc>
          <w:tcPr>
            <w:tcW w:w="536" w:type="dxa"/>
            <w:vMerge w:val="restart"/>
          </w:tcPr>
          <w:p w:rsidR="001E30FE" w:rsidRPr="00F026A6" w:rsidRDefault="001E30FE" w:rsidP="00F026A6">
            <w:pPr>
              <w:ind w:left="1094"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098" w:type="dxa"/>
            <w:vMerge w:val="restart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Наименование показателя (индикатора)</w:t>
            </w:r>
          </w:p>
        </w:tc>
        <w:tc>
          <w:tcPr>
            <w:tcW w:w="707" w:type="dxa"/>
            <w:vMerge w:val="restart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Ед. </w:t>
            </w:r>
            <w:proofErr w:type="spellStart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измер</w:t>
            </w:r>
            <w:proofErr w:type="spellEnd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03" w:type="dxa"/>
            <w:gridSpan w:val="16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</w:t>
            </w:r>
            <w:proofErr w:type="spellStart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показателей</w:t>
            </w:r>
            <w:r w:rsidR="00F026A6" w:rsidRPr="00F026A6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proofErr w:type="spellEnd"/>
          </w:p>
        </w:tc>
      </w:tr>
      <w:tr w:rsidR="001D36AD" w:rsidRPr="00B12623" w:rsidTr="001D36AD">
        <w:tc>
          <w:tcPr>
            <w:tcW w:w="536" w:type="dxa"/>
            <w:vMerge/>
          </w:tcPr>
          <w:p w:rsidR="001E30FE" w:rsidRPr="00F026A6" w:rsidRDefault="001E30FE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8" w:type="dxa"/>
            <w:vMerge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7" w:type="dxa"/>
            <w:vMerge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2016 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2017 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  <w:r w:rsidRPr="00F026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2019 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1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713" w:type="dxa"/>
          </w:tcPr>
          <w:p w:rsidR="001E30FE" w:rsidRPr="00F026A6" w:rsidRDefault="001E30FE" w:rsidP="001E30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712" w:type="dxa"/>
          </w:tcPr>
          <w:p w:rsidR="001E30FE" w:rsidRPr="00F026A6" w:rsidRDefault="001E30FE" w:rsidP="001E30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8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99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712" w:type="dxa"/>
          </w:tcPr>
          <w:p w:rsidR="001E30FE" w:rsidRPr="00F026A6" w:rsidRDefault="001E30FE" w:rsidP="001E30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</w:tr>
      <w:tr w:rsidR="00F026A6" w:rsidRPr="00F026A6" w:rsidTr="001D36AD">
        <w:tc>
          <w:tcPr>
            <w:tcW w:w="16444" w:type="dxa"/>
            <w:gridSpan w:val="19"/>
          </w:tcPr>
          <w:p w:rsidR="00F026A6" w:rsidRPr="00F026A6" w:rsidRDefault="00F026A6" w:rsidP="00F026A6">
            <w:pPr>
              <w:ind w:firstLine="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Муниципальная  программа Советского района Курской области «Сохранение и развитие архивного дела в </w:t>
            </w:r>
            <w:r w:rsidRPr="00F026A6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Советском районе</w:t>
            </w:r>
            <w:r w:rsidRPr="00F026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026A6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Ку</w:t>
            </w:r>
            <w:r w:rsidR="006B0B71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рской области </w:t>
            </w:r>
            <w:r w:rsidRPr="00F026A6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»</w:t>
            </w:r>
          </w:p>
        </w:tc>
      </w:tr>
      <w:tr w:rsidR="001D36AD" w:rsidRPr="00F026A6" w:rsidTr="001D36AD">
        <w:tc>
          <w:tcPr>
            <w:tcW w:w="536" w:type="dxa"/>
          </w:tcPr>
          <w:p w:rsidR="001E30FE" w:rsidRPr="00F026A6" w:rsidRDefault="001E30FE" w:rsidP="00F026A6">
            <w:pPr>
              <w:ind w:left="-30"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98" w:type="dxa"/>
          </w:tcPr>
          <w:p w:rsidR="001E30FE" w:rsidRPr="00F026A6" w:rsidRDefault="001E30FE" w:rsidP="00F026A6">
            <w:pPr>
              <w:ind w:left="-108" w:firstLine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доля документов Архивного фонда Курской области и иных архивных документов, хранящихся в архивном отделе Администрации </w:t>
            </w:r>
            <w:r w:rsidRPr="00F026A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Советского</w:t>
            </w: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района Курской области с соблюдением нормативных условий и режимов хранения архивных документов</w:t>
            </w:r>
          </w:p>
        </w:tc>
        <w:tc>
          <w:tcPr>
            <w:tcW w:w="70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65,0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75,00</w:t>
            </w:r>
          </w:p>
        </w:tc>
        <w:tc>
          <w:tcPr>
            <w:tcW w:w="85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80,00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80,00</w:t>
            </w:r>
          </w:p>
        </w:tc>
        <w:tc>
          <w:tcPr>
            <w:tcW w:w="71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85,00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90,00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96,00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71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858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99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71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</w:tr>
      <w:tr w:rsidR="001D36AD" w:rsidRPr="00F026A6" w:rsidTr="001D36AD">
        <w:tc>
          <w:tcPr>
            <w:tcW w:w="536" w:type="dxa"/>
          </w:tcPr>
          <w:p w:rsidR="001E30FE" w:rsidRPr="00F026A6" w:rsidRDefault="001E30FE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98" w:type="dxa"/>
          </w:tcPr>
          <w:p w:rsidR="001E30FE" w:rsidRPr="00F026A6" w:rsidRDefault="001E30FE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spellStart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закартонированных</w:t>
            </w:r>
            <w:proofErr w:type="spellEnd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дел, хранящихся в архивном отделе Администрации </w:t>
            </w:r>
            <w:r w:rsidRPr="00F026A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Советского</w:t>
            </w: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8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1D36AD" w:rsidRPr="00F026A6" w:rsidTr="001D36AD">
        <w:tc>
          <w:tcPr>
            <w:tcW w:w="536" w:type="dxa"/>
          </w:tcPr>
          <w:p w:rsidR="001E30FE" w:rsidRPr="00F026A6" w:rsidRDefault="001E30FE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98" w:type="dxa"/>
          </w:tcPr>
          <w:p w:rsidR="001E30FE" w:rsidRPr="00F026A6" w:rsidRDefault="001E30FE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доля документов Архивного фонда Курской области и иных архивных документов, внесенных в общеотраслевую базу данных «Архивный фонд»</w:t>
            </w:r>
          </w:p>
        </w:tc>
        <w:tc>
          <w:tcPr>
            <w:tcW w:w="70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69,0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80,0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82,0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85,0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85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71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96,00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71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98,00</w:t>
            </w:r>
          </w:p>
        </w:tc>
        <w:tc>
          <w:tcPr>
            <w:tcW w:w="858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99,00</w:t>
            </w:r>
          </w:p>
        </w:tc>
        <w:tc>
          <w:tcPr>
            <w:tcW w:w="99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B430C" w:rsidRPr="00F026A6" w:rsidTr="001D36AD">
        <w:tc>
          <w:tcPr>
            <w:tcW w:w="536" w:type="dxa"/>
          </w:tcPr>
          <w:p w:rsidR="00DB430C" w:rsidRPr="00F026A6" w:rsidRDefault="00DB430C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98" w:type="dxa"/>
          </w:tcPr>
          <w:p w:rsidR="00DB430C" w:rsidRPr="00F026A6" w:rsidRDefault="00DB430C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доля документов Архивного фонда Курской области и иных архивных документов, переведенных в электронный вид</w:t>
            </w:r>
          </w:p>
        </w:tc>
        <w:tc>
          <w:tcPr>
            <w:tcW w:w="707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57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71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85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713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713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712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8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12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</w:tr>
      <w:tr w:rsidR="00F026A6" w:rsidRPr="00F026A6" w:rsidTr="001D36AD">
        <w:trPr>
          <w:gridAfter w:val="3"/>
          <w:wAfter w:w="2562" w:type="dxa"/>
        </w:trPr>
        <w:tc>
          <w:tcPr>
            <w:tcW w:w="13882" w:type="dxa"/>
            <w:gridSpan w:val="16"/>
          </w:tcPr>
          <w:p w:rsidR="00F026A6" w:rsidRPr="00F026A6" w:rsidRDefault="00F026A6" w:rsidP="00F026A6">
            <w:pPr>
              <w:ind w:firstLine="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b/>
                <w:sz w:val="16"/>
                <w:szCs w:val="16"/>
              </w:rPr>
              <w:t>Подпрограммы 2 «Организация хранения, комплектования и  использования документов Архивного фонда Курской области  и иных архивных документов»</w:t>
            </w:r>
          </w:p>
        </w:tc>
      </w:tr>
      <w:tr w:rsidR="001D36AD" w:rsidRPr="00F026A6" w:rsidTr="001D36AD">
        <w:tc>
          <w:tcPr>
            <w:tcW w:w="536" w:type="dxa"/>
          </w:tcPr>
          <w:p w:rsidR="001D36AD" w:rsidRPr="00F026A6" w:rsidRDefault="001D36AD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98" w:type="dxa"/>
          </w:tcPr>
          <w:p w:rsidR="001D36AD" w:rsidRPr="00F026A6" w:rsidRDefault="001D36AD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доля документов Архивного фонда Курской области и иных архивных документов, хранящихся в архивном отделе Администрации </w:t>
            </w:r>
            <w:r w:rsidRPr="00F026A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Советского</w:t>
            </w: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района Курской области с соблюдением нормативных условий и режимов хранения </w:t>
            </w:r>
            <w:r w:rsidRPr="00F026A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архивных документов</w:t>
            </w:r>
          </w:p>
        </w:tc>
        <w:tc>
          <w:tcPr>
            <w:tcW w:w="707" w:type="dxa"/>
          </w:tcPr>
          <w:p w:rsidR="001D36AD" w:rsidRPr="00F026A6" w:rsidRDefault="001D36AD" w:rsidP="00F026A6">
            <w:pPr>
              <w:ind w:right="21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%</w:t>
            </w:r>
          </w:p>
        </w:tc>
        <w:tc>
          <w:tcPr>
            <w:tcW w:w="850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65,0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75,00</w:t>
            </w:r>
          </w:p>
        </w:tc>
        <w:tc>
          <w:tcPr>
            <w:tcW w:w="857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80,00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80,00</w:t>
            </w:r>
          </w:p>
        </w:tc>
        <w:tc>
          <w:tcPr>
            <w:tcW w:w="71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85,00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90,00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713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96,00</w:t>
            </w:r>
          </w:p>
        </w:tc>
        <w:tc>
          <w:tcPr>
            <w:tcW w:w="713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71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858" w:type="dxa"/>
          </w:tcPr>
          <w:p w:rsidR="001D36AD" w:rsidRPr="00F026A6" w:rsidRDefault="001D36AD" w:rsidP="00F02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99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71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</w:tr>
      <w:tr w:rsidR="001D36AD" w:rsidRPr="00F026A6" w:rsidTr="001D36AD">
        <w:tc>
          <w:tcPr>
            <w:tcW w:w="536" w:type="dxa"/>
          </w:tcPr>
          <w:p w:rsidR="001D36AD" w:rsidRPr="00F026A6" w:rsidRDefault="001D36AD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2098" w:type="dxa"/>
          </w:tcPr>
          <w:p w:rsidR="001D36AD" w:rsidRPr="00F026A6" w:rsidRDefault="001D36AD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spellStart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закартонированных</w:t>
            </w:r>
            <w:proofErr w:type="spellEnd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дел, хранящихся в архивном отделе Администрации </w:t>
            </w:r>
            <w:r w:rsidRPr="00F026A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Советского</w:t>
            </w: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7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3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3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8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1D36AD" w:rsidRPr="00F026A6" w:rsidTr="001D36AD">
        <w:tc>
          <w:tcPr>
            <w:tcW w:w="536" w:type="dxa"/>
          </w:tcPr>
          <w:p w:rsidR="001D36AD" w:rsidRPr="00F026A6" w:rsidRDefault="001D36AD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98" w:type="dxa"/>
          </w:tcPr>
          <w:p w:rsidR="001D36AD" w:rsidRPr="00F026A6" w:rsidRDefault="001D36AD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доля документов Архивного фонда Курской области и иных архивных документов, внесенных в общеотраслевую базу данных «Архивный фонд»</w:t>
            </w:r>
          </w:p>
        </w:tc>
        <w:tc>
          <w:tcPr>
            <w:tcW w:w="707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69,0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80,0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82,0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85,0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857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71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713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96,00</w:t>
            </w:r>
          </w:p>
        </w:tc>
        <w:tc>
          <w:tcPr>
            <w:tcW w:w="713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71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98,00</w:t>
            </w:r>
          </w:p>
        </w:tc>
        <w:tc>
          <w:tcPr>
            <w:tcW w:w="858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99,00</w:t>
            </w:r>
          </w:p>
        </w:tc>
        <w:tc>
          <w:tcPr>
            <w:tcW w:w="99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B430C" w:rsidRPr="00F026A6" w:rsidTr="001D36AD">
        <w:tc>
          <w:tcPr>
            <w:tcW w:w="536" w:type="dxa"/>
          </w:tcPr>
          <w:p w:rsidR="00DB430C" w:rsidRPr="00F026A6" w:rsidRDefault="00DB430C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98" w:type="dxa"/>
          </w:tcPr>
          <w:p w:rsidR="00DB430C" w:rsidRPr="00F026A6" w:rsidRDefault="00DB430C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доля документов Архивного фонда Курской области и иных архивных документов, переведенных в электронный вид</w:t>
            </w:r>
          </w:p>
        </w:tc>
        <w:tc>
          <w:tcPr>
            <w:tcW w:w="707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57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71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85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713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713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712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8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12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</w:tr>
    </w:tbl>
    <w:p w:rsidR="001C3BA6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lastRenderedPageBreak/>
        <w:t>Приложение №2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 к муниципальной программе Советского района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Курской области «Сохранение и развитие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hAnsi="Times New Roman" w:cs="Times New Roman"/>
        </w:rPr>
        <w:t xml:space="preserve">архивного дела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 районе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Курской области  »</w:t>
      </w:r>
    </w:p>
    <w:p w:rsidR="00B12623" w:rsidRPr="00B12623" w:rsidRDefault="00B12623" w:rsidP="00B12623">
      <w:pPr>
        <w:rPr>
          <w:rFonts w:ascii="Times New Roman" w:hAnsi="Times New Roman" w:cs="Times New Roman"/>
        </w:rPr>
      </w:pPr>
    </w:p>
    <w:p w:rsidR="00B12623" w:rsidRPr="00B12623" w:rsidRDefault="00B12623" w:rsidP="00B12623">
      <w:pPr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  <w:b/>
        </w:rPr>
      </w:pPr>
      <w:r w:rsidRPr="00B12623">
        <w:rPr>
          <w:rFonts w:ascii="Times New Roman" w:hAnsi="Times New Roman" w:cs="Times New Roman"/>
          <w:b/>
        </w:rPr>
        <w:t>Перечень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ведомственных программ и основных мероприятий  подпрограмм муниципальной программе Советского района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hAnsi="Times New Roman" w:cs="Times New Roman"/>
        </w:rPr>
        <w:t xml:space="preserve">Курской области «Сохранение и развитие архивного дела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 районе</w:t>
      </w:r>
      <w:r w:rsidRPr="00B12623">
        <w:rPr>
          <w:rFonts w:ascii="Times New Roman" w:hAnsi="Times New Roman" w:cs="Times New Roman"/>
        </w:rPr>
        <w:t xml:space="preserve"> </w:t>
      </w:r>
      <w:r w:rsidRPr="00B12623">
        <w:rPr>
          <w:rFonts w:ascii="Times New Roman" w:eastAsia="Times New Roman" w:hAnsi="Times New Roman" w:cs="Times New Roman"/>
          <w:color w:val="auto"/>
        </w:rPr>
        <w:t>Курской области»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tbl>
      <w:tblPr>
        <w:tblStyle w:val="af"/>
        <w:tblW w:w="15409" w:type="dxa"/>
        <w:tblLook w:val="04A0"/>
      </w:tblPr>
      <w:tblGrid>
        <w:gridCol w:w="625"/>
        <w:gridCol w:w="3353"/>
        <w:gridCol w:w="2012"/>
        <w:gridCol w:w="1384"/>
        <w:gridCol w:w="1384"/>
        <w:gridCol w:w="2392"/>
        <w:gridCol w:w="2416"/>
        <w:gridCol w:w="1843"/>
      </w:tblGrid>
      <w:tr w:rsidR="00B12623" w:rsidRPr="00B12623" w:rsidTr="00B12623">
        <w:trPr>
          <w:trHeight w:val="406"/>
        </w:trPr>
        <w:tc>
          <w:tcPr>
            <w:tcW w:w="625" w:type="dxa"/>
            <w:vMerge w:val="restart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/п.</w:t>
            </w:r>
          </w:p>
        </w:tc>
        <w:tc>
          <w:tcPr>
            <w:tcW w:w="3353" w:type="dxa"/>
            <w:vMerge w:val="restart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Наименование основного мероприятия</w:t>
            </w:r>
          </w:p>
        </w:tc>
        <w:tc>
          <w:tcPr>
            <w:tcW w:w="2012" w:type="dxa"/>
            <w:vMerge w:val="restart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2768" w:type="dxa"/>
            <w:gridSpan w:val="2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</w:p>
        </w:tc>
        <w:tc>
          <w:tcPr>
            <w:tcW w:w="2392" w:type="dxa"/>
            <w:vMerge w:val="restart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Ожидаемый непосредственный результат  (Краткое описание)</w:t>
            </w:r>
          </w:p>
        </w:tc>
        <w:tc>
          <w:tcPr>
            <w:tcW w:w="2416" w:type="dxa"/>
            <w:vMerge w:val="restart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Последствия не реализации основного мероприятия</w:t>
            </w:r>
          </w:p>
        </w:tc>
        <w:tc>
          <w:tcPr>
            <w:tcW w:w="1843" w:type="dxa"/>
            <w:vMerge w:val="restart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Связь с показателями муниципальной программы</w:t>
            </w:r>
          </w:p>
        </w:tc>
      </w:tr>
      <w:tr w:rsidR="00B12623" w:rsidRPr="00B12623" w:rsidTr="00B12623">
        <w:trPr>
          <w:trHeight w:val="498"/>
        </w:trPr>
        <w:tc>
          <w:tcPr>
            <w:tcW w:w="625" w:type="dxa"/>
            <w:vMerge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3" w:type="dxa"/>
            <w:vMerge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vMerge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Начало реализации</w:t>
            </w:r>
          </w:p>
        </w:tc>
        <w:tc>
          <w:tcPr>
            <w:tcW w:w="1384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Окончание реализации</w:t>
            </w:r>
          </w:p>
        </w:tc>
        <w:tc>
          <w:tcPr>
            <w:tcW w:w="2392" w:type="dxa"/>
            <w:vMerge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6" w:type="dxa"/>
            <w:vMerge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2623" w:rsidRPr="00B12623" w:rsidTr="00B12623">
        <w:trPr>
          <w:trHeight w:val="301"/>
        </w:trPr>
        <w:tc>
          <w:tcPr>
            <w:tcW w:w="625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353" w:type="dxa"/>
          </w:tcPr>
          <w:p w:rsidR="00B12623" w:rsidRPr="001D36AD" w:rsidRDefault="00B12623" w:rsidP="00B12623">
            <w:pPr>
              <w:spacing w:line="259" w:lineRule="exac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Обеспечение реализации муниципальной программы Советского района Курской области «Сохранение и развитие архивного дела в Советском районе Курской области» </w:t>
            </w:r>
          </w:p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архивный отдел Администрации Советского района</w:t>
            </w:r>
          </w:p>
        </w:tc>
        <w:tc>
          <w:tcPr>
            <w:tcW w:w="1384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84" w:type="dxa"/>
          </w:tcPr>
          <w:p w:rsidR="00B12623" w:rsidRPr="001D36AD" w:rsidRDefault="001D36AD" w:rsidP="001D3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2392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Обеспечение выполнения целей, задач  и показателей муниципальной программы в целом, в разрезе подпрограммы и основных мероприятий</w:t>
            </w:r>
          </w:p>
        </w:tc>
        <w:tc>
          <w:tcPr>
            <w:tcW w:w="2416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Не достижение конечных результатов и целевых показателей  (индикаторов) муниципальной программы и ее подпрограммы</w:t>
            </w:r>
          </w:p>
        </w:tc>
        <w:tc>
          <w:tcPr>
            <w:tcW w:w="1843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обеспечивает достижения показателя 1 и 2, 3 и 4</w:t>
            </w:r>
          </w:p>
        </w:tc>
      </w:tr>
      <w:tr w:rsidR="00B12623" w:rsidRPr="00B12623" w:rsidTr="00B12623">
        <w:trPr>
          <w:trHeight w:val="288"/>
        </w:trPr>
        <w:tc>
          <w:tcPr>
            <w:tcW w:w="625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353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приобретение специальных сре</w:t>
            </w:r>
            <w:proofErr w:type="gramStart"/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дств хр</w:t>
            </w:r>
            <w:proofErr w:type="gramEnd"/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анения документов Архивного фонда Курской области и иных архивных документов</w:t>
            </w:r>
          </w:p>
        </w:tc>
        <w:tc>
          <w:tcPr>
            <w:tcW w:w="201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84" w:type="dxa"/>
          </w:tcPr>
          <w:p w:rsidR="00B12623" w:rsidRPr="001D36AD" w:rsidRDefault="001D36AD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239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обеспечение сохранности документов Архивного фонда Курской области и иных архивных документов переведенных в электронный вид</w:t>
            </w:r>
          </w:p>
        </w:tc>
        <w:tc>
          <w:tcPr>
            <w:tcW w:w="2416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утрата документов Архивного фонда Курской области и иных архивных документов</w:t>
            </w:r>
          </w:p>
        </w:tc>
        <w:tc>
          <w:tcPr>
            <w:tcW w:w="1843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обеспечивает достижения показателей 1и2</w:t>
            </w:r>
          </w:p>
        </w:tc>
      </w:tr>
      <w:tr w:rsidR="00B12623" w:rsidRPr="00B12623" w:rsidTr="00B12623">
        <w:trPr>
          <w:trHeight w:val="301"/>
        </w:trPr>
        <w:tc>
          <w:tcPr>
            <w:tcW w:w="625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353" w:type="dxa"/>
          </w:tcPr>
          <w:p w:rsidR="00B12623" w:rsidRPr="001D36AD" w:rsidRDefault="00B12623" w:rsidP="00B12623">
            <w:pPr>
              <w:tabs>
                <w:tab w:val="left" w:pos="1101"/>
              </w:tabs>
              <w:spacing w:line="264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приобретение специального оборудования, современных технических средств, оргтехники и расходных материалов к ним, лицензионного программного обеспечения, мебели и их установка для перевода документов в электронный вид, создания электронного фонда пользования, функционирования информационных систем с целью обеспечения доступа к ним пользователей.</w:t>
            </w:r>
          </w:p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архивный отдел Администрации Советского района</w:t>
            </w:r>
          </w:p>
        </w:tc>
        <w:tc>
          <w:tcPr>
            <w:tcW w:w="1384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84" w:type="dxa"/>
          </w:tcPr>
          <w:p w:rsidR="00B12623" w:rsidRPr="001D36AD" w:rsidRDefault="001D36AD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2392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Создание электронного фонда пользования на документы Архивного фонда Курской области и обеспечение  хранения электронных документов, увеличения  количества документов, включенных  в автоматизированную  учебную  базу данных  «Архивный фонд»</w:t>
            </w:r>
          </w:p>
        </w:tc>
        <w:tc>
          <w:tcPr>
            <w:tcW w:w="2416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неудовлетворенность  пользователей архивной информации в информационных потребностях в условиях  информатизации общества</w:t>
            </w:r>
          </w:p>
        </w:tc>
        <w:tc>
          <w:tcPr>
            <w:tcW w:w="1843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обеспечивает достижения показателя 3 и 4</w:t>
            </w:r>
          </w:p>
        </w:tc>
      </w:tr>
      <w:tr w:rsidR="00B12623" w:rsidRPr="00B12623" w:rsidTr="00B12623">
        <w:trPr>
          <w:trHeight w:val="301"/>
        </w:trPr>
        <w:tc>
          <w:tcPr>
            <w:tcW w:w="625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1.4</w:t>
            </w:r>
          </w:p>
        </w:tc>
        <w:tc>
          <w:tcPr>
            <w:tcW w:w="3353" w:type="dxa"/>
          </w:tcPr>
          <w:p w:rsidR="00B12623" w:rsidRPr="001D36AD" w:rsidRDefault="00B12623" w:rsidP="00B12623">
            <w:pPr>
              <w:tabs>
                <w:tab w:val="left" w:pos="990"/>
              </w:tabs>
              <w:spacing w:line="259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подготовка и проведение информационных мероприятий с использованием архивных документов, семинаров, «круглых столов», издание информационной, справочной, методической литературы, календарей знаменательных и памятных дат.</w:t>
            </w:r>
          </w:p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архивный отдел Администрации Советского района</w:t>
            </w:r>
          </w:p>
        </w:tc>
        <w:tc>
          <w:tcPr>
            <w:tcW w:w="1384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84" w:type="dxa"/>
          </w:tcPr>
          <w:p w:rsidR="00B12623" w:rsidRPr="001D36AD" w:rsidRDefault="001D36AD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239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Популяризация документов Архивного фонда Курской области и иных архивных документов</w:t>
            </w:r>
          </w:p>
        </w:tc>
        <w:tc>
          <w:tcPr>
            <w:tcW w:w="2416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Отсутствие архивной информации в рамках культурного и исторического развития района</w:t>
            </w:r>
          </w:p>
        </w:tc>
        <w:tc>
          <w:tcPr>
            <w:tcW w:w="1843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обеспечивает достижения показателя 1 и 2, 3 и 4</w:t>
            </w:r>
          </w:p>
        </w:tc>
      </w:tr>
      <w:tr w:rsidR="00B12623" w:rsidRPr="00B12623" w:rsidTr="00B12623">
        <w:trPr>
          <w:trHeight w:val="288"/>
        </w:trPr>
        <w:tc>
          <w:tcPr>
            <w:tcW w:w="625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3353" w:type="dxa"/>
          </w:tcPr>
          <w:p w:rsidR="00B12623" w:rsidRPr="001D36AD" w:rsidRDefault="00B12623" w:rsidP="00B12623">
            <w:pPr>
              <w:tabs>
                <w:tab w:val="left" w:pos="976"/>
              </w:tabs>
              <w:spacing w:line="264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оборудование хранилищ в соответствии с оптимальными (нормативными) условиями режимов хранения архивных документов (светового, температурно-влажностного, санитарн</w:t>
            </w:r>
            <w:proofErr w:type="gramStart"/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о-</w:t>
            </w:r>
            <w:proofErr w:type="gramEnd"/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гигиенического).</w:t>
            </w:r>
          </w:p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архивный отдел Администрации Советского района</w:t>
            </w:r>
          </w:p>
        </w:tc>
        <w:tc>
          <w:tcPr>
            <w:tcW w:w="1384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84" w:type="dxa"/>
          </w:tcPr>
          <w:p w:rsidR="00B12623" w:rsidRPr="001D36AD" w:rsidRDefault="001D36AD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239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обеспечение сохранности документов Архивного фонда Курской области и иных архивных документов в целях их постоянного (вечного) и долговременного хранения</w:t>
            </w:r>
          </w:p>
        </w:tc>
        <w:tc>
          <w:tcPr>
            <w:tcW w:w="2416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утрата документов Архивного фонда Курской области и иных архивных документов</w:t>
            </w:r>
          </w:p>
        </w:tc>
        <w:tc>
          <w:tcPr>
            <w:tcW w:w="1843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обеспечивает достижения показателя 1</w:t>
            </w:r>
          </w:p>
        </w:tc>
      </w:tr>
    </w:tbl>
    <w:p w:rsidR="00B12623" w:rsidRPr="00B12623" w:rsidRDefault="00B12623" w:rsidP="00B12623">
      <w:pPr>
        <w:jc w:val="center"/>
        <w:rPr>
          <w:rFonts w:ascii="Times New Roman" w:hAnsi="Times New Roman" w:cs="Times New Roman"/>
          <w:sz w:val="22"/>
          <w:szCs w:val="22"/>
        </w:rPr>
      </w:pPr>
      <w:r w:rsidRPr="00B1262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2623" w:rsidRPr="00B12623" w:rsidRDefault="001D36AD" w:rsidP="001D36AD">
      <w:pPr>
        <w:tabs>
          <w:tab w:val="left" w:pos="13414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1C3BA6" w:rsidRPr="00B12623" w:rsidRDefault="001C3BA6" w:rsidP="00B12623">
      <w:pPr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1C3BA6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lastRenderedPageBreak/>
        <w:t xml:space="preserve">    Приложение №3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 к муниципальной программе Советского района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Курской области «Сохранение и развитие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hAnsi="Times New Roman" w:cs="Times New Roman"/>
        </w:rPr>
        <w:t xml:space="preserve">архивного дела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 районе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Курской области  »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Ресурсное обеспечение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реализации муниципальной программы  Советского района Курской области «Сохранение и развитие архивного дела 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hAnsi="Times New Roman" w:cs="Times New Roman"/>
        </w:rPr>
        <w:t xml:space="preserve">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 районе</w:t>
      </w:r>
      <w:r w:rsidRPr="00B12623">
        <w:rPr>
          <w:rFonts w:ascii="Times New Roman" w:hAnsi="Times New Roman" w:cs="Times New Roman"/>
        </w:rPr>
        <w:t xml:space="preserve"> </w:t>
      </w:r>
      <w:r w:rsidRPr="00B12623">
        <w:rPr>
          <w:rFonts w:ascii="Times New Roman" w:eastAsia="Times New Roman" w:hAnsi="Times New Roman" w:cs="Times New Roman"/>
          <w:color w:val="auto"/>
        </w:rPr>
        <w:t xml:space="preserve">Курской области  » 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Style w:val="af"/>
        <w:tblpPr w:leftFromText="180" w:rightFromText="180" w:vertAnchor="text" w:tblpY="1"/>
        <w:tblOverlap w:val="never"/>
        <w:tblW w:w="16597" w:type="dxa"/>
        <w:tblLayout w:type="fixed"/>
        <w:tblLook w:val="04A0"/>
      </w:tblPr>
      <w:tblGrid>
        <w:gridCol w:w="780"/>
        <w:gridCol w:w="1738"/>
        <w:gridCol w:w="1134"/>
        <w:gridCol w:w="851"/>
        <w:gridCol w:w="425"/>
        <w:gridCol w:w="425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1"/>
        <w:gridCol w:w="896"/>
      </w:tblGrid>
      <w:tr w:rsidR="001D36AD" w:rsidRPr="00B12623" w:rsidTr="00F60A85">
        <w:trPr>
          <w:gridAfter w:val="1"/>
          <w:wAfter w:w="896" w:type="dxa"/>
          <w:trHeight w:val="236"/>
        </w:trPr>
        <w:tc>
          <w:tcPr>
            <w:tcW w:w="780" w:type="dxa"/>
            <w:vMerge w:val="restart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Статус</w:t>
            </w:r>
          </w:p>
        </w:tc>
        <w:tc>
          <w:tcPr>
            <w:tcW w:w="1738" w:type="dxa"/>
            <w:vMerge w:val="restart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Наименование муниципальной программы, подпрограммы муниципальной программы, ведомственное целевой программы, основного мероприятия</w:t>
            </w:r>
          </w:p>
        </w:tc>
        <w:tc>
          <w:tcPr>
            <w:tcW w:w="1134" w:type="dxa"/>
            <w:vMerge w:val="restart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Ответственный исполнитель, соисполнители,</w:t>
            </w:r>
          </w:p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участники</w:t>
            </w:r>
          </w:p>
        </w:tc>
        <w:tc>
          <w:tcPr>
            <w:tcW w:w="851" w:type="dxa"/>
            <w:vMerge w:val="restart"/>
          </w:tcPr>
          <w:p w:rsidR="001D36AD" w:rsidRPr="00B12623" w:rsidRDefault="001D36AD" w:rsidP="00DC2B32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1D36AD" w:rsidRPr="00B12623" w:rsidRDefault="001D36AD" w:rsidP="00DC2B32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Источник финансирования</w:t>
            </w:r>
          </w:p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2" w:type="dxa"/>
            <w:gridSpan w:val="4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Код бюджетной классификации</w:t>
            </w:r>
          </w:p>
        </w:tc>
        <w:tc>
          <w:tcPr>
            <w:tcW w:w="9356" w:type="dxa"/>
            <w:gridSpan w:val="16"/>
          </w:tcPr>
          <w:p w:rsidR="001D36AD" w:rsidRPr="00B12623" w:rsidRDefault="001D36AD" w:rsidP="001D36A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Расходы (тыс., рублей), годы</w:t>
            </w:r>
          </w:p>
        </w:tc>
      </w:tr>
      <w:tr w:rsidR="001D36AD" w:rsidRPr="00B12623" w:rsidTr="001D36AD">
        <w:trPr>
          <w:gridAfter w:val="1"/>
          <w:wAfter w:w="896" w:type="dxa"/>
          <w:trHeight w:val="134"/>
        </w:trPr>
        <w:tc>
          <w:tcPr>
            <w:tcW w:w="780" w:type="dxa"/>
            <w:vMerge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vMerge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ГРБС</w:t>
            </w:r>
          </w:p>
        </w:tc>
        <w:tc>
          <w:tcPr>
            <w:tcW w:w="425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Рз</w:t>
            </w:r>
            <w:proofErr w:type="spellEnd"/>
            <w:r w:rsidRPr="00B12623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ЦСР</w:t>
            </w:r>
          </w:p>
        </w:tc>
        <w:tc>
          <w:tcPr>
            <w:tcW w:w="425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ВР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2015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2016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2018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2019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2020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2021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2623">
              <w:rPr>
                <w:rFonts w:ascii="Times New Roman" w:hAnsi="Times New Roman" w:cs="Times New Roman"/>
                <w:sz w:val="16"/>
                <w:szCs w:val="16"/>
              </w:rPr>
              <w:t xml:space="preserve">2022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2623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2623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2623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67" w:type="dxa"/>
          </w:tcPr>
          <w:p w:rsidR="001D36AD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567" w:type="dxa"/>
          </w:tcPr>
          <w:p w:rsidR="001D36AD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567" w:type="dxa"/>
          </w:tcPr>
          <w:p w:rsidR="001D36AD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851" w:type="dxa"/>
          </w:tcPr>
          <w:p w:rsidR="001D36AD" w:rsidRDefault="001D36AD" w:rsidP="001D36AD">
            <w:pPr>
              <w:tabs>
                <w:tab w:val="left" w:pos="459"/>
              </w:tabs>
              <w:ind w:right="1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</w:tr>
      <w:tr w:rsidR="005B5805" w:rsidRPr="00B12623" w:rsidTr="001D36AD">
        <w:trPr>
          <w:gridAfter w:val="1"/>
          <w:wAfter w:w="896" w:type="dxa"/>
          <w:trHeight w:val="906"/>
        </w:trPr>
        <w:tc>
          <w:tcPr>
            <w:tcW w:w="780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муниципальной программы  Советского района Курской области</w:t>
            </w:r>
          </w:p>
        </w:tc>
        <w:tc>
          <w:tcPr>
            <w:tcW w:w="1738" w:type="dxa"/>
          </w:tcPr>
          <w:p w:rsidR="005B5805" w:rsidRPr="00B12623" w:rsidRDefault="005B5805" w:rsidP="005B5805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 xml:space="preserve">Сохранение и развитие архивного дела в </w:t>
            </w: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Советском районе</w:t>
            </w: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 xml:space="preserve">Курской области  </w:t>
            </w:r>
          </w:p>
        </w:tc>
        <w:tc>
          <w:tcPr>
            <w:tcW w:w="1134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архивный отдел Администрации Советского района</w:t>
            </w:r>
          </w:p>
        </w:tc>
        <w:tc>
          <w:tcPr>
            <w:tcW w:w="851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001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0113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1000000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300,46531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301,48985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299,837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583,38623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595,71230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711,79410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752,68762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1059,27105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1056,56095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1078,18753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827,98219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934,796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751,335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751,335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5B5805" w:rsidRPr="00B12623" w:rsidTr="001D36AD">
        <w:trPr>
          <w:gridAfter w:val="1"/>
          <w:wAfter w:w="896" w:type="dxa"/>
          <w:trHeight w:val="910"/>
        </w:trPr>
        <w:tc>
          <w:tcPr>
            <w:tcW w:w="780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Основное мероприятие</w:t>
            </w:r>
          </w:p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Подпрограмма 2</w:t>
            </w:r>
          </w:p>
        </w:tc>
        <w:tc>
          <w:tcPr>
            <w:tcW w:w="1738" w:type="dxa"/>
          </w:tcPr>
          <w:p w:rsidR="005B5805" w:rsidRDefault="005B5805" w:rsidP="005B580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Обеспечение реализации муниципальной программы Советского района Курской области «Сохранение и развитие архивного дела в Советском районе Курской области»</w:t>
            </w:r>
          </w:p>
          <w:p w:rsidR="005B5805" w:rsidRPr="005E45B7" w:rsidRDefault="005B5805" w:rsidP="005B5805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архивный отдел Администрации Советского района</w:t>
            </w:r>
          </w:p>
        </w:tc>
        <w:tc>
          <w:tcPr>
            <w:tcW w:w="851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За счет средств областного бюджета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001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0113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1020113360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111,811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119,273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113,051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111,719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112,107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110,449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111,395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112,642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115,106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114,356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118,785</w:t>
            </w:r>
          </w:p>
          <w:p w:rsidR="005B5805" w:rsidRPr="005E45B7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B5805" w:rsidRPr="005E45B7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B5805" w:rsidRPr="005E45B7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B5805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B5805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B5805" w:rsidRPr="005E45B7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123,706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123,706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123,706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5B5805" w:rsidRPr="00B12623" w:rsidTr="001D36AD">
        <w:trPr>
          <w:gridAfter w:val="1"/>
          <w:wAfter w:w="896" w:type="dxa"/>
          <w:trHeight w:val="924"/>
        </w:trPr>
        <w:tc>
          <w:tcPr>
            <w:tcW w:w="780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Основное мероприятие</w:t>
            </w:r>
          </w:p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Подпрограмма 2</w:t>
            </w:r>
          </w:p>
        </w:tc>
        <w:tc>
          <w:tcPr>
            <w:tcW w:w="1738" w:type="dxa"/>
          </w:tcPr>
          <w:p w:rsidR="005B5805" w:rsidRDefault="005B5805" w:rsidP="005B580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Обеспечение реализации муниципальной программы Советского района Курской области «Сохранение и развитие архивного дела в Советском районе Курской области»</w:t>
            </w:r>
          </w:p>
          <w:p w:rsidR="005B5805" w:rsidRPr="005E45B7" w:rsidRDefault="005B5805" w:rsidP="005B5805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архивный отдел Администрации Советского района</w:t>
            </w:r>
          </w:p>
        </w:tc>
        <w:tc>
          <w:tcPr>
            <w:tcW w:w="851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За счет средств федерального бюджета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001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0113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1020155490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20 832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31,89483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12,80371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5B5805" w:rsidRPr="00DC2B32" w:rsidTr="001D36AD">
        <w:trPr>
          <w:gridAfter w:val="1"/>
          <w:wAfter w:w="896" w:type="dxa"/>
          <w:trHeight w:val="1072"/>
        </w:trPr>
        <w:tc>
          <w:tcPr>
            <w:tcW w:w="780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Основное мероприятие</w:t>
            </w:r>
          </w:p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Подпрограмма 2</w:t>
            </w:r>
          </w:p>
        </w:tc>
        <w:tc>
          <w:tcPr>
            <w:tcW w:w="1738" w:type="dxa"/>
          </w:tcPr>
          <w:p w:rsidR="005B5805" w:rsidRPr="00B12623" w:rsidRDefault="005B5805" w:rsidP="005B580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Обеспечение реализации муниципальной программы Советского района Курской области «Сохранение и развитие архивного дела в Советском районе Курской области»</w:t>
            </w:r>
          </w:p>
          <w:p w:rsidR="005B5805" w:rsidRPr="00B12623" w:rsidRDefault="005B5805" w:rsidP="005B5805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архивный отдел Администрации Советского района</w:t>
            </w:r>
          </w:p>
        </w:tc>
        <w:tc>
          <w:tcPr>
            <w:tcW w:w="851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За счет средств бюджета муниципального района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001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0113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10201 с1402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 xml:space="preserve">188,65431  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182,21685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186,786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471,66723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483,60530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601,34510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641,29262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946,62905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920,62295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931,93670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696,39348</w:t>
            </w:r>
          </w:p>
        </w:tc>
        <w:tc>
          <w:tcPr>
            <w:tcW w:w="567" w:type="dxa"/>
          </w:tcPr>
          <w:p w:rsidR="005B5805" w:rsidRPr="005E45B7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811,090</w:t>
            </w:r>
          </w:p>
        </w:tc>
        <w:tc>
          <w:tcPr>
            <w:tcW w:w="567" w:type="dxa"/>
          </w:tcPr>
          <w:p w:rsidR="005B5805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627,629</w:t>
            </w:r>
          </w:p>
        </w:tc>
        <w:tc>
          <w:tcPr>
            <w:tcW w:w="567" w:type="dxa"/>
          </w:tcPr>
          <w:p w:rsidR="005B5805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627,629</w:t>
            </w:r>
          </w:p>
        </w:tc>
        <w:tc>
          <w:tcPr>
            <w:tcW w:w="567" w:type="dxa"/>
          </w:tcPr>
          <w:p w:rsidR="005B5805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:rsidR="005B5805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1D36AD" w:rsidTr="001D36A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9"/>
          <w:wBefore w:w="12582" w:type="dxa"/>
          <w:trHeight w:val="93"/>
        </w:trPr>
        <w:tc>
          <w:tcPr>
            <w:tcW w:w="567" w:type="dxa"/>
          </w:tcPr>
          <w:p w:rsidR="001D36AD" w:rsidRPr="00DC2B32" w:rsidRDefault="001D36AD" w:rsidP="001D36AD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1D36AD" w:rsidRPr="00DC2B32" w:rsidRDefault="001D36AD" w:rsidP="001D36AD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1D36AD" w:rsidRPr="00DC2B32" w:rsidRDefault="001D36AD" w:rsidP="001D36AD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1D36AD" w:rsidRPr="00DC2B32" w:rsidRDefault="001D36AD" w:rsidP="001D36AD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1D36AD" w:rsidRPr="00DC2B32" w:rsidRDefault="001D36AD" w:rsidP="001D36AD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6" w:type="dxa"/>
          </w:tcPr>
          <w:p w:rsidR="001D36AD" w:rsidRPr="00DC2B32" w:rsidRDefault="001D36AD" w:rsidP="001D36AD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B12623" w:rsidRPr="00B12623" w:rsidRDefault="00B12623" w:rsidP="005E45B7">
      <w:pPr>
        <w:tabs>
          <w:tab w:val="left" w:pos="714"/>
        </w:tabs>
        <w:spacing w:line="259" w:lineRule="exact"/>
        <w:rPr>
          <w:rFonts w:ascii="Times New Roman" w:hAnsi="Times New Roman" w:cs="Times New Roman"/>
        </w:rPr>
      </w:pPr>
    </w:p>
    <w:p w:rsidR="0018797A" w:rsidRDefault="0018797A" w:rsidP="00B12623">
      <w:pPr>
        <w:jc w:val="right"/>
        <w:rPr>
          <w:rFonts w:ascii="Times New Roman" w:hAnsi="Times New Roman" w:cs="Times New Roman"/>
        </w:rPr>
      </w:pPr>
    </w:p>
    <w:p w:rsidR="0018797A" w:rsidRDefault="0018797A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8797A" w:rsidRDefault="0018797A" w:rsidP="00B12623">
      <w:pPr>
        <w:jc w:val="right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lastRenderedPageBreak/>
        <w:t>Приложение №4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 к муниципальной программе Советского района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Курской области «Сохранение и развитие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hAnsi="Times New Roman" w:cs="Times New Roman"/>
        </w:rPr>
        <w:t xml:space="preserve">архивного дела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 районе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Курской области  »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tabs>
          <w:tab w:val="left" w:pos="714"/>
        </w:tabs>
        <w:spacing w:line="259" w:lineRule="exact"/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Ресурсное обеспечение </w:t>
      </w:r>
    </w:p>
    <w:p w:rsidR="00B12623" w:rsidRPr="00B12623" w:rsidRDefault="00B12623" w:rsidP="00B12623">
      <w:pPr>
        <w:tabs>
          <w:tab w:val="left" w:pos="714"/>
        </w:tabs>
        <w:spacing w:line="259" w:lineRule="exact"/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и прогнозная (Справочная) оценка расходов федерального бюджета, областного бюджета, бюджетов поселений Советского района Курской области, бюджета Советского района Курской области и внебюджетных источников на реализацию целей муниципальной программы</w:t>
      </w:r>
    </w:p>
    <w:p w:rsidR="00B12623" w:rsidRPr="00B12623" w:rsidRDefault="00B12623" w:rsidP="00B12623">
      <w:pPr>
        <w:tabs>
          <w:tab w:val="left" w:pos="714"/>
        </w:tabs>
        <w:spacing w:line="259" w:lineRule="exact"/>
        <w:jc w:val="center"/>
        <w:rPr>
          <w:rFonts w:ascii="Times New Roman" w:hAnsi="Times New Roman" w:cs="Times New Roman"/>
        </w:rPr>
      </w:pPr>
    </w:p>
    <w:tbl>
      <w:tblPr>
        <w:tblStyle w:val="af"/>
        <w:tblW w:w="15417" w:type="dxa"/>
        <w:tblLayout w:type="fixed"/>
        <w:tblLook w:val="04A0"/>
      </w:tblPr>
      <w:tblGrid>
        <w:gridCol w:w="673"/>
        <w:gridCol w:w="1276"/>
        <w:gridCol w:w="1559"/>
        <w:gridCol w:w="567"/>
        <w:gridCol w:w="709"/>
        <w:gridCol w:w="567"/>
        <w:gridCol w:w="709"/>
        <w:gridCol w:w="850"/>
        <w:gridCol w:w="711"/>
        <w:gridCol w:w="849"/>
        <w:gridCol w:w="850"/>
        <w:gridCol w:w="853"/>
        <w:gridCol w:w="848"/>
        <w:gridCol w:w="853"/>
        <w:gridCol w:w="990"/>
        <w:gridCol w:w="711"/>
        <w:gridCol w:w="708"/>
        <w:gridCol w:w="567"/>
        <w:gridCol w:w="567"/>
      </w:tblGrid>
      <w:tr w:rsidR="00616DBC" w:rsidRPr="00B12623" w:rsidTr="005B5805">
        <w:trPr>
          <w:trHeight w:val="253"/>
        </w:trPr>
        <w:tc>
          <w:tcPr>
            <w:tcW w:w="673" w:type="dxa"/>
            <w:vMerge w:val="restart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Статус</w:t>
            </w:r>
          </w:p>
        </w:tc>
        <w:tc>
          <w:tcPr>
            <w:tcW w:w="1276" w:type="dxa"/>
            <w:vMerge w:val="restart"/>
          </w:tcPr>
          <w:p w:rsidR="00616DBC" w:rsidRPr="005B5805" w:rsidRDefault="00616DBC" w:rsidP="000A7993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Наименование муниципальной программы, подпрограммы муниципальной программы, ведомственное целевой программы, основного мероприятия</w:t>
            </w:r>
          </w:p>
        </w:tc>
        <w:tc>
          <w:tcPr>
            <w:tcW w:w="1559" w:type="dxa"/>
            <w:vMerge w:val="restart"/>
          </w:tcPr>
          <w:p w:rsidR="00616DBC" w:rsidRPr="005B5805" w:rsidRDefault="00616DBC" w:rsidP="000A7993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Источники ресурсного обеспечения</w:t>
            </w:r>
          </w:p>
        </w:tc>
        <w:tc>
          <w:tcPr>
            <w:tcW w:w="9356" w:type="dxa"/>
            <w:gridSpan w:val="12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Оценка расходов (тыс., рублей), годы</w:t>
            </w:r>
          </w:p>
        </w:tc>
        <w:tc>
          <w:tcPr>
            <w:tcW w:w="711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16DBC" w:rsidRPr="005B5805" w:rsidTr="00C46E6F">
        <w:trPr>
          <w:trHeight w:val="144"/>
        </w:trPr>
        <w:tc>
          <w:tcPr>
            <w:tcW w:w="673" w:type="dxa"/>
            <w:vMerge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2015 </w:t>
            </w:r>
          </w:p>
        </w:tc>
        <w:tc>
          <w:tcPr>
            <w:tcW w:w="709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2016 </w:t>
            </w:r>
          </w:p>
        </w:tc>
        <w:tc>
          <w:tcPr>
            <w:tcW w:w="567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2017 </w:t>
            </w:r>
          </w:p>
        </w:tc>
        <w:tc>
          <w:tcPr>
            <w:tcW w:w="709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2018 </w:t>
            </w:r>
          </w:p>
        </w:tc>
        <w:tc>
          <w:tcPr>
            <w:tcW w:w="850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2019 </w:t>
            </w:r>
          </w:p>
        </w:tc>
        <w:tc>
          <w:tcPr>
            <w:tcW w:w="711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2020 </w:t>
            </w:r>
          </w:p>
        </w:tc>
        <w:tc>
          <w:tcPr>
            <w:tcW w:w="849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2021 </w:t>
            </w:r>
          </w:p>
        </w:tc>
        <w:tc>
          <w:tcPr>
            <w:tcW w:w="850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2022 </w:t>
            </w:r>
          </w:p>
        </w:tc>
        <w:tc>
          <w:tcPr>
            <w:tcW w:w="853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2023 </w:t>
            </w:r>
          </w:p>
        </w:tc>
        <w:tc>
          <w:tcPr>
            <w:tcW w:w="848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2024 </w:t>
            </w:r>
          </w:p>
        </w:tc>
        <w:tc>
          <w:tcPr>
            <w:tcW w:w="853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2025 </w:t>
            </w:r>
          </w:p>
        </w:tc>
        <w:tc>
          <w:tcPr>
            <w:tcW w:w="990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2026</w:t>
            </w:r>
          </w:p>
        </w:tc>
        <w:tc>
          <w:tcPr>
            <w:tcW w:w="711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2027</w:t>
            </w:r>
          </w:p>
        </w:tc>
        <w:tc>
          <w:tcPr>
            <w:tcW w:w="708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2028</w:t>
            </w:r>
          </w:p>
        </w:tc>
        <w:tc>
          <w:tcPr>
            <w:tcW w:w="567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2029</w:t>
            </w:r>
          </w:p>
        </w:tc>
        <w:tc>
          <w:tcPr>
            <w:tcW w:w="567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2030</w:t>
            </w:r>
          </w:p>
        </w:tc>
      </w:tr>
      <w:tr w:rsidR="005B5805" w:rsidRPr="005B5805" w:rsidTr="00C46E6F">
        <w:trPr>
          <w:trHeight w:val="515"/>
        </w:trPr>
        <w:tc>
          <w:tcPr>
            <w:tcW w:w="673" w:type="dxa"/>
            <w:vMerge w:val="restart"/>
          </w:tcPr>
          <w:p w:rsidR="005B5805" w:rsidRPr="005B5805" w:rsidRDefault="005B5805" w:rsidP="00B126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муниципальной программы  Советского района Курской области</w:t>
            </w:r>
          </w:p>
        </w:tc>
        <w:tc>
          <w:tcPr>
            <w:tcW w:w="1276" w:type="dxa"/>
            <w:vMerge w:val="restart"/>
          </w:tcPr>
          <w:p w:rsidR="005B5805" w:rsidRPr="005B5805" w:rsidRDefault="005B5805" w:rsidP="00616DBC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 xml:space="preserve">Сохранение и развитие архивного дела в </w:t>
            </w:r>
            <w:r w:rsidRPr="005B580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Советском районе</w:t>
            </w: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B580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Курской области  на 2015-2024 годы</w:t>
            </w: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300,46531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301,48985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299,837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583,38623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595,71230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711,79410</w:t>
            </w:r>
          </w:p>
        </w:tc>
        <w:tc>
          <w:tcPr>
            <w:tcW w:w="849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752687,62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1059,27105</w:t>
            </w:r>
          </w:p>
        </w:tc>
        <w:tc>
          <w:tcPr>
            <w:tcW w:w="853" w:type="dxa"/>
          </w:tcPr>
          <w:p w:rsidR="005B5805" w:rsidRPr="005B5805" w:rsidRDefault="005B5805" w:rsidP="005E45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1056,56095</w:t>
            </w:r>
          </w:p>
        </w:tc>
        <w:tc>
          <w:tcPr>
            <w:tcW w:w="848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1078,18753</w:t>
            </w:r>
          </w:p>
        </w:tc>
        <w:tc>
          <w:tcPr>
            <w:tcW w:w="853" w:type="dxa"/>
          </w:tcPr>
          <w:p w:rsidR="005B5805" w:rsidRPr="005B5805" w:rsidRDefault="005B5805" w:rsidP="001C3B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827,98219</w:t>
            </w:r>
          </w:p>
        </w:tc>
        <w:tc>
          <w:tcPr>
            <w:tcW w:w="990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934,796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751,335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751,335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5B5805" w:rsidRPr="005B5805" w:rsidTr="00C46E6F">
        <w:trPr>
          <w:trHeight w:val="144"/>
        </w:trPr>
        <w:tc>
          <w:tcPr>
            <w:tcW w:w="673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5B5805" w:rsidRPr="005B5805" w:rsidRDefault="005B5805" w:rsidP="00616DBC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20,832</w:t>
            </w:r>
          </w:p>
        </w:tc>
        <w:tc>
          <w:tcPr>
            <w:tcW w:w="848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31,89483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12,80371</w:t>
            </w:r>
          </w:p>
        </w:tc>
        <w:tc>
          <w:tcPr>
            <w:tcW w:w="99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tabs>
                <w:tab w:val="left" w:pos="714"/>
              </w:tabs>
              <w:spacing w:line="259" w:lineRule="exact"/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5B5805" w:rsidRPr="005B5805" w:rsidTr="00C46E6F">
        <w:trPr>
          <w:trHeight w:val="144"/>
        </w:trPr>
        <w:tc>
          <w:tcPr>
            <w:tcW w:w="673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5B5805" w:rsidRPr="005B5805" w:rsidRDefault="005B5805" w:rsidP="00616DBC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111,811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119,273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113,051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111,719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112,107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110,449</w:t>
            </w:r>
          </w:p>
        </w:tc>
        <w:tc>
          <w:tcPr>
            <w:tcW w:w="84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111,395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112,642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115,106</w:t>
            </w:r>
          </w:p>
        </w:tc>
        <w:tc>
          <w:tcPr>
            <w:tcW w:w="848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114,356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118,785</w:t>
            </w:r>
          </w:p>
        </w:tc>
        <w:tc>
          <w:tcPr>
            <w:tcW w:w="99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123,706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123,706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tabs>
                <w:tab w:val="left" w:pos="714"/>
              </w:tabs>
              <w:spacing w:line="259" w:lineRule="exact"/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123,706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5B5805" w:rsidRPr="005B5805" w:rsidTr="00C46E6F">
        <w:trPr>
          <w:trHeight w:val="144"/>
        </w:trPr>
        <w:tc>
          <w:tcPr>
            <w:tcW w:w="673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5B5805" w:rsidRPr="005B5805" w:rsidRDefault="005B5805" w:rsidP="00616DBC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бюджет Советского района Курской области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 xml:space="preserve">188,65431  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182,21685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186,786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471,66723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483,60530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601,34510</w:t>
            </w:r>
          </w:p>
        </w:tc>
        <w:tc>
          <w:tcPr>
            <w:tcW w:w="84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641,29262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946,62905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920,62295</w:t>
            </w:r>
          </w:p>
        </w:tc>
        <w:tc>
          <w:tcPr>
            <w:tcW w:w="848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931,93670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696,39348</w:t>
            </w:r>
          </w:p>
        </w:tc>
        <w:tc>
          <w:tcPr>
            <w:tcW w:w="99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811,090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627,629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tabs>
                <w:tab w:val="left" w:pos="714"/>
              </w:tabs>
              <w:spacing w:line="259" w:lineRule="exact"/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627,629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5B5805" w:rsidRPr="005B5805" w:rsidTr="00C46E6F">
        <w:trPr>
          <w:trHeight w:val="144"/>
        </w:trPr>
        <w:tc>
          <w:tcPr>
            <w:tcW w:w="673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5B5805" w:rsidRPr="005B5805" w:rsidRDefault="005B5805" w:rsidP="00616DBC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бюджеты поселений Советского района Курской области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8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99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tabs>
                <w:tab w:val="left" w:pos="714"/>
              </w:tabs>
              <w:spacing w:line="259" w:lineRule="exact"/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5B5805" w:rsidRPr="005B5805" w:rsidTr="00C46E6F">
        <w:trPr>
          <w:trHeight w:val="144"/>
        </w:trPr>
        <w:tc>
          <w:tcPr>
            <w:tcW w:w="673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5B5805" w:rsidRPr="005B5805" w:rsidRDefault="005B5805" w:rsidP="00616DBC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внебюджетные источники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8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99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tabs>
                <w:tab w:val="left" w:pos="714"/>
              </w:tabs>
              <w:spacing w:line="259" w:lineRule="exact"/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5B5805" w:rsidRPr="005B5805" w:rsidTr="00C46E6F">
        <w:trPr>
          <w:trHeight w:val="515"/>
        </w:trPr>
        <w:tc>
          <w:tcPr>
            <w:tcW w:w="673" w:type="dxa"/>
            <w:vMerge w:val="restart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Подпрограмма 2</w:t>
            </w:r>
          </w:p>
        </w:tc>
        <w:tc>
          <w:tcPr>
            <w:tcW w:w="1276" w:type="dxa"/>
            <w:vMerge w:val="restart"/>
          </w:tcPr>
          <w:p w:rsidR="005B5805" w:rsidRPr="005B5805" w:rsidRDefault="005B5805" w:rsidP="00616DBC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Организация хранения, комплектования и  использования документов Архивного фонда Курской области  и иных архивных документов</w:t>
            </w: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300,46531</w:t>
            </w:r>
          </w:p>
        </w:tc>
        <w:tc>
          <w:tcPr>
            <w:tcW w:w="70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301,48985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299,837</w:t>
            </w:r>
          </w:p>
        </w:tc>
        <w:tc>
          <w:tcPr>
            <w:tcW w:w="709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583,38623</w:t>
            </w:r>
          </w:p>
        </w:tc>
        <w:tc>
          <w:tcPr>
            <w:tcW w:w="850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595,71230</w:t>
            </w:r>
          </w:p>
        </w:tc>
        <w:tc>
          <w:tcPr>
            <w:tcW w:w="711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711,79410</w:t>
            </w:r>
          </w:p>
        </w:tc>
        <w:tc>
          <w:tcPr>
            <w:tcW w:w="849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752687,62</w:t>
            </w:r>
          </w:p>
        </w:tc>
        <w:tc>
          <w:tcPr>
            <w:tcW w:w="850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1059,27105</w:t>
            </w:r>
          </w:p>
        </w:tc>
        <w:tc>
          <w:tcPr>
            <w:tcW w:w="853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1056,56095</w:t>
            </w:r>
          </w:p>
        </w:tc>
        <w:tc>
          <w:tcPr>
            <w:tcW w:w="848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1078,18753</w:t>
            </w:r>
          </w:p>
        </w:tc>
        <w:tc>
          <w:tcPr>
            <w:tcW w:w="853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827,98219</w:t>
            </w:r>
          </w:p>
        </w:tc>
        <w:tc>
          <w:tcPr>
            <w:tcW w:w="990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934,796</w:t>
            </w:r>
          </w:p>
        </w:tc>
        <w:tc>
          <w:tcPr>
            <w:tcW w:w="711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751,335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751,335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5B5805" w:rsidRPr="005B5805" w:rsidTr="00C46E6F">
        <w:trPr>
          <w:trHeight w:val="144"/>
        </w:trPr>
        <w:tc>
          <w:tcPr>
            <w:tcW w:w="673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20,832</w:t>
            </w:r>
          </w:p>
        </w:tc>
        <w:tc>
          <w:tcPr>
            <w:tcW w:w="848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31,89483</w:t>
            </w:r>
          </w:p>
        </w:tc>
        <w:tc>
          <w:tcPr>
            <w:tcW w:w="853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12,80371</w:t>
            </w:r>
          </w:p>
        </w:tc>
        <w:tc>
          <w:tcPr>
            <w:tcW w:w="990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tabs>
                <w:tab w:val="left" w:pos="714"/>
              </w:tabs>
              <w:spacing w:line="259" w:lineRule="exact"/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5B5805" w:rsidRPr="005B5805" w:rsidTr="00C46E6F">
        <w:trPr>
          <w:trHeight w:val="144"/>
        </w:trPr>
        <w:tc>
          <w:tcPr>
            <w:tcW w:w="673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111,811</w:t>
            </w:r>
          </w:p>
        </w:tc>
        <w:tc>
          <w:tcPr>
            <w:tcW w:w="70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119,273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113,051</w:t>
            </w:r>
          </w:p>
        </w:tc>
        <w:tc>
          <w:tcPr>
            <w:tcW w:w="70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111,719</w:t>
            </w:r>
          </w:p>
        </w:tc>
        <w:tc>
          <w:tcPr>
            <w:tcW w:w="850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112,107</w:t>
            </w:r>
          </w:p>
        </w:tc>
        <w:tc>
          <w:tcPr>
            <w:tcW w:w="711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110,449</w:t>
            </w:r>
          </w:p>
        </w:tc>
        <w:tc>
          <w:tcPr>
            <w:tcW w:w="84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111,395</w:t>
            </w:r>
          </w:p>
        </w:tc>
        <w:tc>
          <w:tcPr>
            <w:tcW w:w="850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112,642</w:t>
            </w:r>
          </w:p>
        </w:tc>
        <w:tc>
          <w:tcPr>
            <w:tcW w:w="853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115,106</w:t>
            </w:r>
          </w:p>
        </w:tc>
        <w:tc>
          <w:tcPr>
            <w:tcW w:w="848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114,356</w:t>
            </w:r>
          </w:p>
        </w:tc>
        <w:tc>
          <w:tcPr>
            <w:tcW w:w="853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118,785</w:t>
            </w:r>
          </w:p>
        </w:tc>
        <w:tc>
          <w:tcPr>
            <w:tcW w:w="990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123,706</w:t>
            </w:r>
          </w:p>
        </w:tc>
        <w:tc>
          <w:tcPr>
            <w:tcW w:w="711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123,706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tabs>
                <w:tab w:val="left" w:pos="714"/>
              </w:tabs>
              <w:spacing w:line="259" w:lineRule="exact"/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123,706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5B5805" w:rsidRPr="005B5805" w:rsidTr="00C46E6F">
        <w:trPr>
          <w:trHeight w:val="144"/>
        </w:trPr>
        <w:tc>
          <w:tcPr>
            <w:tcW w:w="673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бюджет Советского района Курской области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 xml:space="preserve">188,65431  </w:t>
            </w:r>
          </w:p>
        </w:tc>
        <w:tc>
          <w:tcPr>
            <w:tcW w:w="70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182,21685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186,786</w:t>
            </w:r>
          </w:p>
        </w:tc>
        <w:tc>
          <w:tcPr>
            <w:tcW w:w="70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471,66723</w:t>
            </w:r>
          </w:p>
        </w:tc>
        <w:tc>
          <w:tcPr>
            <w:tcW w:w="850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483,60530</w:t>
            </w:r>
          </w:p>
        </w:tc>
        <w:tc>
          <w:tcPr>
            <w:tcW w:w="711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601,34510</w:t>
            </w:r>
          </w:p>
        </w:tc>
        <w:tc>
          <w:tcPr>
            <w:tcW w:w="84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641,29262</w:t>
            </w:r>
          </w:p>
        </w:tc>
        <w:tc>
          <w:tcPr>
            <w:tcW w:w="850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946,62905</w:t>
            </w:r>
          </w:p>
        </w:tc>
        <w:tc>
          <w:tcPr>
            <w:tcW w:w="853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920,62295</w:t>
            </w:r>
          </w:p>
        </w:tc>
        <w:tc>
          <w:tcPr>
            <w:tcW w:w="848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931,93670</w:t>
            </w:r>
          </w:p>
        </w:tc>
        <w:tc>
          <w:tcPr>
            <w:tcW w:w="853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696,39348</w:t>
            </w:r>
          </w:p>
        </w:tc>
        <w:tc>
          <w:tcPr>
            <w:tcW w:w="990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811,090</w:t>
            </w:r>
          </w:p>
        </w:tc>
        <w:tc>
          <w:tcPr>
            <w:tcW w:w="711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627,629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tabs>
                <w:tab w:val="left" w:pos="714"/>
              </w:tabs>
              <w:spacing w:line="259" w:lineRule="exact"/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627,629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0A697E" w:rsidRPr="005B5805" w:rsidTr="00C46E6F">
        <w:trPr>
          <w:trHeight w:val="144"/>
        </w:trPr>
        <w:tc>
          <w:tcPr>
            <w:tcW w:w="673" w:type="dxa"/>
            <w:vMerge/>
          </w:tcPr>
          <w:p w:rsidR="000A697E" w:rsidRPr="005B5805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A697E" w:rsidRPr="005B5805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0A697E" w:rsidRPr="005B5805" w:rsidRDefault="000A697E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бюджеты поселений Советского района Курской области</w:t>
            </w:r>
          </w:p>
        </w:tc>
        <w:tc>
          <w:tcPr>
            <w:tcW w:w="567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9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8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990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0A697E" w:rsidRPr="005B5805" w:rsidTr="00C46E6F">
        <w:trPr>
          <w:trHeight w:val="414"/>
        </w:trPr>
        <w:tc>
          <w:tcPr>
            <w:tcW w:w="673" w:type="dxa"/>
            <w:vMerge/>
          </w:tcPr>
          <w:p w:rsidR="000A697E" w:rsidRPr="005B5805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A697E" w:rsidRPr="005B5805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0A697E" w:rsidRPr="005B5805" w:rsidRDefault="000A697E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внебюджетные источники</w:t>
            </w:r>
          </w:p>
        </w:tc>
        <w:tc>
          <w:tcPr>
            <w:tcW w:w="567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9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8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990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</w:tbl>
    <w:p w:rsidR="00A4470B" w:rsidRPr="00B12623" w:rsidRDefault="005E45B7" w:rsidP="005E45B7">
      <w:pPr>
        <w:tabs>
          <w:tab w:val="left" w:pos="3439"/>
        </w:tabs>
      </w:pPr>
      <w:r>
        <w:tab/>
      </w:r>
    </w:p>
    <w:sectPr w:rsidR="00A4470B" w:rsidRPr="00B12623" w:rsidSect="00D24840">
      <w:headerReference w:type="even" r:id="rId14"/>
      <w:headerReference w:type="default" r:id="rId15"/>
      <w:pgSz w:w="16838" w:h="11906" w:orient="landscape"/>
      <w:pgMar w:top="572" w:right="962" w:bottom="850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814" w:rsidRDefault="00277814">
      <w:r>
        <w:separator/>
      </w:r>
    </w:p>
  </w:endnote>
  <w:endnote w:type="continuationSeparator" w:id="0">
    <w:p w:rsidR="00277814" w:rsidRDefault="00277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4E0" w:rsidRDefault="000104E0">
    <w:pPr>
      <w:pStyle w:val="af0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814" w:rsidRDefault="00277814">
      <w:r>
        <w:separator/>
      </w:r>
    </w:p>
  </w:footnote>
  <w:footnote w:type="continuationSeparator" w:id="0">
    <w:p w:rsidR="00277814" w:rsidRDefault="002778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4E0" w:rsidRDefault="000104E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4E0" w:rsidRDefault="000104E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4E0" w:rsidRDefault="000104E0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4E0" w:rsidRDefault="000104E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076C"/>
    <w:multiLevelType w:val="multilevel"/>
    <w:tmpl w:val="C22A42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91A6A34"/>
    <w:multiLevelType w:val="multilevel"/>
    <w:tmpl w:val="56882496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792931"/>
    <w:multiLevelType w:val="multilevel"/>
    <w:tmpl w:val="EB26B57E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3C41E3"/>
    <w:multiLevelType w:val="multilevel"/>
    <w:tmpl w:val="BE5E99F0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C01B79"/>
    <w:multiLevelType w:val="multilevel"/>
    <w:tmpl w:val="45B0BFE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82548F"/>
    <w:multiLevelType w:val="multilevel"/>
    <w:tmpl w:val="501EE9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EF37AC"/>
    <w:multiLevelType w:val="multilevel"/>
    <w:tmpl w:val="271A6516"/>
    <w:lvl w:ilvl="0">
      <w:start w:val="2013"/>
      <w:numFmt w:val="decimal"/>
      <w:lvlText w:val="24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FD6781"/>
    <w:multiLevelType w:val="multilevel"/>
    <w:tmpl w:val="7A72EABC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80788B"/>
    <w:multiLevelType w:val="hybridMultilevel"/>
    <w:tmpl w:val="198C685C"/>
    <w:lvl w:ilvl="0" w:tplc="4FC242E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0C240B"/>
    <w:multiLevelType w:val="multilevel"/>
    <w:tmpl w:val="E28E1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2F04BE"/>
    <w:multiLevelType w:val="multilevel"/>
    <w:tmpl w:val="45EA9B28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CF7F40"/>
    <w:multiLevelType w:val="multilevel"/>
    <w:tmpl w:val="3D9266DE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9C3D8C"/>
    <w:multiLevelType w:val="multilevel"/>
    <w:tmpl w:val="AC66559E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FE48A4"/>
    <w:multiLevelType w:val="multilevel"/>
    <w:tmpl w:val="DE9456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2A6A69CF"/>
    <w:multiLevelType w:val="multilevel"/>
    <w:tmpl w:val="050C1F76"/>
    <w:lvl w:ilvl="0">
      <w:start w:val="3"/>
      <w:numFmt w:val="decimal"/>
      <w:lvlText w:val="%1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913446"/>
    <w:multiLevelType w:val="hybridMultilevel"/>
    <w:tmpl w:val="E55EFAA6"/>
    <w:lvl w:ilvl="0" w:tplc="1ABE4F0C">
      <w:start w:val="7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2D7F0BA5"/>
    <w:multiLevelType w:val="multilevel"/>
    <w:tmpl w:val="CD70BB6E"/>
    <w:lvl w:ilvl="0">
      <w:start w:val="5"/>
      <w:numFmt w:val="decimal"/>
      <w:lvlText w:val="%1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34211C"/>
    <w:multiLevelType w:val="multilevel"/>
    <w:tmpl w:val="C736133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526D34"/>
    <w:multiLevelType w:val="multilevel"/>
    <w:tmpl w:val="582279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DC73BC"/>
    <w:multiLevelType w:val="multilevel"/>
    <w:tmpl w:val="A8F8D4E8"/>
    <w:lvl w:ilvl="0">
      <w:start w:val="4"/>
      <w:numFmt w:val="decimal"/>
      <w:lvlText w:val="%1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501800"/>
    <w:multiLevelType w:val="multilevel"/>
    <w:tmpl w:val="F0E63952"/>
    <w:lvl w:ilvl="0">
      <w:start w:val="5"/>
      <w:numFmt w:val="decimal"/>
      <w:lvlText w:val="%1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28020D"/>
    <w:multiLevelType w:val="multilevel"/>
    <w:tmpl w:val="C422E1D6"/>
    <w:lvl w:ilvl="0">
      <w:start w:val="5"/>
      <w:numFmt w:val="decimal"/>
      <w:lvlText w:val="%1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4535F4"/>
    <w:multiLevelType w:val="multilevel"/>
    <w:tmpl w:val="281660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4A852088"/>
    <w:multiLevelType w:val="multilevel"/>
    <w:tmpl w:val="632CF4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4CF51BDA"/>
    <w:multiLevelType w:val="multilevel"/>
    <w:tmpl w:val="4606BE04"/>
    <w:lvl w:ilvl="0">
      <w:start w:val="2013"/>
      <w:numFmt w:val="decimal"/>
      <w:lvlText w:val="31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500CDC"/>
    <w:multiLevelType w:val="multilevel"/>
    <w:tmpl w:val="6D0A7886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E960AA5"/>
    <w:multiLevelType w:val="multilevel"/>
    <w:tmpl w:val="295E89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0CC61D1"/>
    <w:multiLevelType w:val="multilevel"/>
    <w:tmpl w:val="D860558C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A673F3"/>
    <w:multiLevelType w:val="multilevel"/>
    <w:tmpl w:val="0D4441C0"/>
    <w:lvl w:ilvl="0">
      <w:start w:val="13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53C62062"/>
    <w:multiLevelType w:val="multilevel"/>
    <w:tmpl w:val="210E86F8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887DE6"/>
    <w:multiLevelType w:val="multilevel"/>
    <w:tmpl w:val="78329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5E969D6"/>
    <w:multiLevelType w:val="multilevel"/>
    <w:tmpl w:val="222084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66E35C45"/>
    <w:multiLevelType w:val="multilevel"/>
    <w:tmpl w:val="12FCA7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74594A"/>
    <w:multiLevelType w:val="multilevel"/>
    <w:tmpl w:val="66A09A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22203A"/>
    <w:multiLevelType w:val="multilevel"/>
    <w:tmpl w:val="F070A038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F46264C"/>
    <w:multiLevelType w:val="multilevel"/>
    <w:tmpl w:val="D4BCE066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B62022"/>
    <w:multiLevelType w:val="multilevel"/>
    <w:tmpl w:val="FFC030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EE4CEB"/>
    <w:multiLevelType w:val="multilevel"/>
    <w:tmpl w:val="2CE6D0EC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105F1E"/>
    <w:multiLevelType w:val="multilevel"/>
    <w:tmpl w:val="B61CD64C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A815ED"/>
    <w:multiLevelType w:val="multilevel"/>
    <w:tmpl w:val="989E8A78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572B0C"/>
    <w:multiLevelType w:val="multilevel"/>
    <w:tmpl w:val="5F2238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4"/>
  </w:num>
  <w:num w:numId="2">
    <w:abstractNumId w:val="6"/>
  </w:num>
  <w:num w:numId="3">
    <w:abstractNumId w:val="26"/>
  </w:num>
  <w:num w:numId="4">
    <w:abstractNumId w:val="36"/>
  </w:num>
  <w:num w:numId="5">
    <w:abstractNumId w:val="35"/>
  </w:num>
  <w:num w:numId="6">
    <w:abstractNumId w:val="12"/>
  </w:num>
  <w:num w:numId="7">
    <w:abstractNumId w:val="38"/>
  </w:num>
  <w:num w:numId="8">
    <w:abstractNumId w:val="27"/>
  </w:num>
  <w:num w:numId="9">
    <w:abstractNumId w:val="17"/>
  </w:num>
  <w:num w:numId="10">
    <w:abstractNumId w:val="18"/>
  </w:num>
  <w:num w:numId="11">
    <w:abstractNumId w:val="33"/>
  </w:num>
  <w:num w:numId="12">
    <w:abstractNumId w:val="32"/>
  </w:num>
  <w:num w:numId="13">
    <w:abstractNumId w:val="7"/>
  </w:num>
  <w:num w:numId="14">
    <w:abstractNumId w:val="25"/>
  </w:num>
  <w:num w:numId="15">
    <w:abstractNumId w:val="9"/>
  </w:num>
  <w:num w:numId="16">
    <w:abstractNumId w:val="34"/>
  </w:num>
  <w:num w:numId="17">
    <w:abstractNumId w:val="2"/>
  </w:num>
  <w:num w:numId="18">
    <w:abstractNumId w:val="3"/>
  </w:num>
  <w:num w:numId="19">
    <w:abstractNumId w:val="1"/>
  </w:num>
  <w:num w:numId="20">
    <w:abstractNumId w:val="4"/>
  </w:num>
  <w:num w:numId="21">
    <w:abstractNumId w:val="5"/>
  </w:num>
  <w:num w:numId="22">
    <w:abstractNumId w:val="10"/>
  </w:num>
  <w:num w:numId="23">
    <w:abstractNumId w:val="39"/>
  </w:num>
  <w:num w:numId="24">
    <w:abstractNumId w:val="29"/>
  </w:num>
  <w:num w:numId="25">
    <w:abstractNumId w:val="11"/>
  </w:num>
  <w:num w:numId="26">
    <w:abstractNumId w:val="37"/>
  </w:num>
  <w:num w:numId="27">
    <w:abstractNumId w:val="21"/>
  </w:num>
  <w:num w:numId="28">
    <w:abstractNumId w:val="14"/>
  </w:num>
  <w:num w:numId="29">
    <w:abstractNumId w:val="19"/>
  </w:num>
  <w:num w:numId="30">
    <w:abstractNumId w:val="20"/>
  </w:num>
  <w:num w:numId="31">
    <w:abstractNumId w:val="16"/>
  </w:num>
  <w:num w:numId="32">
    <w:abstractNumId w:val="28"/>
  </w:num>
  <w:num w:numId="33">
    <w:abstractNumId w:val="40"/>
  </w:num>
  <w:num w:numId="34">
    <w:abstractNumId w:val="13"/>
  </w:num>
  <w:num w:numId="35">
    <w:abstractNumId w:val="22"/>
  </w:num>
  <w:num w:numId="36">
    <w:abstractNumId w:val="23"/>
  </w:num>
  <w:num w:numId="37">
    <w:abstractNumId w:val="31"/>
  </w:num>
  <w:num w:numId="38">
    <w:abstractNumId w:val="0"/>
  </w:num>
  <w:num w:numId="39">
    <w:abstractNumId w:val="15"/>
  </w:num>
  <w:num w:numId="40">
    <w:abstractNumId w:val="8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AB3889"/>
    <w:rsid w:val="00003EA5"/>
    <w:rsid w:val="0000669A"/>
    <w:rsid w:val="000104E0"/>
    <w:rsid w:val="00017CDF"/>
    <w:rsid w:val="00046C4C"/>
    <w:rsid w:val="00055EC8"/>
    <w:rsid w:val="00057D96"/>
    <w:rsid w:val="00060E89"/>
    <w:rsid w:val="00064AC8"/>
    <w:rsid w:val="00074EF2"/>
    <w:rsid w:val="00095E55"/>
    <w:rsid w:val="0009618A"/>
    <w:rsid w:val="000A21D9"/>
    <w:rsid w:val="000A2627"/>
    <w:rsid w:val="000A697E"/>
    <w:rsid w:val="000A7993"/>
    <w:rsid w:val="000B0F26"/>
    <w:rsid w:val="000B31DB"/>
    <w:rsid w:val="000C2B82"/>
    <w:rsid w:val="000F53F9"/>
    <w:rsid w:val="00100802"/>
    <w:rsid w:val="001124A4"/>
    <w:rsid w:val="0012186D"/>
    <w:rsid w:val="00126103"/>
    <w:rsid w:val="001403D7"/>
    <w:rsid w:val="00155DE7"/>
    <w:rsid w:val="00166A76"/>
    <w:rsid w:val="00167D64"/>
    <w:rsid w:val="00173AC0"/>
    <w:rsid w:val="00177BE9"/>
    <w:rsid w:val="0018797A"/>
    <w:rsid w:val="001B3F2D"/>
    <w:rsid w:val="001C2C56"/>
    <w:rsid w:val="001C3BA6"/>
    <w:rsid w:val="001C7708"/>
    <w:rsid w:val="001D25EB"/>
    <w:rsid w:val="001D2AA9"/>
    <w:rsid w:val="001D36AD"/>
    <w:rsid w:val="001E051A"/>
    <w:rsid w:val="001E30FE"/>
    <w:rsid w:val="00202A13"/>
    <w:rsid w:val="00207642"/>
    <w:rsid w:val="00212450"/>
    <w:rsid w:val="00215ECC"/>
    <w:rsid w:val="0021730D"/>
    <w:rsid w:val="00250384"/>
    <w:rsid w:val="00264E43"/>
    <w:rsid w:val="0027521A"/>
    <w:rsid w:val="00277814"/>
    <w:rsid w:val="002A292C"/>
    <w:rsid w:val="002B41C9"/>
    <w:rsid w:val="002C3462"/>
    <w:rsid w:val="002D0D8D"/>
    <w:rsid w:val="002D6F69"/>
    <w:rsid w:val="002D7794"/>
    <w:rsid w:val="002E5F64"/>
    <w:rsid w:val="00301E1D"/>
    <w:rsid w:val="003040CC"/>
    <w:rsid w:val="003278A4"/>
    <w:rsid w:val="00333624"/>
    <w:rsid w:val="00335C96"/>
    <w:rsid w:val="00342321"/>
    <w:rsid w:val="00344547"/>
    <w:rsid w:val="00347D5D"/>
    <w:rsid w:val="003513FA"/>
    <w:rsid w:val="00356164"/>
    <w:rsid w:val="00360BFA"/>
    <w:rsid w:val="00361B6C"/>
    <w:rsid w:val="0036206C"/>
    <w:rsid w:val="0036413E"/>
    <w:rsid w:val="00381D16"/>
    <w:rsid w:val="00387D7E"/>
    <w:rsid w:val="003A4495"/>
    <w:rsid w:val="003B3F38"/>
    <w:rsid w:val="003D4CCB"/>
    <w:rsid w:val="003E0DEB"/>
    <w:rsid w:val="003F1327"/>
    <w:rsid w:val="003F3DBD"/>
    <w:rsid w:val="004112C2"/>
    <w:rsid w:val="0041378D"/>
    <w:rsid w:val="00444E68"/>
    <w:rsid w:val="00445327"/>
    <w:rsid w:val="004463C8"/>
    <w:rsid w:val="00471636"/>
    <w:rsid w:val="00476C41"/>
    <w:rsid w:val="00484050"/>
    <w:rsid w:val="0049036D"/>
    <w:rsid w:val="004923F2"/>
    <w:rsid w:val="00494C6D"/>
    <w:rsid w:val="004A0E91"/>
    <w:rsid w:val="004A610E"/>
    <w:rsid w:val="004D2B07"/>
    <w:rsid w:val="00513290"/>
    <w:rsid w:val="00527345"/>
    <w:rsid w:val="00547B50"/>
    <w:rsid w:val="00561DDF"/>
    <w:rsid w:val="0056448D"/>
    <w:rsid w:val="005967C6"/>
    <w:rsid w:val="005B3AA9"/>
    <w:rsid w:val="005B5805"/>
    <w:rsid w:val="005B717C"/>
    <w:rsid w:val="005B7A97"/>
    <w:rsid w:val="005C3C36"/>
    <w:rsid w:val="005E1C28"/>
    <w:rsid w:val="005E3518"/>
    <w:rsid w:val="005E45B7"/>
    <w:rsid w:val="005E7F7F"/>
    <w:rsid w:val="005F07D9"/>
    <w:rsid w:val="00602926"/>
    <w:rsid w:val="00616DBC"/>
    <w:rsid w:val="00622A09"/>
    <w:rsid w:val="006341AA"/>
    <w:rsid w:val="00635706"/>
    <w:rsid w:val="00641B08"/>
    <w:rsid w:val="00665BFA"/>
    <w:rsid w:val="00665D8E"/>
    <w:rsid w:val="0066743F"/>
    <w:rsid w:val="00685A58"/>
    <w:rsid w:val="006905AE"/>
    <w:rsid w:val="006925E5"/>
    <w:rsid w:val="006A7581"/>
    <w:rsid w:val="006B0B71"/>
    <w:rsid w:val="006B1C43"/>
    <w:rsid w:val="006C6275"/>
    <w:rsid w:val="006D212B"/>
    <w:rsid w:val="006E2DB1"/>
    <w:rsid w:val="006F44BC"/>
    <w:rsid w:val="00703266"/>
    <w:rsid w:val="00713C31"/>
    <w:rsid w:val="00715DF4"/>
    <w:rsid w:val="007162D0"/>
    <w:rsid w:val="0072187E"/>
    <w:rsid w:val="007221BA"/>
    <w:rsid w:val="007266A7"/>
    <w:rsid w:val="0073089B"/>
    <w:rsid w:val="00743C72"/>
    <w:rsid w:val="00744F27"/>
    <w:rsid w:val="007479FC"/>
    <w:rsid w:val="007525A1"/>
    <w:rsid w:val="007753E1"/>
    <w:rsid w:val="00780531"/>
    <w:rsid w:val="00781048"/>
    <w:rsid w:val="0079206D"/>
    <w:rsid w:val="00795CA8"/>
    <w:rsid w:val="007A531F"/>
    <w:rsid w:val="007B7A86"/>
    <w:rsid w:val="007C285D"/>
    <w:rsid w:val="007C7B90"/>
    <w:rsid w:val="007F30AE"/>
    <w:rsid w:val="00802F31"/>
    <w:rsid w:val="00807942"/>
    <w:rsid w:val="00816444"/>
    <w:rsid w:val="00820EB2"/>
    <w:rsid w:val="0082658B"/>
    <w:rsid w:val="00827B96"/>
    <w:rsid w:val="00832731"/>
    <w:rsid w:val="00837C8B"/>
    <w:rsid w:val="0084033C"/>
    <w:rsid w:val="00840B4B"/>
    <w:rsid w:val="008415F5"/>
    <w:rsid w:val="00855F87"/>
    <w:rsid w:val="00864CC3"/>
    <w:rsid w:val="008673A8"/>
    <w:rsid w:val="00867903"/>
    <w:rsid w:val="008802F7"/>
    <w:rsid w:val="00892347"/>
    <w:rsid w:val="008C536C"/>
    <w:rsid w:val="008D3C60"/>
    <w:rsid w:val="008E379D"/>
    <w:rsid w:val="009222AB"/>
    <w:rsid w:val="00930326"/>
    <w:rsid w:val="00933BF3"/>
    <w:rsid w:val="00937D22"/>
    <w:rsid w:val="00940EC1"/>
    <w:rsid w:val="00942BF6"/>
    <w:rsid w:val="00943B07"/>
    <w:rsid w:val="00947BE0"/>
    <w:rsid w:val="00950742"/>
    <w:rsid w:val="009565C1"/>
    <w:rsid w:val="00961971"/>
    <w:rsid w:val="00964471"/>
    <w:rsid w:val="00977FD0"/>
    <w:rsid w:val="00984A76"/>
    <w:rsid w:val="009B0803"/>
    <w:rsid w:val="009B091B"/>
    <w:rsid w:val="009B214C"/>
    <w:rsid w:val="009D1860"/>
    <w:rsid w:val="009F7D53"/>
    <w:rsid w:val="00A04FA8"/>
    <w:rsid w:val="00A06BE5"/>
    <w:rsid w:val="00A07B03"/>
    <w:rsid w:val="00A1430A"/>
    <w:rsid w:val="00A24469"/>
    <w:rsid w:val="00A3490A"/>
    <w:rsid w:val="00A4470B"/>
    <w:rsid w:val="00A65BB3"/>
    <w:rsid w:val="00A662A0"/>
    <w:rsid w:val="00A7093A"/>
    <w:rsid w:val="00A74F0A"/>
    <w:rsid w:val="00A77BCC"/>
    <w:rsid w:val="00A93E49"/>
    <w:rsid w:val="00AB01B5"/>
    <w:rsid w:val="00AB1647"/>
    <w:rsid w:val="00AB1E2E"/>
    <w:rsid w:val="00AB3889"/>
    <w:rsid w:val="00AC4268"/>
    <w:rsid w:val="00AE4102"/>
    <w:rsid w:val="00B10B3B"/>
    <w:rsid w:val="00B12623"/>
    <w:rsid w:val="00B36A8F"/>
    <w:rsid w:val="00B406AC"/>
    <w:rsid w:val="00B711D8"/>
    <w:rsid w:val="00B7225B"/>
    <w:rsid w:val="00B727E2"/>
    <w:rsid w:val="00B96F27"/>
    <w:rsid w:val="00BB20E7"/>
    <w:rsid w:val="00BE38CF"/>
    <w:rsid w:val="00BF6EF9"/>
    <w:rsid w:val="00C0124E"/>
    <w:rsid w:val="00C0186A"/>
    <w:rsid w:val="00C022E4"/>
    <w:rsid w:val="00C15E97"/>
    <w:rsid w:val="00C2021D"/>
    <w:rsid w:val="00C46E6F"/>
    <w:rsid w:val="00C66B00"/>
    <w:rsid w:val="00C71579"/>
    <w:rsid w:val="00C90FF6"/>
    <w:rsid w:val="00C93C74"/>
    <w:rsid w:val="00C964EC"/>
    <w:rsid w:val="00CA1A16"/>
    <w:rsid w:val="00CA2867"/>
    <w:rsid w:val="00CA2D91"/>
    <w:rsid w:val="00CA613A"/>
    <w:rsid w:val="00CC548B"/>
    <w:rsid w:val="00CD050B"/>
    <w:rsid w:val="00CE5AA1"/>
    <w:rsid w:val="00CF502B"/>
    <w:rsid w:val="00D02B13"/>
    <w:rsid w:val="00D21AC6"/>
    <w:rsid w:val="00D24840"/>
    <w:rsid w:val="00D24E38"/>
    <w:rsid w:val="00D44994"/>
    <w:rsid w:val="00D6496F"/>
    <w:rsid w:val="00D725E9"/>
    <w:rsid w:val="00D72B31"/>
    <w:rsid w:val="00D81E49"/>
    <w:rsid w:val="00D86502"/>
    <w:rsid w:val="00D871B4"/>
    <w:rsid w:val="00D968F2"/>
    <w:rsid w:val="00D96F1B"/>
    <w:rsid w:val="00DB430C"/>
    <w:rsid w:val="00DC2B32"/>
    <w:rsid w:val="00DC34CA"/>
    <w:rsid w:val="00DC3997"/>
    <w:rsid w:val="00E00801"/>
    <w:rsid w:val="00E03F04"/>
    <w:rsid w:val="00E05C79"/>
    <w:rsid w:val="00E118FB"/>
    <w:rsid w:val="00E41BCE"/>
    <w:rsid w:val="00E45BBE"/>
    <w:rsid w:val="00E46967"/>
    <w:rsid w:val="00E46DED"/>
    <w:rsid w:val="00E6419F"/>
    <w:rsid w:val="00E664D9"/>
    <w:rsid w:val="00E8367D"/>
    <w:rsid w:val="00EB3CC7"/>
    <w:rsid w:val="00EB5CAD"/>
    <w:rsid w:val="00EC5A5E"/>
    <w:rsid w:val="00EC621D"/>
    <w:rsid w:val="00EF0BAE"/>
    <w:rsid w:val="00EF0C89"/>
    <w:rsid w:val="00EF1761"/>
    <w:rsid w:val="00EF264A"/>
    <w:rsid w:val="00EF5942"/>
    <w:rsid w:val="00F003CE"/>
    <w:rsid w:val="00F026A6"/>
    <w:rsid w:val="00F0542E"/>
    <w:rsid w:val="00F12207"/>
    <w:rsid w:val="00F155D2"/>
    <w:rsid w:val="00F25952"/>
    <w:rsid w:val="00F27AC8"/>
    <w:rsid w:val="00F32DD5"/>
    <w:rsid w:val="00F3524E"/>
    <w:rsid w:val="00F35ED2"/>
    <w:rsid w:val="00F37049"/>
    <w:rsid w:val="00F403BB"/>
    <w:rsid w:val="00F42DC4"/>
    <w:rsid w:val="00F42F5E"/>
    <w:rsid w:val="00F5333A"/>
    <w:rsid w:val="00F60A85"/>
    <w:rsid w:val="00F61F9E"/>
    <w:rsid w:val="00F84892"/>
    <w:rsid w:val="00F93FF1"/>
    <w:rsid w:val="00FB5CBB"/>
    <w:rsid w:val="00FC0AD6"/>
    <w:rsid w:val="00FC2A16"/>
    <w:rsid w:val="00FC738E"/>
    <w:rsid w:val="00FF5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697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88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B38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889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CD050B"/>
    <w:rPr>
      <w:color w:val="0066CC"/>
      <w:u w:val="single"/>
    </w:rPr>
  </w:style>
  <w:style w:type="character" w:customStyle="1" w:styleId="3">
    <w:name w:val="Основной текст (3)"/>
    <w:basedOn w:val="a0"/>
    <w:rsid w:val="00CD0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">
    <w:name w:val="Основной текст (2)_"/>
    <w:basedOn w:val="a0"/>
    <w:link w:val="20"/>
    <w:rsid w:val="00CD050B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CD050B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17pt">
    <w:name w:val="Заголовок №1 + Интервал 7 pt"/>
    <w:basedOn w:val="1"/>
    <w:rsid w:val="00CD050B"/>
    <w:rPr>
      <w:rFonts w:ascii="Times New Roman" w:eastAsia="Times New Roman" w:hAnsi="Times New Roman" w:cs="Times New Roman"/>
      <w:b/>
      <w:bCs/>
      <w:color w:val="000000"/>
      <w:spacing w:val="140"/>
      <w:w w:val="100"/>
      <w:position w:val="0"/>
      <w:sz w:val="32"/>
      <w:szCs w:val="32"/>
      <w:shd w:val="clear" w:color="auto" w:fill="FFFFFF"/>
      <w:lang w:val="ru-RU"/>
    </w:rPr>
  </w:style>
  <w:style w:type="character" w:customStyle="1" w:styleId="30">
    <w:name w:val="Основной текст (3)_"/>
    <w:basedOn w:val="a0"/>
    <w:rsid w:val="00CD0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4">
    <w:name w:val="Основной текст (4)_"/>
    <w:basedOn w:val="a0"/>
    <w:rsid w:val="00CD0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_"/>
    <w:basedOn w:val="a0"/>
    <w:rsid w:val="00CD050B"/>
    <w:rPr>
      <w:rFonts w:ascii="David" w:eastAsia="David" w:hAnsi="David" w:cs="David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7"/>
    <w:rsid w:val="00CD050B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_"/>
    <w:basedOn w:val="a0"/>
    <w:link w:val="50"/>
    <w:rsid w:val="00CD050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9">
    <w:name w:val="Основной текст_"/>
    <w:basedOn w:val="a0"/>
    <w:link w:val="21"/>
    <w:rsid w:val="00CD050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2">
    <w:name w:val="Заголовок №2_"/>
    <w:basedOn w:val="a0"/>
    <w:link w:val="23"/>
    <w:rsid w:val="00CD050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D050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15pt-1pt">
    <w:name w:val="Основной текст + 11;5 pt;Курсив;Интервал -1 pt"/>
    <w:basedOn w:val="a9"/>
    <w:rsid w:val="00CD050B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3"/>
      <w:szCs w:val="23"/>
      <w:shd w:val="clear" w:color="auto" w:fill="FFFFFF"/>
    </w:rPr>
  </w:style>
  <w:style w:type="character" w:customStyle="1" w:styleId="31">
    <w:name w:val="Заголовок №3_"/>
    <w:basedOn w:val="a0"/>
    <w:link w:val="32"/>
    <w:rsid w:val="00CD050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D050B"/>
    <w:rPr>
      <w:rFonts w:ascii="MS Gothic" w:eastAsia="MS Gothic" w:hAnsi="MS Gothic" w:cs="MS Gothic"/>
      <w:sz w:val="20"/>
      <w:szCs w:val="20"/>
      <w:shd w:val="clear" w:color="auto" w:fill="FFFFFF"/>
    </w:rPr>
  </w:style>
  <w:style w:type="character" w:customStyle="1" w:styleId="40">
    <w:name w:val="Основной текст (4)"/>
    <w:basedOn w:val="4"/>
    <w:rsid w:val="00CD0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CD050B"/>
    <w:rPr>
      <w:rFonts w:ascii="MS Gothic" w:eastAsia="MS Gothic" w:hAnsi="MS Gothic" w:cs="MS Gothic"/>
      <w:sz w:val="17"/>
      <w:szCs w:val="17"/>
      <w:shd w:val="clear" w:color="auto" w:fill="FFFFFF"/>
    </w:rPr>
  </w:style>
  <w:style w:type="character" w:customStyle="1" w:styleId="aa">
    <w:name w:val="Подпись к таблице_"/>
    <w:basedOn w:val="a0"/>
    <w:rsid w:val="00CD0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b">
    <w:name w:val="Подпись к таблице"/>
    <w:basedOn w:val="aa"/>
    <w:rsid w:val="00CD0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85pt">
    <w:name w:val="Основной текст + 8;5 pt;Полужирный"/>
    <w:basedOn w:val="a9"/>
    <w:rsid w:val="00CD05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9">
    <w:name w:val="Основной текст (9)_"/>
    <w:basedOn w:val="a0"/>
    <w:link w:val="90"/>
    <w:rsid w:val="00CD050B"/>
    <w:rPr>
      <w:rFonts w:ascii="Franklin Gothic Heavy" w:eastAsia="Franklin Gothic Heavy" w:hAnsi="Franklin Gothic Heavy" w:cs="Franklin Gothic Heavy"/>
      <w:b/>
      <w:bCs/>
      <w:sz w:val="14"/>
      <w:szCs w:val="14"/>
      <w:shd w:val="clear" w:color="auto" w:fill="FFFFFF"/>
      <w:lang w:val="en-US"/>
    </w:rPr>
  </w:style>
  <w:style w:type="character" w:customStyle="1" w:styleId="100">
    <w:name w:val="Основной текст (10)_"/>
    <w:basedOn w:val="a0"/>
    <w:link w:val="101"/>
    <w:rsid w:val="00CD050B"/>
    <w:rPr>
      <w:rFonts w:ascii="Franklin Gothic Heavy" w:eastAsia="Franklin Gothic Heavy" w:hAnsi="Franklin Gothic Heavy" w:cs="Franklin Gothic Heavy"/>
      <w:b/>
      <w:bCs/>
      <w:sz w:val="18"/>
      <w:szCs w:val="18"/>
      <w:shd w:val="clear" w:color="auto" w:fill="FFFFFF"/>
    </w:rPr>
  </w:style>
  <w:style w:type="character" w:customStyle="1" w:styleId="99pt">
    <w:name w:val="Основной текст (9) + 9 pt"/>
    <w:basedOn w:val="9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9TimesNewRoman0pt">
    <w:name w:val="Основной текст (9) + Times New Roman;Не полужирный;Курсив;Интервал 0 pt"/>
    <w:basedOn w:val="9"/>
    <w:rsid w:val="00CD050B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9TimesNewRoman65pt">
    <w:name w:val="Основной текст (9) + Times New Roman;6;5 pt;Не полужирный"/>
    <w:basedOn w:val="9"/>
    <w:rsid w:val="00CD05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1">
    <w:name w:val="Основной текст (11)_"/>
    <w:basedOn w:val="a0"/>
    <w:link w:val="110"/>
    <w:rsid w:val="00CD050B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  <w:lang w:val="en-US"/>
    </w:rPr>
  </w:style>
  <w:style w:type="character" w:customStyle="1" w:styleId="12">
    <w:name w:val="Основной текст (12)_"/>
    <w:basedOn w:val="a0"/>
    <w:link w:val="120"/>
    <w:rsid w:val="00CD050B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24">
    <w:name w:val="Оглавление (2)_"/>
    <w:basedOn w:val="a0"/>
    <w:link w:val="25"/>
    <w:rsid w:val="00CD050B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ac">
    <w:name w:val="Оглавление_"/>
    <w:basedOn w:val="a0"/>
    <w:link w:val="ad"/>
    <w:rsid w:val="00CD050B"/>
    <w:rPr>
      <w:rFonts w:ascii="Franklin Gothic Heavy" w:eastAsia="Franklin Gothic Heavy" w:hAnsi="Franklin Gothic Heavy" w:cs="Franklin Gothic Heavy"/>
      <w:b/>
      <w:bCs/>
      <w:sz w:val="14"/>
      <w:szCs w:val="14"/>
      <w:shd w:val="clear" w:color="auto" w:fill="FFFFFF"/>
    </w:rPr>
  </w:style>
  <w:style w:type="character" w:customStyle="1" w:styleId="33">
    <w:name w:val="Оглавление (3)_"/>
    <w:basedOn w:val="a0"/>
    <w:link w:val="34"/>
    <w:rsid w:val="00CD050B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  <w:lang w:val="en-US"/>
    </w:rPr>
  </w:style>
  <w:style w:type="character" w:customStyle="1" w:styleId="35">
    <w:name w:val="Оглавление (3) + Не полужирный;Курсив"/>
    <w:basedOn w:val="33"/>
    <w:rsid w:val="00CD050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">
    <w:name w:val="Основной текст (13)_"/>
    <w:basedOn w:val="a0"/>
    <w:link w:val="130"/>
    <w:rsid w:val="00CD050B"/>
    <w:rPr>
      <w:rFonts w:ascii="Times New Roman" w:eastAsia="Times New Roman" w:hAnsi="Times New Roman" w:cs="Times New Roman"/>
      <w:i/>
      <w:iCs/>
      <w:spacing w:val="-10"/>
      <w:sz w:val="14"/>
      <w:szCs w:val="14"/>
      <w:shd w:val="clear" w:color="auto" w:fill="FFFFFF"/>
      <w:lang w:val="en-US"/>
    </w:rPr>
  </w:style>
  <w:style w:type="character" w:customStyle="1" w:styleId="13FranklinGothicHeavy55pt0pt">
    <w:name w:val="Основной текст (13) + Franklin Gothic Heavy;5;5 pt;Не курсив;Интервал 0 pt"/>
    <w:basedOn w:val="13"/>
    <w:rsid w:val="00CD050B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3FranklinGothicHeavy55pt">
    <w:name w:val="Основной текст (13) + Franklin Gothic Heavy;5;5 pt"/>
    <w:basedOn w:val="13"/>
    <w:rsid w:val="00CD050B"/>
    <w:rPr>
      <w:rFonts w:ascii="Franklin Gothic Heavy" w:eastAsia="Franklin Gothic Heavy" w:hAnsi="Franklin Gothic Heavy" w:cs="Franklin Gothic Heavy"/>
      <w:i/>
      <w:iCs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4">
    <w:name w:val="Основной текст (14)_"/>
    <w:basedOn w:val="a0"/>
    <w:link w:val="140"/>
    <w:rsid w:val="00CD050B"/>
    <w:rPr>
      <w:rFonts w:ascii="Times New Roman" w:eastAsia="Times New Roman" w:hAnsi="Times New Roman" w:cs="Times New Roman"/>
      <w:spacing w:val="-10"/>
      <w:sz w:val="18"/>
      <w:szCs w:val="18"/>
      <w:shd w:val="clear" w:color="auto" w:fill="FFFFFF"/>
    </w:rPr>
  </w:style>
  <w:style w:type="character" w:customStyle="1" w:styleId="121">
    <w:name w:val="Основной текст (12) + Малые прописные"/>
    <w:basedOn w:val="12"/>
    <w:rsid w:val="00CD050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91">
    <w:name w:val="Основной текст (9) + Малые прописные"/>
    <w:basedOn w:val="9"/>
    <w:rsid w:val="00CD050B"/>
    <w:rPr>
      <w:rFonts w:ascii="Franklin Gothic Heavy" w:eastAsia="Franklin Gothic Heavy" w:hAnsi="Franklin Gothic Heavy" w:cs="Franklin Gothic Heavy"/>
      <w:b/>
      <w:bCs/>
      <w:smallCap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5">
    <w:name w:val="Основной текст1"/>
    <w:basedOn w:val="a0"/>
    <w:rsid w:val="00CD0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/>
    </w:rPr>
  </w:style>
  <w:style w:type="character" w:customStyle="1" w:styleId="ae">
    <w:name w:val="Основной текст + Малые прописные"/>
    <w:basedOn w:val="a9"/>
    <w:rsid w:val="00CD050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41">
    <w:name w:val="Оглавление (4)_"/>
    <w:basedOn w:val="a0"/>
    <w:link w:val="42"/>
    <w:rsid w:val="00CD050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51">
    <w:name w:val="Оглавление (5)_"/>
    <w:basedOn w:val="a0"/>
    <w:link w:val="52"/>
    <w:rsid w:val="00CD050B"/>
    <w:rPr>
      <w:rFonts w:ascii="Franklin Gothic Heavy" w:eastAsia="Franklin Gothic Heavy" w:hAnsi="Franklin Gothic Heavy" w:cs="Franklin Gothic Heavy"/>
      <w:b/>
      <w:bCs/>
      <w:sz w:val="18"/>
      <w:szCs w:val="18"/>
      <w:shd w:val="clear" w:color="auto" w:fill="FFFFFF"/>
    </w:rPr>
  </w:style>
  <w:style w:type="character" w:customStyle="1" w:styleId="61">
    <w:name w:val="Оглавление (6)_"/>
    <w:basedOn w:val="a0"/>
    <w:link w:val="62"/>
    <w:rsid w:val="00CD050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50">
    <w:name w:val="Основной текст (15)_"/>
    <w:basedOn w:val="a0"/>
    <w:link w:val="151"/>
    <w:rsid w:val="00CD050B"/>
    <w:rPr>
      <w:rFonts w:ascii="David" w:eastAsia="David" w:hAnsi="David" w:cs="David"/>
      <w:sz w:val="30"/>
      <w:szCs w:val="30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CD050B"/>
    <w:rPr>
      <w:rFonts w:ascii="Franklin Gothic Heavy" w:eastAsia="Franklin Gothic Heavy" w:hAnsi="Franklin Gothic Heavy" w:cs="Franklin Gothic Heavy"/>
      <w:sz w:val="11"/>
      <w:szCs w:val="11"/>
      <w:shd w:val="clear" w:color="auto" w:fill="FFFFFF"/>
      <w:lang w:val="en-US"/>
    </w:rPr>
  </w:style>
  <w:style w:type="character" w:customStyle="1" w:styleId="9TimesNewRoman105pt">
    <w:name w:val="Основной текст (9) + Times New Roman;10;5 pt;Не полужирный"/>
    <w:basedOn w:val="9"/>
    <w:rsid w:val="00CD05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17">
    <w:name w:val="Основной текст (17)_"/>
    <w:basedOn w:val="a0"/>
    <w:link w:val="170"/>
    <w:rsid w:val="00CD050B"/>
    <w:rPr>
      <w:rFonts w:ascii="MS Gothic" w:eastAsia="MS Gothic" w:hAnsi="MS Gothic" w:cs="MS Gothic"/>
      <w:spacing w:val="-20"/>
      <w:sz w:val="10"/>
      <w:szCs w:val="10"/>
      <w:shd w:val="clear" w:color="auto" w:fill="FFFFFF"/>
      <w:lang w:val="en-US"/>
    </w:rPr>
  </w:style>
  <w:style w:type="character" w:customStyle="1" w:styleId="17FranklinGothicHeavy7pt0pt">
    <w:name w:val="Основной текст (17) + Franklin Gothic Heavy;7 pt;Курсив;Интервал 0 pt"/>
    <w:basedOn w:val="17"/>
    <w:rsid w:val="00CD050B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0TimesNewRoman105pt">
    <w:name w:val="Основной текст (10) + Times New Roman;10;5 pt;Не полужирный"/>
    <w:basedOn w:val="100"/>
    <w:rsid w:val="00CD05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TimesNewRoman115pt-1pt">
    <w:name w:val="Основной текст (10) + Times New Roman;11;5 pt;Не полужирный;Курсив;Интервал -1 pt"/>
    <w:basedOn w:val="100"/>
    <w:rsid w:val="00CD050B"/>
    <w:rPr>
      <w:rFonts w:ascii="Times New Roman" w:eastAsia="Times New Roman" w:hAnsi="Times New Roman" w:cs="Times New Roman"/>
      <w:b/>
      <w:bCs/>
      <w:i/>
      <w:iCs/>
      <w:color w:val="000000"/>
      <w:spacing w:val="-2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MSGothic5pt-1pt">
    <w:name w:val="Основной текст + MS Gothic;5 pt;Интервал -1 pt"/>
    <w:basedOn w:val="a9"/>
    <w:rsid w:val="00CD050B"/>
    <w:rPr>
      <w:rFonts w:ascii="MS Gothic" w:eastAsia="MS Gothic" w:hAnsi="MS Gothic" w:cs="MS Gothic"/>
      <w:color w:val="000000"/>
      <w:spacing w:val="-2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18">
    <w:name w:val="Основной текст (18)_"/>
    <w:basedOn w:val="a0"/>
    <w:link w:val="180"/>
    <w:rsid w:val="00CD050B"/>
    <w:rPr>
      <w:rFonts w:ascii="Franklin Gothic Heavy" w:eastAsia="Franklin Gothic Heavy" w:hAnsi="Franklin Gothic Heavy" w:cs="Franklin Gothic Heavy"/>
      <w:b/>
      <w:bCs/>
      <w:sz w:val="14"/>
      <w:szCs w:val="14"/>
      <w:shd w:val="clear" w:color="auto" w:fill="FFFFFF"/>
      <w:lang w:val="en-US"/>
    </w:rPr>
  </w:style>
  <w:style w:type="character" w:customStyle="1" w:styleId="18TimesNewRoman125pt">
    <w:name w:val="Основной текст (18) + Times New Roman;12;5 pt;Не полужирный"/>
    <w:basedOn w:val="18"/>
    <w:rsid w:val="00CD05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19">
    <w:name w:val="Основной текст (19)_"/>
    <w:basedOn w:val="a0"/>
    <w:link w:val="190"/>
    <w:rsid w:val="00CD050B"/>
    <w:rPr>
      <w:rFonts w:ascii="Candara" w:eastAsia="Candara" w:hAnsi="Candara" w:cs="Candara"/>
      <w:sz w:val="10"/>
      <w:szCs w:val="10"/>
      <w:shd w:val="clear" w:color="auto" w:fill="FFFFFF"/>
      <w:lang w:val="en-US"/>
    </w:rPr>
  </w:style>
  <w:style w:type="character" w:customStyle="1" w:styleId="200">
    <w:name w:val="Основной текст (20)_"/>
    <w:basedOn w:val="a0"/>
    <w:link w:val="201"/>
    <w:rsid w:val="00CD050B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71">
    <w:name w:val="Оглавление (7)_"/>
    <w:basedOn w:val="a0"/>
    <w:link w:val="72"/>
    <w:rsid w:val="00CD050B"/>
    <w:rPr>
      <w:rFonts w:ascii="Franklin Gothic Heavy" w:eastAsia="Franklin Gothic Heavy" w:hAnsi="Franklin Gothic Heavy" w:cs="Franklin Gothic Heavy"/>
      <w:sz w:val="11"/>
      <w:szCs w:val="11"/>
      <w:shd w:val="clear" w:color="auto" w:fill="FFFFFF"/>
      <w:lang w:val="en-US"/>
    </w:rPr>
  </w:style>
  <w:style w:type="character" w:customStyle="1" w:styleId="81">
    <w:name w:val="Оглавление (8)_"/>
    <w:basedOn w:val="a0"/>
    <w:link w:val="82"/>
    <w:rsid w:val="00CD050B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2">
    <w:name w:val="Оглавление (9)_"/>
    <w:basedOn w:val="a0"/>
    <w:link w:val="93"/>
    <w:rsid w:val="00CD050B"/>
    <w:rPr>
      <w:rFonts w:ascii="Times New Roman" w:eastAsia="Times New Roman" w:hAnsi="Times New Roman" w:cs="Times New Roman"/>
      <w:i/>
      <w:iCs/>
      <w:spacing w:val="-10"/>
      <w:sz w:val="14"/>
      <w:szCs w:val="14"/>
      <w:shd w:val="clear" w:color="auto" w:fill="FFFFFF"/>
    </w:rPr>
  </w:style>
  <w:style w:type="character" w:customStyle="1" w:styleId="TimesNewRoman105pt">
    <w:name w:val="Оглавление + Times New Roman;10;5 pt;Не полужирный"/>
    <w:basedOn w:val="ac"/>
    <w:rsid w:val="00CD05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2">
    <w:name w:val="Оглавление (10)_"/>
    <w:basedOn w:val="a0"/>
    <w:link w:val="103"/>
    <w:rsid w:val="00CD050B"/>
    <w:rPr>
      <w:rFonts w:ascii="Franklin Gothic Heavy" w:eastAsia="Franklin Gothic Heavy" w:hAnsi="Franklin Gothic Heavy" w:cs="Franklin Gothic Heavy"/>
      <w:sz w:val="11"/>
      <w:szCs w:val="11"/>
      <w:shd w:val="clear" w:color="auto" w:fill="FFFFFF"/>
    </w:rPr>
  </w:style>
  <w:style w:type="character" w:customStyle="1" w:styleId="107pt">
    <w:name w:val="Оглавление (10) + 7 pt;Полужирный"/>
    <w:basedOn w:val="102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David145pt">
    <w:name w:val="Оглавление + David;14;5 pt;Не полужирный"/>
    <w:basedOn w:val="ac"/>
    <w:rsid w:val="00CD050B"/>
    <w:rPr>
      <w:rFonts w:ascii="David" w:eastAsia="David" w:hAnsi="David" w:cs="David"/>
      <w:b/>
      <w:bCs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FranklinGothicHeavy7pt">
    <w:name w:val="Основной текст + Franklin Gothic Heavy;7 pt;Полужирный"/>
    <w:basedOn w:val="a9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3FranklinGothicHeavy7pt">
    <w:name w:val="Основной текст (3) + Franklin Gothic Heavy;7 pt;Полужирный"/>
    <w:basedOn w:val="30"/>
    <w:rsid w:val="00CD050B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210">
    <w:name w:val="Основной текст (21)_"/>
    <w:basedOn w:val="a0"/>
    <w:link w:val="211"/>
    <w:rsid w:val="00CD050B"/>
    <w:rPr>
      <w:rFonts w:ascii="Franklin Gothic Heavy" w:eastAsia="Franklin Gothic Heavy" w:hAnsi="Franklin Gothic Heavy" w:cs="Franklin Gothic Heavy"/>
      <w:spacing w:val="-10"/>
      <w:sz w:val="12"/>
      <w:szCs w:val="12"/>
      <w:shd w:val="clear" w:color="auto" w:fill="FFFFFF"/>
    </w:rPr>
  </w:style>
  <w:style w:type="character" w:customStyle="1" w:styleId="21MSGothic5pt-1pt">
    <w:name w:val="Основной текст (21) + MS Gothic;5 pt;Интервал -1 pt"/>
    <w:basedOn w:val="210"/>
    <w:rsid w:val="00CD050B"/>
    <w:rPr>
      <w:rFonts w:ascii="MS Gothic" w:eastAsia="MS Gothic" w:hAnsi="MS Gothic" w:cs="MS Gothic"/>
      <w:color w:val="000000"/>
      <w:spacing w:val="-20"/>
      <w:w w:val="100"/>
      <w:position w:val="0"/>
      <w:sz w:val="10"/>
      <w:szCs w:val="10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CD050B"/>
    <w:rPr>
      <w:rFonts w:ascii="Book Antiqua" w:eastAsia="Book Antiqua" w:hAnsi="Book Antiqua" w:cs="Book Antiqua"/>
      <w:i/>
      <w:iCs/>
      <w:spacing w:val="-20"/>
      <w:sz w:val="13"/>
      <w:szCs w:val="13"/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CD050B"/>
    <w:rPr>
      <w:rFonts w:ascii="Franklin Gothic Heavy" w:eastAsia="Franklin Gothic Heavy" w:hAnsi="Franklin Gothic Heavy" w:cs="Franklin Gothic Heavy"/>
      <w:i/>
      <w:iCs/>
      <w:spacing w:val="-10"/>
      <w:sz w:val="11"/>
      <w:szCs w:val="11"/>
      <w:shd w:val="clear" w:color="auto" w:fill="FFFFFF"/>
      <w:lang w:val="en-US"/>
    </w:rPr>
  </w:style>
  <w:style w:type="character" w:customStyle="1" w:styleId="240">
    <w:name w:val="Основной текст (24)_"/>
    <w:basedOn w:val="a0"/>
    <w:link w:val="241"/>
    <w:rsid w:val="00CD050B"/>
    <w:rPr>
      <w:rFonts w:ascii="MS Gothic" w:eastAsia="MS Gothic" w:hAnsi="MS Gothic" w:cs="MS Gothic"/>
      <w:spacing w:val="-10"/>
      <w:sz w:val="10"/>
      <w:szCs w:val="10"/>
      <w:shd w:val="clear" w:color="auto" w:fill="FFFFFF"/>
      <w:lang w:val="en-US"/>
    </w:rPr>
  </w:style>
  <w:style w:type="character" w:customStyle="1" w:styleId="250">
    <w:name w:val="Основной текст (25)_"/>
    <w:basedOn w:val="a0"/>
    <w:link w:val="251"/>
    <w:rsid w:val="00CD050B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4FranklinGothicHeavy7pt0pt">
    <w:name w:val="Основной текст (14) + Franklin Gothic Heavy;7 pt;Полужирный;Интервал 0 pt"/>
    <w:basedOn w:val="14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14FranklinGothicHeavy0pt">
    <w:name w:val="Основной текст (14) + Franklin Gothic Heavy;Полужирный;Интервал 0 pt"/>
    <w:basedOn w:val="14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6">
    <w:name w:val="Основной текст (26)_"/>
    <w:basedOn w:val="a0"/>
    <w:link w:val="260"/>
    <w:rsid w:val="00CD050B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  <w:lang w:val="en-US"/>
    </w:rPr>
  </w:style>
  <w:style w:type="character" w:customStyle="1" w:styleId="27">
    <w:name w:val="Основной текст (27)_"/>
    <w:basedOn w:val="a0"/>
    <w:link w:val="270"/>
    <w:rsid w:val="00CD050B"/>
    <w:rPr>
      <w:rFonts w:ascii="Times New Roman" w:eastAsia="Times New Roman" w:hAnsi="Times New Roman" w:cs="Times New Roman"/>
      <w:i/>
      <w:iCs/>
      <w:spacing w:val="-20"/>
      <w:sz w:val="23"/>
      <w:szCs w:val="23"/>
      <w:shd w:val="clear" w:color="auto" w:fill="FFFFFF"/>
      <w:lang w:val="en-US"/>
    </w:rPr>
  </w:style>
  <w:style w:type="character" w:customStyle="1" w:styleId="107pt0">
    <w:name w:val="Основной текст (10) + 7 pt"/>
    <w:basedOn w:val="100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4FranklinGothicHeavy7pt">
    <w:name w:val="Основной текст (4) + Franklin Gothic Heavy;7 pt"/>
    <w:basedOn w:val="4"/>
    <w:rsid w:val="00CD050B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28">
    <w:name w:val="Основной текст (28)_"/>
    <w:basedOn w:val="a0"/>
    <w:link w:val="280"/>
    <w:rsid w:val="00CD050B"/>
    <w:rPr>
      <w:rFonts w:ascii="David" w:eastAsia="David" w:hAnsi="David" w:cs="David"/>
      <w:sz w:val="28"/>
      <w:szCs w:val="28"/>
      <w:shd w:val="clear" w:color="auto" w:fill="FFFFFF"/>
    </w:rPr>
  </w:style>
  <w:style w:type="character" w:customStyle="1" w:styleId="9TimesNewRoman10pt0pt">
    <w:name w:val="Основной текст (9) + Times New Roman;10 pt;Не полужирный;Интервал 0 pt"/>
    <w:basedOn w:val="9"/>
    <w:rsid w:val="00CD050B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9">
    <w:name w:val="Основной текст (29)_"/>
    <w:basedOn w:val="a0"/>
    <w:link w:val="290"/>
    <w:rsid w:val="00CD050B"/>
    <w:rPr>
      <w:rFonts w:ascii="Franklin Gothic Heavy" w:eastAsia="Franklin Gothic Heavy" w:hAnsi="Franklin Gothic Heavy" w:cs="Franklin Gothic Heavy"/>
      <w:b/>
      <w:bCs/>
      <w:i/>
      <w:iCs/>
      <w:spacing w:val="-30"/>
      <w:sz w:val="17"/>
      <w:szCs w:val="17"/>
      <w:shd w:val="clear" w:color="auto" w:fill="FFFFFF"/>
    </w:rPr>
  </w:style>
  <w:style w:type="character" w:customStyle="1" w:styleId="300">
    <w:name w:val="Основной текст (30)_"/>
    <w:basedOn w:val="a0"/>
    <w:link w:val="301"/>
    <w:rsid w:val="00CD050B"/>
    <w:rPr>
      <w:rFonts w:ascii="Franklin Gothic Heavy" w:eastAsia="Franklin Gothic Heavy" w:hAnsi="Franklin Gothic Heavy" w:cs="Franklin Gothic Heavy"/>
      <w:sz w:val="28"/>
      <w:szCs w:val="28"/>
      <w:shd w:val="clear" w:color="auto" w:fill="FFFFFF"/>
    </w:rPr>
  </w:style>
  <w:style w:type="character" w:customStyle="1" w:styleId="3FranklinGothicHeavy9pt">
    <w:name w:val="Основной текст (3) + Franklin Gothic Heavy;9 pt;Полужирный"/>
    <w:basedOn w:val="30"/>
    <w:rsid w:val="00CD050B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310">
    <w:name w:val="Основной текст (31)_"/>
    <w:basedOn w:val="a0"/>
    <w:link w:val="311"/>
    <w:rsid w:val="00CD050B"/>
    <w:rPr>
      <w:rFonts w:ascii="Franklin Gothic Heavy" w:eastAsia="Franklin Gothic Heavy" w:hAnsi="Franklin Gothic Heavy" w:cs="Franklin Gothic Heavy"/>
      <w:sz w:val="11"/>
      <w:szCs w:val="11"/>
      <w:shd w:val="clear" w:color="auto" w:fill="FFFFFF"/>
      <w:lang w:val="en-US"/>
    </w:rPr>
  </w:style>
  <w:style w:type="character" w:customStyle="1" w:styleId="2a">
    <w:name w:val="Подпись к таблице (2)_"/>
    <w:basedOn w:val="a0"/>
    <w:link w:val="2b"/>
    <w:rsid w:val="00CD050B"/>
    <w:rPr>
      <w:rFonts w:ascii="Franklin Gothic Heavy" w:eastAsia="Franklin Gothic Heavy" w:hAnsi="Franklin Gothic Heavy" w:cs="Franklin Gothic Heavy"/>
      <w:b/>
      <w:bCs/>
      <w:sz w:val="18"/>
      <w:szCs w:val="18"/>
      <w:shd w:val="clear" w:color="auto" w:fill="FFFFFF"/>
    </w:rPr>
  </w:style>
  <w:style w:type="character" w:customStyle="1" w:styleId="36">
    <w:name w:val="Подпись к таблице (3)_"/>
    <w:basedOn w:val="a0"/>
    <w:link w:val="37"/>
    <w:rsid w:val="00CD050B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43">
    <w:name w:val="Подпись к таблице (4)_"/>
    <w:basedOn w:val="a0"/>
    <w:link w:val="44"/>
    <w:rsid w:val="00CD050B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character" w:customStyle="1" w:styleId="53">
    <w:name w:val="Подпись к таблице (5)_"/>
    <w:basedOn w:val="a0"/>
    <w:link w:val="54"/>
    <w:rsid w:val="00CD050B"/>
    <w:rPr>
      <w:rFonts w:ascii="Franklin Gothic Heavy" w:eastAsia="Franklin Gothic Heavy" w:hAnsi="Franklin Gothic Heavy" w:cs="Franklin Gothic Heavy"/>
      <w:b/>
      <w:bCs/>
      <w:sz w:val="14"/>
      <w:szCs w:val="14"/>
      <w:shd w:val="clear" w:color="auto" w:fill="FFFFFF"/>
      <w:lang w:val="en-US"/>
    </w:rPr>
  </w:style>
  <w:style w:type="character" w:customStyle="1" w:styleId="2Candara8pt">
    <w:name w:val="Подпись к таблице (2) + Candara;8 pt;Не полужирный"/>
    <w:basedOn w:val="2a"/>
    <w:rsid w:val="00CD050B"/>
    <w:rPr>
      <w:rFonts w:ascii="Candara" w:eastAsia="Candara" w:hAnsi="Candara" w:cs="Candara"/>
      <w:b/>
      <w:bCs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FranklinGothicHeavy6pt0pt">
    <w:name w:val="Основной текст + Franklin Gothic Heavy;6 pt;Интервал 0 pt"/>
    <w:basedOn w:val="a9"/>
    <w:rsid w:val="00CD050B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12"/>
      <w:szCs w:val="12"/>
      <w:shd w:val="clear" w:color="auto" w:fill="FFFFFF"/>
      <w:lang w:val="en-US"/>
    </w:rPr>
  </w:style>
  <w:style w:type="character" w:customStyle="1" w:styleId="MSGothic5pt-1pt0">
    <w:name w:val="Основной текст + MS Gothic;5 pt;Малые прописные;Интервал -1 pt"/>
    <w:basedOn w:val="a9"/>
    <w:rsid w:val="00CD050B"/>
    <w:rPr>
      <w:rFonts w:ascii="MS Gothic" w:eastAsia="MS Gothic" w:hAnsi="MS Gothic" w:cs="MS Gothic"/>
      <w:smallCaps/>
      <w:color w:val="000000"/>
      <w:spacing w:val="-20"/>
      <w:w w:val="100"/>
      <w:position w:val="0"/>
      <w:sz w:val="10"/>
      <w:szCs w:val="10"/>
      <w:shd w:val="clear" w:color="auto" w:fill="FFFFFF"/>
      <w:lang w:val="en-US"/>
    </w:rPr>
  </w:style>
  <w:style w:type="character" w:customStyle="1" w:styleId="FranklinGothicHeavy7pt0">
    <w:name w:val="Основной текст + Franklin Gothic Heavy;7 pt;Курсив"/>
    <w:basedOn w:val="a9"/>
    <w:rsid w:val="00CD050B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320">
    <w:name w:val="Основной текст (32)_"/>
    <w:basedOn w:val="a0"/>
    <w:link w:val="321"/>
    <w:rsid w:val="00CD050B"/>
    <w:rPr>
      <w:rFonts w:ascii="MS Gothic" w:eastAsia="MS Gothic" w:hAnsi="MS Gothic" w:cs="MS Gothic"/>
      <w:shd w:val="clear" w:color="auto" w:fill="FFFFFF"/>
    </w:rPr>
  </w:style>
  <w:style w:type="character" w:customStyle="1" w:styleId="330">
    <w:name w:val="Основной текст (33)_"/>
    <w:basedOn w:val="a0"/>
    <w:link w:val="331"/>
    <w:rsid w:val="00CD050B"/>
    <w:rPr>
      <w:rFonts w:ascii="Franklin Gothic Heavy" w:eastAsia="Franklin Gothic Heavy" w:hAnsi="Franklin Gothic Heavy" w:cs="Franklin Gothic Heavy"/>
      <w:sz w:val="8"/>
      <w:szCs w:val="8"/>
      <w:shd w:val="clear" w:color="auto" w:fill="FFFFFF"/>
      <w:lang w:val="en-US"/>
    </w:rPr>
  </w:style>
  <w:style w:type="character" w:customStyle="1" w:styleId="12FranklinGothicHeavy9pt">
    <w:name w:val="Основной текст (12) + Franklin Gothic Heavy;9 pt;Полужирный"/>
    <w:basedOn w:val="12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17TimesNewRoman105pt0pt">
    <w:name w:val="Основной текст (17) + Times New Roman;10;5 pt;Интервал 0 pt"/>
    <w:basedOn w:val="17"/>
    <w:rsid w:val="00CD050B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7FranklinGothicHeavy7pt0pt0">
    <w:name w:val="Основной текст (17) + Franklin Gothic Heavy;7 pt;Полужирный;Интервал 0 pt"/>
    <w:basedOn w:val="17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104">
    <w:name w:val="Основной текст (10) + Малые прописные"/>
    <w:basedOn w:val="100"/>
    <w:rsid w:val="00CD050B"/>
    <w:rPr>
      <w:rFonts w:ascii="Franklin Gothic Heavy" w:eastAsia="Franklin Gothic Heavy" w:hAnsi="Franklin Gothic Heavy" w:cs="Franklin Gothic Heavy"/>
      <w:b/>
      <w:bCs/>
      <w:smallCap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CD050B"/>
    <w:pPr>
      <w:shd w:val="clear" w:color="auto" w:fill="FFFFFF"/>
      <w:spacing w:line="355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/>
    </w:rPr>
  </w:style>
  <w:style w:type="paragraph" w:customStyle="1" w:styleId="10">
    <w:name w:val="Заголовок №1"/>
    <w:basedOn w:val="a"/>
    <w:link w:val="1"/>
    <w:rsid w:val="00CD050B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/>
    </w:rPr>
  </w:style>
  <w:style w:type="paragraph" w:customStyle="1" w:styleId="50">
    <w:name w:val="Основной текст (5)"/>
    <w:basedOn w:val="a"/>
    <w:link w:val="5"/>
    <w:rsid w:val="00CD050B"/>
    <w:pPr>
      <w:shd w:val="clear" w:color="auto" w:fill="FFFFFF"/>
      <w:spacing w:line="302" w:lineRule="exact"/>
      <w:ind w:hanging="170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1">
    <w:name w:val="Основной текст2"/>
    <w:basedOn w:val="a"/>
    <w:link w:val="a9"/>
    <w:rsid w:val="00CD050B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23">
    <w:name w:val="Заголовок №2"/>
    <w:basedOn w:val="a"/>
    <w:link w:val="22"/>
    <w:rsid w:val="00CD050B"/>
    <w:pPr>
      <w:shd w:val="clear" w:color="auto" w:fill="FFFFFF"/>
      <w:spacing w:line="302" w:lineRule="exact"/>
      <w:ind w:hanging="82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CD050B"/>
    <w:pPr>
      <w:shd w:val="clear" w:color="auto" w:fill="FFFFFF"/>
      <w:spacing w:line="259" w:lineRule="exact"/>
      <w:ind w:hanging="980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/>
    </w:rPr>
  </w:style>
  <w:style w:type="paragraph" w:customStyle="1" w:styleId="32">
    <w:name w:val="Заголовок №3"/>
    <w:basedOn w:val="a"/>
    <w:link w:val="31"/>
    <w:rsid w:val="00CD050B"/>
    <w:pPr>
      <w:shd w:val="clear" w:color="auto" w:fill="FFFFFF"/>
      <w:spacing w:line="0" w:lineRule="atLeast"/>
      <w:ind w:hanging="226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/>
    </w:rPr>
  </w:style>
  <w:style w:type="paragraph" w:customStyle="1" w:styleId="70">
    <w:name w:val="Основной текст (7)"/>
    <w:basedOn w:val="a"/>
    <w:link w:val="7"/>
    <w:rsid w:val="00CD050B"/>
    <w:pPr>
      <w:shd w:val="clear" w:color="auto" w:fill="FFFFFF"/>
      <w:spacing w:line="259" w:lineRule="exact"/>
      <w:jc w:val="center"/>
    </w:pPr>
    <w:rPr>
      <w:rFonts w:ascii="MS Gothic" w:eastAsia="MS Gothic" w:hAnsi="MS Gothic" w:cs="MS Gothic"/>
      <w:color w:val="auto"/>
      <w:sz w:val="20"/>
      <w:szCs w:val="20"/>
      <w:lang w:eastAsia="en-US"/>
    </w:rPr>
  </w:style>
  <w:style w:type="paragraph" w:customStyle="1" w:styleId="80">
    <w:name w:val="Основной текст (8)"/>
    <w:basedOn w:val="a"/>
    <w:link w:val="8"/>
    <w:rsid w:val="00CD050B"/>
    <w:pPr>
      <w:shd w:val="clear" w:color="auto" w:fill="FFFFFF"/>
      <w:spacing w:line="0" w:lineRule="atLeast"/>
    </w:pPr>
    <w:rPr>
      <w:rFonts w:ascii="MS Gothic" w:eastAsia="MS Gothic" w:hAnsi="MS Gothic" w:cs="MS Gothic"/>
      <w:color w:val="auto"/>
      <w:sz w:val="17"/>
      <w:szCs w:val="17"/>
      <w:lang w:eastAsia="en-US"/>
    </w:rPr>
  </w:style>
  <w:style w:type="paragraph" w:customStyle="1" w:styleId="90">
    <w:name w:val="Основной текст (9)"/>
    <w:basedOn w:val="a"/>
    <w:link w:val="9"/>
    <w:rsid w:val="00CD050B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b/>
      <w:bCs/>
      <w:color w:val="auto"/>
      <w:sz w:val="14"/>
      <w:szCs w:val="14"/>
      <w:lang w:val="en-US" w:eastAsia="en-US"/>
    </w:rPr>
  </w:style>
  <w:style w:type="paragraph" w:customStyle="1" w:styleId="101">
    <w:name w:val="Основной текст (10)"/>
    <w:basedOn w:val="a"/>
    <w:link w:val="100"/>
    <w:rsid w:val="00CD050B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b/>
      <w:bCs/>
      <w:color w:val="auto"/>
      <w:sz w:val="18"/>
      <w:szCs w:val="18"/>
      <w:lang w:eastAsia="en-US"/>
    </w:rPr>
  </w:style>
  <w:style w:type="paragraph" w:customStyle="1" w:styleId="110">
    <w:name w:val="Основной текст (11)"/>
    <w:basedOn w:val="a"/>
    <w:link w:val="11"/>
    <w:rsid w:val="00CD050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pacing w:val="-10"/>
      <w:sz w:val="20"/>
      <w:szCs w:val="20"/>
      <w:lang w:val="en-US" w:eastAsia="en-US"/>
    </w:rPr>
  </w:style>
  <w:style w:type="paragraph" w:customStyle="1" w:styleId="120">
    <w:name w:val="Основной текст (12)"/>
    <w:basedOn w:val="a"/>
    <w:link w:val="12"/>
    <w:rsid w:val="00CD0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3"/>
      <w:szCs w:val="13"/>
      <w:lang w:eastAsia="en-US"/>
    </w:rPr>
  </w:style>
  <w:style w:type="paragraph" w:customStyle="1" w:styleId="25">
    <w:name w:val="Оглавление (2)"/>
    <w:basedOn w:val="a"/>
    <w:link w:val="24"/>
    <w:rsid w:val="00CD0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20"/>
      <w:szCs w:val="20"/>
      <w:lang w:eastAsia="en-US"/>
    </w:rPr>
  </w:style>
  <w:style w:type="paragraph" w:customStyle="1" w:styleId="ad">
    <w:name w:val="Оглавление"/>
    <w:basedOn w:val="a"/>
    <w:link w:val="ac"/>
    <w:rsid w:val="00CD050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b/>
      <w:bCs/>
      <w:color w:val="auto"/>
      <w:sz w:val="14"/>
      <w:szCs w:val="14"/>
      <w:lang w:eastAsia="en-US"/>
    </w:rPr>
  </w:style>
  <w:style w:type="paragraph" w:customStyle="1" w:styleId="34">
    <w:name w:val="Оглавление (3)"/>
    <w:basedOn w:val="a"/>
    <w:link w:val="33"/>
    <w:rsid w:val="00CD050B"/>
    <w:pPr>
      <w:shd w:val="clear" w:color="auto" w:fill="FFFFFF"/>
      <w:spacing w:line="77" w:lineRule="exact"/>
    </w:pPr>
    <w:rPr>
      <w:rFonts w:ascii="Times New Roman" w:eastAsia="Times New Roman" w:hAnsi="Times New Roman" w:cs="Times New Roman"/>
      <w:b/>
      <w:bCs/>
      <w:color w:val="auto"/>
      <w:sz w:val="17"/>
      <w:szCs w:val="17"/>
      <w:lang w:val="en-US" w:eastAsia="en-US"/>
    </w:rPr>
  </w:style>
  <w:style w:type="paragraph" w:customStyle="1" w:styleId="130">
    <w:name w:val="Основной текст (13)"/>
    <w:basedOn w:val="a"/>
    <w:link w:val="13"/>
    <w:rsid w:val="00CD050B"/>
    <w:pPr>
      <w:shd w:val="clear" w:color="auto" w:fill="FFFFFF"/>
      <w:spacing w:line="403" w:lineRule="exact"/>
    </w:pPr>
    <w:rPr>
      <w:rFonts w:ascii="Times New Roman" w:eastAsia="Times New Roman" w:hAnsi="Times New Roman" w:cs="Times New Roman"/>
      <w:i/>
      <w:iCs/>
      <w:color w:val="auto"/>
      <w:spacing w:val="-10"/>
      <w:sz w:val="14"/>
      <w:szCs w:val="14"/>
      <w:lang w:val="en-US" w:eastAsia="en-US"/>
    </w:rPr>
  </w:style>
  <w:style w:type="paragraph" w:customStyle="1" w:styleId="140">
    <w:name w:val="Основной текст (14)"/>
    <w:basedOn w:val="a"/>
    <w:link w:val="14"/>
    <w:rsid w:val="00CD050B"/>
    <w:pPr>
      <w:shd w:val="clear" w:color="auto" w:fill="FFFFFF"/>
      <w:spacing w:line="91" w:lineRule="exact"/>
    </w:pPr>
    <w:rPr>
      <w:rFonts w:ascii="Times New Roman" w:eastAsia="Times New Roman" w:hAnsi="Times New Roman" w:cs="Times New Roman"/>
      <w:color w:val="auto"/>
      <w:spacing w:val="-10"/>
      <w:sz w:val="18"/>
      <w:szCs w:val="18"/>
      <w:lang w:eastAsia="en-US"/>
    </w:rPr>
  </w:style>
  <w:style w:type="paragraph" w:customStyle="1" w:styleId="42">
    <w:name w:val="Оглавление (4)"/>
    <w:basedOn w:val="a"/>
    <w:link w:val="41"/>
    <w:rsid w:val="00CD050B"/>
    <w:pPr>
      <w:shd w:val="clear" w:color="auto" w:fill="FFFFFF"/>
      <w:spacing w:line="125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52">
    <w:name w:val="Оглавление (5)"/>
    <w:basedOn w:val="a"/>
    <w:link w:val="51"/>
    <w:rsid w:val="00CD050B"/>
    <w:pPr>
      <w:shd w:val="clear" w:color="auto" w:fill="FFFFFF"/>
      <w:spacing w:line="125" w:lineRule="exact"/>
    </w:pPr>
    <w:rPr>
      <w:rFonts w:ascii="Franklin Gothic Heavy" w:eastAsia="Franklin Gothic Heavy" w:hAnsi="Franklin Gothic Heavy" w:cs="Franklin Gothic Heavy"/>
      <w:b/>
      <w:bCs/>
      <w:color w:val="auto"/>
      <w:sz w:val="18"/>
      <w:szCs w:val="18"/>
      <w:lang w:eastAsia="en-US"/>
    </w:rPr>
  </w:style>
  <w:style w:type="paragraph" w:customStyle="1" w:styleId="62">
    <w:name w:val="Оглавление (6)"/>
    <w:basedOn w:val="a"/>
    <w:link w:val="61"/>
    <w:rsid w:val="00CD0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151">
    <w:name w:val="Основной текст (15)"/>
    <w:basedOn w:val="a"/>
    <w:link w:val="150"/>
    <w:rsid w:val="00CD050B"/>
    <w:pPr>
      <w:shd w:val="clear" w:color="auto" w:fill="FFFFFF"/>
      <w:spacing w:line="0" w:lineRule="atLeast"/>
    </w:pPr>
    <w:rPr>
      <w:rFonts w:ascii="David" w:eastAsia="David" w:hAnsi="David" w:cs="David"/>
      <w:color w:val="auto"/>
      <w:sz w:val="30"/>
      <w:szCs w:val="30"/>
      <w:lang w:eastAsia="en-US"/>
    </w:rPr>
  </w:style>
  <w:style w:type="paragraph" w:customStyle="1" w:styleId="160">
    <w:name w:val="Основной текст (16)"/>
    <w:basedOn w:val="a"/>
    <w:link w:val="16"/>
    <w:rsid w:val="00CD050B"/>
    <w:pPr>
      <w:shd w:val="clear" w:color="auto" w:fill="FFFFFF"/>
      <w:spacing w:line="163" w:lineRule="exact"/>
    </w:pPr>
    <w:rPr>
      <w:rFonts w:ascii="Franklin Gothic Heavy" w:eastAsia="Franklin Gothic Heavy" w:hAnsi="Franklin Gothic Heavy" w:cs="Franklin Gothic Heavy"/>
      <w:color w:val="auto"/>
      <w:sz w:val="11"/>
      <w:szCs w:val="11"/>
      <w:lang w:val="en-US" w:eastAsia="en-US"/>
    </w:rPr>
  </w:style>
  <w:style w:type="paragraph" w:customStyle="1" w:styleId="170">
    <w:name w:val="Основной текст (17)"/>
    <w:basedOn w:val="a"/>
    <w:link w:val="17"/>
    <w:rsid w:val="00CD050B"/>
    <w:pPr>
      <w:shd w:val="clear" w:color="auto" w:fill="FFFFFF"/>
      <w:spacing w:line="0" w:lineRule="atLeast"/>
      <w:jc w:val="right"/>
    </w:pPr>
    <w:rPr>
      <w:rFonts w:ascii="MS Gothic" w:eastAsia="MS Gothic" w:hAnsi="MS Gothic" w:cs="MS Gothic"/>
      <w:color w:val="auto"/>
      <w:spacing w:val="-20"/>
      <w:sz w:val="10"/>
      <w:szCs w:val="10"/>
      <w:lang w:val="en-US" w:eastAsia="en-US"/>
    </w:rPr>
  </w:style>
  <w:style w:type="paragraph" w:customStyle="1" w:styleId="180">
    <w:name w:val="Основной текст (18)"/>
    <w:basedOn w:val="a"/>
    <w:link w:val="18"/>
    <w:rsid w:val="00CD050B"/>
    <w:pPr>
      <w:shd w:val="clear" w:color="auto" w:fill="FFFFFF"/>
      <w:spacing w:line="206" w:lineRule="exact"/>
      <w:jc w:val="both"/>
    </w:pPr>
    <w:rPr>
      <w:rFonts w:ascii="Franklin Gothic Heavy" w:eastAsia="Franklin Gothic Heavy" w:hAnsi="Franklin Gothic Heavy" w:cs="Franklin Gothic Heavy"/>
      <w:b/>
      <w:bCs/>
      <w:color w:val="auto"/>
      <w:sz w:val="14"/>
      <w:szCs w:val="14"/>
      <w:lang w:val="en-US" w:eastAsia="en-US"/>
    </w:rPr>
  </w:style>
  <w:style w:type="paragraph" w:customStyle="1" w:styleId="190">
    <w:name w:val="Основной текст (19)"/>
    <w:basedOn w:val="a"/>
    <w:link w:val="19"/>
    <w:rsid w:val="00CD050B"/>
    <w:pPr>
      <w:shd w:val="clear" w:color="auto" w:fill="FFFFFF"/>
      <w:spacing w:line="154" w:lineRule="exact"/>
      <w:jc w:val="center"/>
    </w:pPr>
    <w:rPr>
      <w:rFonts w:ascii="Candara" w:eastAsia="Candara" w:hAnsi="Candara" w:cs="Candara"/>
      <w:color w:val="auto"/>
      <w:sz w:val="10"/>
      <w:szCs w:val="10"/>
      <w:lang w:val="en-US" w:eastAsia="en-US"/>
    </w:rPr>
  </w:style>
  <w:style w:type="paragraph" w:customStyle="1" w:styleId="201">
    <w:name w:val="Основной текст (20)"/>
    <w:basedOn w:val="a"/>
    <w:link w:val="200"/>
    <w:rsid w:val="00CD0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5"/>
      <w:szCs w:val="25"/>
      <w:lang w:eastAsia="en-US"/>
    </w:rPr>
  </w:style>
  <w:style w:type="paragraph" w:customStyle="1" w:styleId="72">
    <w:name w:val="Оглавление (7)"/>
    <w:basedOn w:val="a"/>
    <w:link w:val="71"/>
    <w:rsid w:val="00CD050B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color w:val="auto"/>
      <w:sz w:val="11"/>
      <w:szCs w:val="11"/>
      <w:lang w:val="en-US" w:eastAsia="en-US"/>
    </w:rPr>
  </w:style>
  <w:style w:type="paragraph" w:customStyle="1" w:styleId="82">
    <w:name w:val="Оглавление (8)"/>
    <w:basedOn w:val="a"/>
    <w:link w:val="81"/>
    <w:rsid w:val="00CD050B"/>
    <w:pPr>
      <w:shd w:val="clear" w:color="auto" w:fill="FFFFFF"/>
      <w:spacing w:line="163" w:lineRule="exact"/>
    </w:pPr>
    <w:rPr>
      <w:rFonts w:ascii="Times New Roman" w:eastAsia="Times New Roman" w:hAnsi="Times New Roman" w:cs="Times New Roman"/>
      <w:color w:val="auto"/>
      <w:sz w:val="13"/>
      <w:szCs w:val="13"/>
      <w:lang w:eastAsia="en-US"/>
    </w:rPr>
  </w:style>
  <w:style w:type="paragraph" w:customStyle="1" w:styleId="93">
    <w:name w:val="Оглавление (9)"/>
    <w:basedOn w:val="a"/>
    <w:link w:val="92"/>
    <w:rsid w:val="00CD050B"/>
    <w:pPr>
      <w:shd w:val="clear" w:color="auto" w:fill="FFFFFF"/>
      <w:spacing w:line="163" w:lineRule="exact"/>
    </w:pPr>
    <w:rPr>
      <w:rFonts w:ascii="Times New Roman" w:eastAsia="Times New Roman" w:hAnsi="Times New Roman" w:cs="Times New Roman"/>
      <w:i/>
      <w:iCs/>
      <w:color w:val="auto"/>
      <w:spacing w:val="-10"/>
      <w:sz w:val="14"/>
      <w:szCs w:val="14"/>
      <w:lang w:eastAsia="en-US"/>
    </w:rPr>
  </w:style>
  <w:style w:type="paragraph" w:customStyle="1" w:styleId="103">
    <w:name w:val="Оглавление (10)"/>
    <w:basedOn w:val="a"/>
    <w:link w:val="102"/>
    <w:rsid w:val="00CD050B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color w:val="auto"/>
      <w:sz w:val="11"/>
      <w:szCs w:val="11"/>
      <w:lang w:eastAsia="en-US"/>
    </w:rPr>
  </w:style>
  <w:style w:type="paragraph" w:customStyle="1" w:styleId="211">
    <w:name w:val="Основной текст (21)"/>
    <w:basedOn w:val="a"/>
    <w:link w:val="210"/>
    <w:rsid w:val="00CD050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color w:val="auto"/>
      <w:spacing w:val="-10"/>
      <w:sz w:val="12"/>
      <w:szCs w:val="12"/>
      <w:lang w:eastAsia="en-US"/>
    </w:rPr>
  </w:style>
  <w:style w:type="paragraph" w:customStyle="1" w:styleId="221">
    <w:name w:val="Основной текст (22)"/>
    <w:basedOn w:val="a"/>
    <w:link w:val="220"/>
    <w:rsid w:val="00CD050B"/>
    <w:pPr>
      <w:shd w:val="clear" w:color="auto" w:fill="FFFFFF"/>
      <w:spacing w:line="130" w:lineRule="exact"/>
    </w:pPr>
    <w:rPr>
      <w:rFonts w:ascii="Book Antiqua" w:eastAsia="Book Antiqua" w:hAnsi="Book Antiqua" w:cs="Book Antiqua"/>
      <w:i/>
      <w:iCs/>
      <w:color w:val="auto"/>
      <w:spacing w:val="-20"/>
      <w:sz w:val="13"/>
      <w:szCs w:val="13"/>
      <w:lang w:eastAsia="en-US"/>
    </w:rPr>
  </w:style>
  <w:style w:type="paragraph" w:customStyle="1" w:styleId="231">
    <w:name w:val="Основной текст (23)"/>
    <w:basedOn w:val="a"/>
    <w:link w:val="230"/>
    <w:rsid w:val="00CD050B"/>
    <w:pPr>
      <w:shd w:val="clear" w:color="auto" w:fill="FFFFFF"/>
      <w:spacing w:line="106" w:lineRule="exact"/>
    </w:pPr>
    <w:rPr>
      <w:rFonts w:ascii="Franklin Gothic Heavy" w:eastAsia="Franklin Gothic Heavy" w:hAnsi="Franklin Gothic Heavy" w:cs="Franklin Gothic Heavy"/>
      <w:i/>
      <w:iCs/>
      <w:color w:val="auto"/>
      <w:spacing w:val="-10"/>
      <w:sz w:val="11"/>
      <w:szCs w:val="11"/>
      <w:lang w:val="en-US" w:eastAsia="en-US"/>
    </w:rPr>
  </w:style>
  <w:style w:type="paragraph" w:customStyle="1" w:styleId="241">
    <w:name w:val="Основной текст (24)"/>
    <w:basedOn w:val="a"/>
    <w:link w:val="240"/>
    <w:rsid w:val="00CD050B"/>
    <w:pPr>
      <w:shd w:val="clear" w:color="auto" w:fill="FFFFFF"/>
      <w:spacing w:line="106" w:lineRule="exact"/>
    </w:pPr>
    <w:rPr>
      <w:rFonts w:ascii="MS Gothic" w:eastAsia="MS Gothic" w:hAnsi="MS Gothic" w:cs="MS Gothic"/>
      <w:color w:val="auto"/>
      <w:spacing w:val="-10"/>
      <w:sz w:val="10"/>
      <w:szCs w:val="10"/>
      <w:lang w:val="en-US" w:eastAsia="en-US"/>
    </w:rPr>
  </w:style>
  <w:style w:type="paragraph" w:customStyle="1" w:styleId="251">
    <w:name w:val="Основной текст (25)"/>
    <w:basedOn w:val="a"/>
    <w:link w:val="250"/>
    <w:rsid w:val="00CD0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18"/>
      <w:szCs w:val="18"/>
      <w:lang w:eastAsia="en-US"/>
    </w:rPr>
  </w:style>
  <w:style w:type="paragraph" w:customStyle="1" w:styleId="260">
    <w:name w:val="Основной текст (26)"/>
    <w:basedOn w:val="a"/>
    <w:link w:val="26"/>
    <w:rsid w:val="00CD050B"/>
    <w:pPr>
      <w:shd w:val="clear" w:color="auto" w:fill="FFFFFF"/>
      <w:spacing w:line="144" w:lineRule="exact"/>
      <w:jc w:val="both"/>
    </w:pPr>
    <w:rPr>
      <w:rFonts w:ascii="Times New Roman" w:eastAsia="Times New Roman" w:hAnsi="Times New Roman" w:cs="Times New Roman"/>
      <w:i/>
      <w:iCs/>
      <w:color w:val="auto"/>
      <w:sz w:val="17"/>
      <w:szCs w:val="17"/>
      <w:lang w:val="en-US" w:eastAsia="en-US"/>
    </w:rPr>
  </w:style>
  <w:style w:type="paragraph" w:customStyle="1" w:styleId="270">
    <w:name w:val="Основной текст (27)"/>
    <w:basedOn w:val="a"/>
    <w:link w:val="27"/>
    <w:rsid w:val="00CD050B"/>
    <w:pPr>
      <w:shd w:val="clear" w:color="auto" w:fill="FFFFFF"/>
      <w:spacing w:line="115" w:lineRule="exact"/>
      <w:jc w:val="both"/>
    </w:pPr>
    <w:rPr>
      <w:rFonts w:ascii="Times New Roman" w:eastAsia="Times New Roman" w:hAnsi="Times New Roman" w:cs="Times New Roman"/>
      <w:i/>
      <w:iCs/>
      <w:color w:val="auto"/>
      <w:spacing w:val="-20"/>
      <w:sz w:val="23"/>
      <w:szCs w:val="23"/>
      <w:lang w:val="en-US" w:eastAsia="en-US"/>
    </w:rPr>
  </w:style>
  <w:style w:type="paragraph" w:customStyle="1" w:styleId="280">
    <w:name w:val="Основной текст (28)"/>
    <w:basedOn w:val="a"/>
    <w:link w:val="28"/>
    <w:rsid w:val="00CD050B"/>
    <w:pPr>
      <w:shd w:val="clear" w:color="auto" w:fill="FFFFFF"/>
      <w:spacing w:line="0" w:lineRule="atLeast"/>
    </w:pPr>
    <w:rPr>
      <w:rFonts w:ascii="David" w:eastAsia="David" w:hAnsi="David" w:cs="David"/>
      <w:color w:val="auto"/>
      <w:sz w:val="28"/>
      <w:szCs w:val="28"/>
      <w:lang w:eastAsia="en-US"/>
    </w:rPr>
  </w:style>
  <w:style w:type="paragraph" w:customStyle="1" w:styleId="290">
    <w:name w:val="Основной текст (29)"/>
    <w:basedOn w:val="a"/>
    <w:link w:val="29"/>
    <w:rsid w:val="00CD050B"/>
    <w:pPr>
      <w:shd w:val="clear" w:color="auto" w:fill="FFFFFF"/>
      <w:spacing w:line="110" w:lineRule="exact"/>
    </w:pPr>
    <w:rPr>
      <w:rFonts w:ascii="Franklin Gothic Heavy" w:eastAsia="Franklin Gothic Heavy" w:hAnsi="Franklin Gothic Heavy" w:cs="Franklin Gothic Heavy"/>
      <w:b/>
      <w:bCs/>
      <w:i/>
      <w:iCs/>
      <w:color w:val="auto"/>
      <w:spacing w:val="-30"/>
      <w:sz w:val="17"/>
      <w:szCs w:val="17"/>
      <w:lang w:eastAsia="en-US"/>
    </w:rPr>
  </w:style>
  <w:style w:type="paragraph" w:customStyle="1" w:styleId="301">
    <w:name w:val="Основной текст (30)"/>
    <w:basedOn w:val="a"/>
    <w:link w:val="300"/>
    <w:rsid w:val="00CD050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color w:val="auto"/>
      <w:sz w:val="28"/>
      <w:szCs w:val="28"/>
      <w:lang w:eastAsia="en-US"/>
    </w:rPr>
  </w:style>
  <w:style w:type="paragraph" w:customStyle="1" w:styleId="311">
    <w:name w:val="Основной текст (31)"/>
    <w:basedOn w:val="a"/>
    <w:link w:val="310"/>
    <w:rsid w:val="00CD050B"/>
    <w:pPr>
      <w:shd w:val="clear" w:color="auto" w:fill="FFFFFF"/>
      <w:spacing w:line="101" w:lineRule="exact"/>
      <w:jc w:val="center"/>
    </w:pPr>
    <w:rPr>
      <w:rFonts w:ascii="Franklin Gothic Heavy" w:eastAsia="Franklin Gothic Heavy" w:hAnsi="Franklin Gothic Heavy" w:cs="Franklin Gothic Heavy"/>
      <w:color w:val="auto"/>
      <w:sz w:val="11"/>
      <w:szCs w:val="11"/>
      <w:lang w:val="en-US" w:eastAsia="en-US"/>
    </w:rPr>
  </w:style>
  <w:style w:type="paragraph" w:customStyle="1" w:styleId="2b">
    <w:name w:val="Подпись к таблице (2)"/>
    <w:basedOn w:val="a"/>
    <w:link w:val="2a"/>
    <w:rsid w:val="00CD050B"/>
    <w:pPr>
      <w:shd w:val="clear" w:color="auto" w:fill="FFFFFF"/>
      <w:spacing w:line="130" w:lineRule="exact"/>
    </w:pPr>
    <w:rPr>
      <w:rFonts w:ascii="Franklin Gothic Heavy" w:eastAsia="Franklin Gothic Heavy" w:hAnsi="Franklin Gothic Heavy" w:cs="Franklin Gothic Heavy"/>
      <w:b/>
      <w:bCs/>
      <w:color w:val="auto"/>
      <w:sz w:val="18"/>
      <w:szCs w:val="18"/>
      <w:lang w:eastAsia="en-US"/>
    </w:rPr>
  </w:style>
  <w:style w:type="paragraph" w:customStyle="1" w:styleId="37">
    <w:name w:val="Подпись к таблице (3)"/>
    <w:basedOn w:val="a"/>
    <w:link w:val="36"/>
    <w:rsid w:val="00CD0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3"/>
      <w:szCs w:val="13"/>
      <w:lang w:eastAsia="en-US"/>
    </w:rPr>
  </w:style>
  <w:style w:type="paragraph" w:customStyle="1" w:styleId="44">
    <w:name w:val="Подпись к таблице (4)"/>
    <w:basedOn w:val="a"/>
    <w:link w:val="43"/>
    <w:rsid w:val="00CD050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color w:val="auto"/>
      <w:sz w:val="8"/>
      <w:szCs w:val="8"/>
      <w:lang w:eastAsia="en-US"/>
    </w:rPr>
  </w:style>
  <w:style w:type="paragraph" w:customStyle="1" w:styleId="54">
    <w:name w:val="Подпись к таблице (5)"/>
    <w:basedOn w:val="a"/>
    <w:link w:val="53"/>
    <w:rsid w:val="00CD050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b/>
      <w:bCs/>
      <w:color w:val="auto"/>
      <w:sz w:val="14"/>
      <w:szCs w:val="14"/>
      <w:lang w:val="en-US" w:eastAsia="en-US"/>
    </w:rPr>
  </w:style>
  <w:style w:type="paragraph" w:customStyle="1" w:styleId="321">
    <w:name w:val="Основной текст (32)"/>
    <w:basedOn w:val="a"/>
    <w:link w:val="320"/>
    <w:rsid w:val="00CD050B"/>
    <w:pPr>
      <w:shd w:val="clear" w:color="auto" w:fill="FFFFFF"/>
      <w:spacing w:line="0" w:lineRule="atLeast"/>
    </w:pPr>
    <w:rPr>
      <w:rFonts w:ascii="MS Gothic" w:eastAsia="MS Gothic" w:hAnsi="MS Gothic" w:cs="MS Gothic"/>
      <w:color w:val="auto"/>
      <w:sz w:val="22"/>
      <w:szCs w:val="22"/>
      <w:lang w:eastAsia="en-US"/>
    </w:rPr>
  </w:style>
  <w:style w:type="paragraph" w:customStyle="1" w:styleId="331">
    <w:name w:val="Основной текст (33)"/>
    <w:basedOn w:val="a"/>
    <w:link w:val="330"/>
    <w:rsid w:val="00CD050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color w:val="auto"/>
      <w:sz w:val="8"/>
      <w:szCs w:val="8"/>
      <w:lang w:val="en-US" w:eastAsia="en-US"/>
    </w:rPr>
  </w:style>
  <w:style w:type="table" w:styleId="af">
    <w:name w:val="Table Grid"/>
    <w:basedOn w:val="a1"/>
    <w:uiPriority w:val="59"/>
    <w:rsid w:val="00CD050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CD05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CD050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D050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rsid w:val="00CD050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CD050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CD050B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CD05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92004;fld=134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consultantplus://offline/main?base=LAW;n=92004;fld=13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4D64A-56BD-41C7-A52C-5D645206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2288</TotalTime>
  <Pages>1</Pages>
  <Words>9146</Words>
  <Characters>52135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Каптилова ТС</cp:lastModifiedBy>
  <cp:revision>157</cp:revision>
  <cp:lastPrinted>2026-01-22T08:48:00Z</cp:lastPrinted>
  <dcterms:created xsi:type="dcterms:W3CDTF">2010-03-31T05:16:00Z</dcterms:created>
  <dcterms:modified xsi:type="dcterms:W3CDTF">2026-01-26T12:25:00Z</dcterms:modified>
</cp:coreProperties>
</file>