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222" w:rsidRDefault="00711222" w:rsidP="003543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1222" w:rsidRDefault="00711222" w:rsidP="003543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43C4" w:rsidRPr="003543C4" w:rsidRDefault="003543C4" w:rsidP="003543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43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762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3C4" w:rsidRPr="003543C4" w:rsidRDefault="003543C4" w:rsidP="003543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43C4">
        <w:rPr>
          <w:rFonts w:ascii="Times New Roman" w:hAnsi="Times New Roman" w:cs="Times New Roman"/>
          <w:sz w:val="28"/>
          <w:szCs w:val="28"/>
        </w:rPr>
        <w:t xml:space="preserve">АДМИНИСТРАЦИЯ </w:t>
      </w:r>
    </w:p>
    <w:p w:rsidR="003543C4" w:rsidRPr="003543C4" w:rsidRDefault="003543C4" w:rsidP="003543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43C4">
        <w:rPr>
          <w:rFonts w:ascii="Times New Roman" w:hAnsi="Times New Roman" w:cs="Times New Roman"/>
          <w:sz w:val="28"/>
          <w:szCs w:val="28"/>
        </w:rPr>
        <w:t xml:space="preserve">СОВЕТСКОГО РАЙОНА КУРСКОЙ ОБЛАСТИ </w:t>
      </w:r>
    </w:p>
    <w:p w:rsidR="003543C4" w:rsidRPr="003543C4" w:rsidRDefault="003543C4" w:rsidP="003543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43C4" w:rsidRPr="003543C4" w:rsidRDefault="003543C4" w:rsidP="003543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543C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43C4">
        <w:rPr>
          <w:rFonts w:ascii="Times New Roman" w:hAnsi="Times New Roman" w:cs="Times New Roman"/>
          <w:sz w:val="28"/>
          <w:szCs w:val="28"/>
        </w:rPr>
        <w:t xml:space="preserve"> О С Т А Н О В Л Е Н И Е </w:t>
      </w:r>
    </w:p>
    <w:p w:rsidR="00711222" w:rsidRDefault="00711222" w:rsidP="003543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43C4" w:rsidRPr="003543C4" w:rsidRDefault="00BB0A24" w:rsidP="003543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543C4" w:rsidRPr="003543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09.02.2026 года </w:t>
      </w:r>
      <w:r w:rsidR="003543C4" w:rsidRPr="003543C4">
        <w:rPr>
          <w:rFonts w:ascii="Times New Roman" w:hAnsi="Times New Roman" w:cs="Times New Roman"/>
          <w:sz w:val="28"/>
          <w:szCs w:val="28"/>
        </w:rPr>
        <w:t>№</w:t>
      </w:r>
      <w:r w:rsidR="00EC6F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81</w:t>
      </w:r>
    </w:p>
    <w:p w:rsidR="003543C4" w:rsidRPr="003543C4" w:rsidRDefault="003543C4" w:rsidP="003543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43C4" w:rsidRPr="003543C4" w:rsidRDefault="003543C4" w:rsidP="003543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43C4">
        <w:rPr>
          <w:rFonts w:ascii="Times New Roman" w:hAnsi="Times New Roman" w:cs="Times New Roman"/>
          <w:sz w:val="28"/>
          <w:szCs w:val="28"/>
        </w:rPr>
        <w:t>п. Кшенский</w:t>
      </w:r>
    </w:p>
    <w:p w:rsidR="003543C4" w:rsidRPr="003543C4" w:rsidRDefault="003543C4" w:rsidP="003543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43C4" w:rsidRPr="007653DE" w:rsidRDefault="003543C4" w:rsidP="003543C4">
      <w:pPr>
        <w:tabs>
          <w:tab w:val="left" w:pos="3119"/>
        </w:tabs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53DE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О внесении изменений </w:t>
      </w:r>
      <w:r w:rsidR="007653DE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и дополнений </w:t>
      </w:r>
      <w:r w:rsidRPr="007653DE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в муниципальную </w:t>
      </w:r>
      <w:r w:rsidRPr="007653DE">
        <w:rPr>
          <w:rFonts w:ascii="Times New Roman" w:hAnsi="Times New Roman" w:cs="Times New Roman"/>
          <w:b/>
          <w:bCs/>
          <w:sz w:val="28"/>
          <w:szCs w:val="28"/>
        </w:rPr>
        <w:t>программу</w:t>
      </w:r>
    </w:p>
    <w:p w:rsidR="007653DE" w:rsidRDefault="003543C4" w:rsidP="007653DE">
      <w:pPr>
        <w:tabs>
          <w:tab w:val="left" w:pos="3119"/>
        </w:tabs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53D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653DE">
        <w:rPr>
          <w:rFonts w:ascii="Times New Roman" w:hAnsi="Times New Roman" w:cs="Times New Roman"/>
          <w:b/>
          <w:sz w:val="28"/>
          <w:szCs w:val="28"/>
        </w:rPr>
        <w:t>Охрана окружающей среды</w:t>
      </w:r>
      <w:r w:rsidRPr="007653DE">
        <w:rPr>
          <w:rFonts w:ascii="Times New Roman" w:hAnsi="Times New Roman" w:cs="Times New Roman"/>
          <w:b/>
          <w:sz w:val="28"/>
          <w:szCs w:val="28"/>
        </w:rPr>
        <w:t xml:space="preserve"> в  </w:t>
      </w:r>
      <w:r w:rsidRPr="007653DE">
        <w:rPr>
          <w:rFonts w:ascii="Times New Roman" w:hAnsi="Times New Roman" w:cs="Times New Roman"/>
          <w:b/>
          <w:bCs/>
          <w:sz w:val="28"/>
          <w:szCs w:val="28"/>
        </w:rPr>
        <w:t>Советском районе</w:t>
      </w:r>
      <w:r w:rsidR="007653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543C4" w:rsidRPr="003543C4" w:rsidRDefault="003543C4" w:rsidP="007653DE">
      <w:pPr>
        <w:tabs>
          <w:tab w:val="left" w:pos="3119"/>
        </w:tabs>
        <w:spacing w:after="0" w:line="100" w:lineRule="atLeast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7653DE">
        <w:rPr>
          <w:rFonts w:ascii="Times New Roman" w:hAnsi="Times New Roman" w:cs="Times New Roman"/>
          <w:b/>
          <w:bCs/>
          <w:sz w:val="28"/>
          <w:szCs w:val="28"/>
        </w:rPr>
        <w:t>Курской области»</w:t>
      </w:r>
    </w:p>
    <w:p w:rsidR="00711222" w:rsidRDefault="00711222" w:rsidP="003543C4">
      <w:pPr>
        <w:widowControl w:val="0"/>
        <w:tabs>
          <w:tab w:val="left" w:pos="3119"/>
        </w:tabs>
        <w:spacing w:after="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3CF2" w:rsidRPr="007B1A00" w:rsidRDefault="003543C4" w:rsidP="007B1A00">
      <w:pPr>
        <w:widowControl w:val="0"/>
        <w:tabs>
          <w:tab w:val="left" w:pos="311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5D9">
        <w:rPr>
          <w:rFonts w:ascii="Times New Roman" w:hAnsi="Times New Roman" w:cs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руководствуясь Уставом муниципального </w:t>
      </w:r>
      <w:r w:rsidR="00DC43CD">
        <w:rPr>
          <w:rFonts w:ascii="Times New Roman" w:hAnsi="Times New Roman" w:cs="Times New Roman"/>
          <w:sz w:val="24"/>
          <w:szCs w:val="24"/>
        </w:rPr>
        <w:t>образования</w:t>
      </w:r>
      <w:r w:rsidRPr="003E45D9">
        <w:rPr>
          <w:rFonts w:ascii="Times New Roman" w:hAnsi="Times New Roman" w:cs="Times New Roman"/>
          <w:sz w:val="24"/>
          <w:szCs w:val="24"/>
        </w:rPr>
        <w:t xml:space="preserve"> «Советский </w:t>
      </w:r>
      <w:r w:rsidR="00DC43CD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3E45D9">
        <w:rPr>
          <w:rFonts w:ascii="Times New Roman" w:hAnsi="Times New Roman" w:cs="Times New Roman"/>
          <w:sz w:val="24"/>
          <w:szCs w:val="24"/>
        </w:rPr>
        <w:t xml:space="preserve">район» Курской области, постановлением Администрации Советского района Курской области от 30.09.2013 года № </w:t>
      </w:r>
      <w:proofErr w:type="gramStart"/>
      <w:r w:rsidRPr="003E45D9">
        <w:rPr>
          <w:rFonts w:ascii="Times New Roman" w:hAnsi="Times New Roman" w:cs="Times New Roman"/>
          <w:sz w:val="24"/>
          <w:szCs w:val="24"/>
        </w:rPr>
        <w:t xml:space="preserve">933 «Об утверждении порядка разработки, реализации и оценки эффективности муниципальных программ муниципального района «Советский район» Курской области, </w:t>
      </w:r>
      <w:bookmarkStart w:id="0" w:name="_Hlk188523547"/>
      <w:r w:rsidR="00342A1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3E45D9">
        <w:rPr>
          <w:rFonts w:ascii="Times New Roman" w:hAnsi="Times New Roman" w:cs="Times New Roman"/>
          <w:sz w:val="24"/>
          <w:szCs w:val="24"/>
        </w:rPr>
        <w:t xml:space="preserve">решением Представительного Собрания Советского района Курской области от </w:t>
      </w:r>
      <w:r w:rsidR="007B1A00">
        <w:rPr>
          <w:rFonts w:ascii="Times New Roman" w:hAnsi="Times New Roman" w:cs="Times New Roman"/>
          <w:sz w:val="24"/>
          <w:szCs w:val="24"/>
        </w:rPr>
        <w:t>10</w:t>
      </w:r>
      <w:r w:rsidRPr="003E45D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50BA2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3E45D9">
        <w:rPr>
          <w:rFonts w:ascii="Times New Roman" w:hAnsi="Times New Roman" w:cs="Times New Roman"/>
          <w:color w:val="000000"/>
          <w:sz w:val="24"/>
          <w:szCs w:val="24"/>
        </w:rPr>
        <w:t>.2025 №</w:t>
      </w:r>
      <w:r w:rsidR="007B1A00">
        <w:rPr>
          <w:rFonts w:ascii="Times New Roman" w:hAnsi="Times New Roman" w:cs="Times New Roman"/>
          <w:color w:val="000000"/>
          <w:sz w:val="24"/>
          <w:szCs w:val="24"/>
        </w:rPr>
        <w:t>198</w:t>
      </w:r>
      <w:r w:rsidRPr="003E45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0"/>
      <w:r w:rsidRPr="003E4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«О </w:t>
      </w:r>
      <w:r w:rsidR="00342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бюджете муниципального образования «Советский муниципальный район» </w:t>
      </w:r>
      <w:r w:rsidRPr="003E4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Курской области на 202</w:t>
      </w:r>
      <w:r w:rsidR="00094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3E4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  и на плановый период 202</w:t>
      </w:r>
      <w:r w:rsidR="00094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3E4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202</w:t>
      </w:r>
      <w:r w:rsidR="00094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3E4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годов» </w:t>
      </w:r>
      <w:r w:rsidRPr="003E45D9">
        <w:rPr>
          <w:rFonts w:ascii="Times New Roman" w:hAnsi="Times New Roman" w:cs="Times New Roman"/>
          <w:sz w:val="24"/>
          <w:szCs w:val="24"/>
        </w:rPr>
        <w:t>Администрация Советского района Курской области ПОСТАНОВЛЯЕТ:</w:t>
      </w:r>
      <w:r w:rsidR="00906E12" w:rsidRPr="00906E12">
        <w:rPr>
          <w:rFonts w:ascii="Calibri" w:eastAsia="Calibri" w:hAnsi="Calibri" w:cs="Times New Roman"/>
        </w:rPr>
        <w:t xml:space="preserve"> </w:t>
      </w:r>
      <w:proofErr w:type="gramEnd"/>
    </w:p>
    <w:p w:rsidR="00BA3CF2" w:rsidRPr="003E45D9" w:rsidRDefault="00BA3CF2" w:rsidP="007B1A00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E45D9">
        <w:rPr>
          <w:rFonts w:ascii="Times New Roman" w:eastAsia="Calibri" w:hAnsi="Times New Roman" w:cs="Times New Roman"/>
          <w:sz w:val="24"/>
          <w:szCs w:val="24"/>
        </w:rPr>
        <w:t xml:space="preserve">1.Внести в </w:t>
      </w:r>
      <w:bookmarkStart w:id="1" w:name="_Hlk34304247"/>
      <w:r w:rsidRPr="003E45D9">
        <w:rPr>
          <w:rFonts w:ascii="Times New Roman" w:eastAsia="Calibri" w:hAnsi="Times New Roman" w:cs="Times New Roman"/>
          <w:sz w:val="24"/>
          <w:szCs w:val="24"/>
        </w:rPr>
        <w:t>муниципальную программу «Охрана окружающей среды в Советском районе Курской области»</w:t>
      </w:r>
      <w:bookmarkEnd w:id="1"/>
      <w:r w:rsidRPr="003E45D9">
        <w:rPr>
          <w:rFonts w:ascii="Times New Roman" w:eastAsia="Calibri" w:hAnsi="Times New Roman" w:cs="Times New Roman"/>
          <w:sz w:val="24"/>
          <w:szCs w:val="24"/>
        </w:rPr>
        <w:t>, утверждённую постановлением Администрации Советского района Курской области от 16.02.2015г. №146 (</w:t>
      </w:r>
      <w:bookmarkStart w:id="2" w:name="_Hlk20825094"/>
      <w:r w:rsidRPr="003E45D9">
        <w:rPr>
          <w:rFonts w:ascii="Times New Roman" w:eastAsia="Calibri" w:hAnsi="Times New Roman" w:cs="Times New Roman"/>
          <w:sz w:val="24"/>
          <w:szCs w:val="24"/>
        </w:rPr>
        <w:t>в редакциях от 25.01.2016 №35, от 02.06.2016 №264, от 30.12.2016 №667, от 27.01.2017 №43, от 11.04.2017 №204, от 13.11.2017 №741, от 29.01.2018 №42, от 26.07.2018 №525, от 26.01.2019 №77, от 31.07.2019 №557</w:t>
      </w:r>
      <w:bookmarkEnd w:id="2"/>
      <w:r w:rsidRPr="003E45D9">
        <w:rPr>
          <w:rFonts w:ascii="Times New Roman" w:eastAsia="Calibri" w:hAnsi="Times New Roman" w:cs="Times New Roman"/>
          <w:sz w:val="24"/>
          <w:szCs w:val="24"/>
        </w:rPr>
        <w:t>, от 03.10.2019 г. №750</w:t>
      </w:r>
      <w:proofErr w:type="gramEnd"/>
      <w:r w:rsidRPr="003E45D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3E45D9">
        <w:rPr>
          <w:rFonts w:ascii="Times New Roman" w:eastAsia="Calibri" w:hAnsi="Times New Roman" w:cs="Times New Roman"/>
          <w:sz w:val="24"/>
          <w:szCs w:val="24"/>
        </w:rPr>
        <w:t>от 10.12.2019 №994, от 14.02.2020 №156, от 12.03.2020 №221, от 05.06.2020 №446, от 18.08.2020 №614, от 02.11.2020 №838, от 08.12.2020 №927, от 21.01.2021 №31, от 28.01.2021 №78, от 06.04.2021 №302, от 01.06.2021 №494, от 03.08.2021 №706, от 13.10.2021 №958, от 25.01.2022 №87, от 10.03.2022 №254, от 08.06.2022 №653, от 27.09.2022 №1025, от 20.01.2023 №63, от 22.03.2023 №327, от 02.06.2023 №565</w:t>
      </w:r>
      <w:proofErr w:type="gramEnd"/>
      <w:r w:rsidRPr="003E45D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3E45D9">
        <w:rPr>
          <w:rFonts w:ascii="Times New Roman" w:eastAsia="Calibri" w:hAnsi="Times New Roman" w:cs="Times New Roman"/>
          <w:sz w:val="24"/>
          <w:szCs w:val="24"/>
        </w:rPr>
        <w:t>от 28.08.2023 №823, от 01.11.2023 №1022, от 26.01.2024 №88, от 13.03.2024 №215, от 23.07.2024 №635</w:t>
      </w:r>
      <w:r w:rsidR="00AF1D4F" w:rsidRPr="003E45D9">
        <w:rPr>
          <w:rFonts w:ascii="Times New Roman" w:eastAsia="Calibri" w:hAnsi="Times New Roman" w:cs="Times New Roman"/>
          <w:sz w:val="24"/>
          <w:szCs w:val="24"/>
        </w:rPr>
        <w:t>, от 28.01.2025 №54</w:t>
      </w:r>
      <w:r w:rsidR="00C1739F" w:rsidRPr="003E45D9">
        <w:rPr>
          <w:rFonts w:ascii="Times New Roman" w:eastAsia="Calibri" w:hAnsi="Times New Roman" w:cs="Times New Roman"/>
          <w:sz w:val="24"/>
          <w:szCs w:val="24"/>
        </w:rPr>
        <w:t>, от 10.02.2025 №10</w:t>
      </w:r>
      <w:r w:rsidR="00452A4D">
        <w:rPr>
          <w:rFonts w:ascii="Times New Roman" w:eastAsia="Calibri" w:hAnsi="Times New Roman" w:cs="Times New Roman"/>
          <w:sz w:val="24"/>
          <w:szCs w:val="24"/>
        </w:rPr>
        <w:t>7</w:t>
      </w:r>
      <w:r w:rsidR="00EE1A54" w:rsidRPr="003E45D9">
        <w:rPr>
          <w:rFonts w:ascii="Times New Roman" w:eastAsia="Calibri" w:hAnsi="Times New Roman" w:cs="Times New Roman"/>
          <w:sz w:val="24"/>
          <w:szCs w:val="24"/>
        </w:rPr>
        <w:t>, от</w:t>
      </w:r>
      <w:r w:rsidR="007653DE" w:rsidRPr="003E45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1A54" w:rsidRPr="003E45D9">
        <w:rPr>
          <w:rFonts w:ascii="Times New Roman" w:eastAsia="Calibri" w:hAnsi="Times New Roman" w:cs="Times New Roman"/>
          <w:sz w:val="24"/>
          <w:szCs w:val="24"/>
        </w:rPr>
        <w:t>19.03.2025  №  202</w:t>
      </w:r>
      <w:r w:rsidR="00CC07D2" w:rsidRPr="0060499D">
        <w:rPr>
          <w:rFonts w:ascii="Times New Roman" w:eastAsia="Calibri" w:hAnsi="Times New Roman" w:cs="Times New Roman"/>
          <w:sz w:val="24"/>
          <w:szCs w:val="24"/>
        </w:rPr>
        <w:t>,</w:t>
      </w:r>
      <w:r w:rsidR="00CC07D2" w:rsidRPr="0060499D">
        <w:rPr>
          <w:rFonts w:ascii="Times New Roman" w:hAnsi="Times New Roman" w:cs="Times New Roman"/>
          <w:sz w:val="24"/>
          <w:szCs w:val="24"/>
        </w:rPr>
        <w:t xml:space="preserve"> 01.09.2025 № 600</w:t>
      </w:r>
      <w:r w:rsidR="00EE6FAE">
        <w:rPr>
          <w:rFonts w:ascii="Times New Roman" w:hAnsi="Times New Roman" w:cs="Times New Roman"/>
          <w:sz w:val="24"/>
          <w:szCs w:val="24"/>
        </w:rPr>
        <w:t>, 30</w:t>
      </w:r>
      <w:r w:rsidR="00906E12">
        <w:rPr>
          <w:rFonts w:ascii="Times New Roman" w:hAnsi="Times New Roman" w:cs="Times New Roman"/>
          <w:sz w:val="24"/>
          <w:szCs w:val="24"/>
        </w:rPr>
        <w:t>.</w:t>
      </w:r>
      <w:r w:rsidR="00EE6FAE">
        <w:rPr>
          <w:rFonts w:ascii="Times New Roman" w:hAnsi="Times New Roman" w:cs="Times New Roman"/>
          <w:sz w:val="24"/>
          <w:szCs w:val="24"/>
        </w:rPr>
        <w:t>09</w:t>
      </w:r>
      <w:r w:rsidR="00906E12">
        <w:rPr>
          <w:rFonts w:ascii="Times New Roman" w:hAnsi="Times New Roman" w:cs="Times New Roman"/>
          <w:sz w:val="24"/>
          <w:szCs w:val="24"/>
        </w:rPr>
        <w:t>.2025 №</w:t>
      </w:r>
      <w:r w:rsidR="00EE6FAE">
        <w:rPr>
          <w:rFonts w:ascii="Times New Roman" w:hAnsi="Times New Roman" w:cs="Times New Roman"/>
          <w:sz w:val="24"/>
          <w:szCs w:val="24"/>
        </w:rPr>
        <w:t>622</w:t>
      </w:r>
      <w:r w:rsidR="007B1A00">
        <w:rPr>
          <w:rFonts w:ascii="Times New Roman" w:hAnsi="Times New Roman" w:cs="Times New Roman"/>
          <w:sz w:val="24"/>
          <w:szCs w:val="24"/>
        </w:rPr>
        <w:t>, от 23.01.2026 №31</w:t>
      </w:r>
      <w:r w:rsidR="00CC07D2">
        <w:rPr>
          <w:rFonts w:ascii="Times New Roman" w:hAnsi="Times New Roman" w:cs="Times New Roman"/>
          <w:sz w:val="28"/>
          <w:szCs w:val="28"/>
        </w:rPr>
        <w:t>)</w:t>
      </w:r>
      <w:r w:rsidRPr="003E45D9">
        <w:rPr>
          <w:rFonts w:ascii="Times New Roman" w:eastAsia="Calibri" w:hAnsi="Times New Roman" w:cs="Times New Roman"/>
          <w:sz w:val="24"/>
          <w:szCs w:val="24"/>
        </w:rPr>
        <w:t xml:space="preserve"> следующие изменения:</w:t>
      </w:r>
      <w:proofErr w:type="gramEnd"/>
    </w:p>
    <w:p w:rsidR="00BA3CF2" w:rsidRPr="003E45D9" w:rsidRDefault="00BA3CF2" w:rsidP="007B1A00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45D9">
        <w:rPr>
          <w:rFonts w:ascii="Times New Roman" w:eastAsia="Calibri" w:hAnsi="Times New Roman" w:cs="Times New Roman"/>
          <w:sz w:val="24"/>
          <w:szCs w:val="24"/>
        </w:rPr>
        <w:t>1.1.Муниципальную программу «Охрана окружающей среды в Советском районе Курской области» изложить в новой редакции (прилагается).</w:t>
      </w:r>
    </w:p>
    <w:p w:rsidR="003E45D9" w:rsidRPr="003E45D9" w:rsidRDefault="00BA3CF2" w:rsidP="007B1A0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5D9">
        <w:rPr>
          <w:rFonts w:ascii="Times New Roman" w:eastAsia="Calibri" w:hAnsi="Times New Roman" w:cs="Times New Roman"/>
          <w:sz w:val="24"/>
          <w:szCs w:val="24"/>
        </w:rPr>
        <w:t xml:space="preserve">2.Постановление вступает в силу со дня его подписания и подлежит опубликованию на официальном сайте муниципального образования «Советский </w:t>
      </w:r>
      <w:r w:rsidR="005B2386" w:rsidRPr="003E45D9">
        <w:rPr>
          <w:rFonts w:ascii="Times New Roman" w:eastAsia="Calibri" w:hAnsi="Times New Roman" w:cs="Times New Roman"/>
          <w:sz w:val="24"/>
          <w:szCs w:val="24"/>
        </w:rPr>
        <w:t xml:space="preserve">муниципальный </w:t>
      </w:r>
      <w:r w:rsidRPr="003E45D9">
        <w:rPr>
          <w:rFonts w:ascii="Times New Roman" w:eastAsia="Calibri" w:hAnsi="Times New Roman" w:cs="Times New Roman"/>
          <w:sz w:val="24"/>
          <w:szCs w:val="24"/>
        </w:rPr>
        <w:t>район» Курской области.</w:t>
      </w:r>
    </w:p>
    <w:p w:rsidR="003E45D9" w:rsidRPr="00A56382" w:rsidRDefault="003E45D9" w:rsidP="003E45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45D9" w:rsidRPr="00A56382" w:rsidRDefault="00BA3CF2" w:rsidP="001167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5D9">
        <w:rPr>
          <w:rFonts w:ascii="Times New Roman" w:eastAsia="Calibri" w:hAnsi="Times New Roman" w:cs="Times New Roman"/>
          <w:sz w:val="24"/>
          <w:szCs w:val="24"/>
        </w:rPr>
        <w:t>Глава Советского района</w:t>
      </w:r>
    </w:p>
    <w:p w:rsidR="003D2F5F" w:rsidRDefault="00BA3CF2" w:rsidP="001167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5D9">
        <w:rPr>
          <w:rFonts w:ascii="Times New Roman" w:eastAsia="Calibri" w:hAnsi="Times New Roman" w:cs="Times New Roman"/>
          <w:sz w:val="24"/>
          <w:szCs w:val="24"/>
        </w:rPr>
        <w:t xml:space="preserve">Курской области  </w:t>
      </w:r>
      <w:r w:rsidRPr="003E45D9">
        <w:rPr>
          <w:rFonts w:ascii="Times New Roman" w:eastAsia="Calibri" w:hAnsi="Times New Roman" w:cs="Times New Roman"/>
          <w:sz w:val="24"/>
          <w:szCs w:val="24"/>
        </w:rPr>
        <w:tab/>
      </w:r>
      <w:r w:rsidRPr="003E45D9">
        <w:rPr>
          <w:rFonts w:ascii="Times New Roman" w:eastAsia="Calibri" w:hAnsi="Times New Roman" w:cs="Times New Roman"/>
          <w:sz w:val="24"/>
          <w:szCs w:val="24"/>
        </w:rPr>
        <w:tab/>
      </w:r>
      <w:r w:rsidRPr="003E45D9">
        <w:rPr>
          <w:rFonts w:ascii="Times New Roman" w:eastAsia="Calibri" w:hAnsi="Times New Roman" w:cs="Times New Roman"/>
          <w:sz w:val="24"/>
          <w:szCs w:val="24"/>
        </w:rPr>
        <w:tab/>
      </w:r>
      <w:r w:rsidRPr="003E45D9">
        <w:rPr>
          <w:rFonts w:ascii="Times New Roman" w:eastAsia="Calibri" w:hAnsi="Times New Roman" w:cs="Times New Roman"/>
          <w:sz w:val="24"/>
          <w:szCs w:val="24"/>
        </w:rPr>
        <w:tab/>
      </w:r>
      <w:r w:rsidRPr="003E45D9">
        <w:rPr>
          <w:rFonts w:ascii="Times New Roman" w:eastAsia="Calibri" w:hAnsi="Times New Roman" w:cs="Times New Roman"/>
          <w:sz w:val="24"/>
          <w:szCs w:val="24"/>
        </w:rPr>
        <w:tab/>
      </w:r>
      <w:r w:rsidRPr="003E45D9">
        <w:rPr>
          <w:rFonts w:ascii="Times New Roman" w:eastAsia="Calibri" w:hAnsi="Times New Roman" w:cs="Times New Roman"/>
          <w:sz w:val="24"/>
          <w:szCs w:val="24"/>
        </w:rPr>
        <w:tab/>
      </w:r>
      <w:r w:rsidRPr="003E45D9">
        <w:rPr>
          <w:rFonts w:ascii="Times New Roman" w:eastAsia="Calibri" w:hAnsi="Times New Roman" w:cs="Times New Roman"/>
          <w:sz w:val="24"/>
          <w:szCs w:val="24"/>
        </w:rPr>
        <w:tab/>
      </w:r>
      <w:r w:rsidR="0011674D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3E45D9">
        <w:rPr>
          <w:rFonts w:ascii="Times New Roman" w:eastAsia="Calibri" w:hAnsi="Times New Roman" w:cs="Times New Roman"/>
          <w:sz w:val="24"/>
          <w:szCs w:val="24"/>
        </w:rPr>
        <w:tab/>
        <w:t>А.Ю. Шевченко</w:t>
      </w:r>
    </w:p>
    <w:p w:rsidR="0066550A" w:rsidRDefault="0066550A" w:rsidP="001167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2F27" w:rsidRDefault="00272F27" w:rsidP="001167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2F27" w:rsidRDefault="00272F27" w:rsidP="001167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2F27" w:rsidRDefault="00272F27" w:rsidP="001167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_GoBack"/>
      <w:bookmarkEnd w:id="3"/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МУНИЦИПАЛЬНАЯ ПРОГРАММА 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«ОХРАНА ОКРУЖАЮЩЕЙ СРЕДЫ В СОВЕТСКОМ РАЙОНЕ КУРСКОЙ ОБЛАСТИ»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Паспорт 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муниципальной программы Советского района Курской области  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«Охрана окружающей среды в Советском районе Курской области»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688"/>
      </w:tblGrid>
      <w:tr w:rsidR="0066550A" w:rsidRPr="0066550A" w:rsidTr="008A1288">
        <w:tc>
          <w:tcPr>
            <w:tcW w:w="2093" w:type="dxa"/>
          </w:tcPr>
          <w:p w:rsidR="0066550A" w:rsidRPr="0066550A" w:rsidRDefault="0066550A" w:rsidP="00665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Ответственный исполнитель программы </w:t>
            </w:r>
          </w:p>
        </w:tc>
        <w:tc>
          <w:tcPr>
            <w:tcW w:w="7688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Отдел ЖКХ, строительства, архитектуры, транспорта, связи и экологии Администрации Советского района Курской области</w:t>
            </w:r>
          </w:p>
        </w:tc>
      </w:tr>
      <w:tr w:rsidR="0066550A" w:rsidRPr="0066550A" w:rsidTr="008A1288">
        <w:tc>
          <w:tcPr>
            <w:tcW w:w="2093" w:type="dxa"/>
          </w:tcPr>
          <w:p w:rsidR="0066550A" w:rsidRPr="0066550A" w:rsidRDefault="0066550A" w:rsidP="00665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Соисполнители программы</w:t>
            </w:r>
          </w:p>
        </w:tc>
        <w:tc>
          <w:tcPr>
            <w:tcW w:w="7688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отсутствуют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550A" w:rsidRPr="0066550A" w:rsidTr="008A1288">
        <w:tc>
          <w:tcPr>
            <w:tcW w:w="2093" w:type="dxa"/>
          </w:tcPr>
          <w:p w:rsidR="0066550A" w:rsidRPr="0066550A" w:rsidRDefault="0066550A" w:rsidP="00665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 программы</w:t>
            </w:r>
          </w:p>
        </w:tc>
        <w:tc>
          <w:tcPr>
            <w:tcW w:w="7688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Муниципальные образования Советского района</w:t>
            </w:r>
          </w:p>
        </w:tc>
      </w:tr>
      <w:tr w:rsidR="0066550A" w:rsidRPr="0066550A" w:rsidTr="008A1288">
        <w:tc>
          <w:tcPr>
            <w:tcW w:w="2093" w:type="dxa"/>
          </w:tcPr>
          <w:p w:rsidR="0066550A" w:rsidRPr="0066550A" w:rsidRDefault="0066550A" w:rsidP="00665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 программы</w:t>
            </w:r>
          </w:p>
        </w:tc>
        <w:tc>
          <w:tcPr>
            <w:tcW w:w="7688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 «Экология и чистая вода Советского района Курской области»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 «Экология и природные ресурсы Советского района Курской области»</w:t>
            </w:r>
          </w:p>
        </w:tc>
      </w:tr>
      <w:tr w:rsidR="0066550A" w:rsidRPr="0066550A" w:rsidTr="008A1288">
        <w:trPr>
          <w:trHeight w:val="782"/>
        </w:trPr>
        <w:tc>
          <w:tcPr>
            <w:tcW w:w="2093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Цели программы</w:t>
            </w:r>
          </w:p>
        </w:tc>
        <w:tc>
          <w:tcPr>
            <w:tcW w:w="7688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1.Обеспечение конституционных прав граждан на благоприятную окружающую среду. 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Обеспечение населения качественной питьевой водой.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6655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 обеспечение функционирования природных систем, обеспечение экологической безопасности на территории района</w:t>
            </w:r>
          </w:p>
        </w:tc>
      </w:tr>
      <w:tr w:rsidR="0066550A" w:rsidRPr="0066550A" w:rsidTr="008A1288">
        <w:tc>
          <w:tcPr>
            <w:tcW w:w="2093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программы</w:t>
            </w:r>
          </w:p>
        </w:tc>
        <w:tc>
          <w:tcPr>
            <w:tcW w:w="7688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населения водой надлежащего качества;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получение   своевременной   и    объективной информации о состоянии окружающей среды на территории Советского района; 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  экологического   образования    и формирование     экологической      культуры населения Советского района;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населения Советского района Курской области достоверной информацией о состоянии окружающей среды и природных ресурсов на территории области;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ликвидация объектов накопленного вреда окружающей среде  (исторически сложившихся несанкционированных свалок).</w:t>
            </w:r>
          </w:p>
        </w:tc>
      </w:tr>
      <w:tr w:rsidR="0066550A" w:rsidRPr="0066550A" w:rsidTr="008A1288">
        <w:tc>
          <w:tcPr>
            <w:tcW w:w="2093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индикаторы и показатели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  <w:r w:rsidRPr="006655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</w:t>
            </w:r>
          </w:p>
        </w:tc>
        <w:tc>
          <w:tcPr>
            <w:tcW w:w="7688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построенных (реконструированных) и отремонтированных объектов водоснабжения и водоотведения;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населения, обеспеченного питьевой водой надлежащего качества (тыс. человек);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реконструированных (модернизированных) объектов, в рамках реализации Регионального проекта  «Чистая вода»;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проведенных комплексных экологических обследований объектов накопленного вреда окружающей среде на территории Советского района Курской области;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ликвидированных объектов накопленного вреда окружающей среде;</w:t>
            </w:r>
          </w:p>
        </w:tc>
      </w:tr>
      <w:tr w:rsidR="0066550A" w:rsidRPr="0066550A" w:rsidTr="008A1288">
        <w:tc>
          <w:tcPr>
            <w:tcW w:w="2093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Этапы и сроки реализации программы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88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реализации программы: 2015 – 2030 годы. 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1-й этап 2015-2020 годы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2-й этап 2021-2025 годы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3-й этап 2026-2030 годы</w:t>
            </w:r>
          </w:p>
        </w:tc>
      </w:tr>
      <w:tr w:rsidR="0066550A" w:rsidRPr="0066550A" w:rsidTr="008A1288">
        <w:tc>
          <w:tcPr>
            <w:tcW w:w="2093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7688" w:type="dxa"/>
            <w:vAlign w:val="center"/>
          </w:tcPr>
          <w:p w:rsidR="0066550A" w:rsidRPr="0066550A" w:rsidRDefault="0066550A" w:rsidP="006655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" w:name="_Hlk136271283"/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</w:t>
            </w:r>
            <w:bookmarkStart w:id="5" w:name="_Hlk97909935"/>
            <w:bookmarkStart w:id="6" w:name="_Hlk156901140"/>
            <w:bookmarkStart w:id="7" w:name="_Hlk160545021"/>
            <w:bookmarkStart w:id="8" w:name="_Hlk189552572"/>
            <w:bookmarkStart w:id="9" w:name="_Hlk193186356"/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Объём финансового обеспечения реализации муниципальной программы за 2015-2030 годы составит </w:t>
            </w:r>
            <w:bookmarkStart w:id="10" w:name="_Hlk188345936"/>
            <w:r w:rsidRPr="006655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82158,63858</w:t>
            </w: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тыс. руб., из них: за счет средств федерального бюджета- 35317,6 тыс. руб.;  за счёт средств областного бюджета – 23472,13445 тыс. руб., за счёт средств бюджета Советского района Курской области- 23368,90413 тыс. руб., в том числе по годам:</w:t>
            </w:r>
            <w:bookmarkEnd w:id="10"/>
          </w:p>
          <w:p w:rsidR="0066550A" w:rsidRPr="0066550A" w:rsidRDefault="0066550A" w:rsidP="006655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2015 год- 2332,25412 тыс. руб.              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2016 год-  1580,722 тыс. руб.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2017 год- 1782,51348 тыс. руб.           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2018 год-  85,32129 тыс. руб.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2019 год-  156,9381 тыс. руб.              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2020 год-  4515,86540 тыс. руб.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2021 год-  14286,15136 тыс. руб.                  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2022 год-  33447,43086 тыс. руб.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2023 год-  21447,03269 тыс. руб.                        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2024 год-  1011,17728 тыс. руб.</w:t>
            </w:r>
            <w:bookmarkEnd w:id="5"/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2025 год-  2248,52618 тыс. руб.</w:t>
            </w:r>
            <w:bookmarkEnd w:id="4"/>
            <w:bookmarkEnd w:id="6"/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2026 год- 495,0 тыс. руб.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 2027 год-  30,0 тыс. руб.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 2028 год- 30,0 тыс. руб.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 2029 год- 0,0 тыс. руб.</w:t>
            </w:r>
            <w:bookmarkEnd w:id="7"/>
          </w:p>
          <w:bookmarkEnd w:id="9"/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 2030 год- 0,0 тыс. руб.</w:t>
            </w:r>
            <w:bookmarkEnd w:id="8"/>
          </w:p>
        </w:tc>
      </w:tr>
      <w:tr w:rsidR="0066550A" w:rsidRPr="0066550A" w:rsidTr="008A1288">
        <w:tc>
          <w:tcPr>
            <w:tcW w:w="2093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Ожидаемые результаты </w:t>
            </w:r>
            <w:r w:rsidRPr="006655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реализации</w:t>
            </w:r>
            <w:r w:rsidRPr="0066550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6655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программы</w:t>
            </w:r>
          </w:p>
        </w:tc>
        <w:tc>
          <w:tcPr>
            <w:tcW w:w="7688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1" w:name="_Hlk161040575"/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Обеспечение конституционных прав граждан на благоприятную окружающую среду;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повышение </w:t>
            </w: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обеспечения водными ресурсами текущих и перспективных </w:t>
            </w: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потребностей населения и объектов экономики Советского района;</w:t>
            </w:r>
          </w:p>
          <w:p w:rsidR="0066550A" w:rsidRPr="0066550A" w:rsidRDefault="0066550A" w:rsidP="0066550A">
            <w:pPr>
              <w:widowControl w:val="0"/>
              <w:tabs>
                <w:tab w:val="left" w:pos="734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качественное исполнение полномочий в сфере водоснабжения населения;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улучшение качества жизни жителей Советского района;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повышение уровня питьевого водоснабжения населения Советского района;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повышение экологической культуры населения Советского района;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количество построенных (реконструированных) и отремонтированных объектов водоснабжения и водоотведения- 90;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количество построенных (реконструированных) объектов водоснабжения в рамках регионального проекта «Чистая вода»-3;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2" w:name="_Hlk188523684"/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численность населения, обеспеченного питьевой водой надлежащего качества- 7,6 </w:t>
            </w:r>
            <w:proofErr w:type="spellStart"/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bookmarkEnd w:id="11"/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bookmarkEnd w:id="12"/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количество проведенных комплексных экологических обследований объектов накопленного вреда окружающей среде на территории Советского района Курской области- 1;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ликвидация накопленного экологического ущерба- 1;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обеспечение экологической безопасности на территории Советского района Курской области;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снижение уровня негативного воздействия на окружающую среду;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улучшение экологических условий проживания населения области;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конституционных прав граждан на благоприятную окружающую среду</w:t>
            </w:r>
          </w:p>
        </w:tc>
      </w:tr>
    </w:tbl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numPr>
          <w:ilvl w:val="0"/>
          <w:numId w:val="2"/>
        </w:numPr>
        <w:tabs>
          <w:tab w:val="left" w:pos="1074"/>
        </w:tabs>
        <w:spacing w:after="0" w:line="240" w:lineRule="auto"/>
        <w:ind w:right="20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Общая характеристика сферы реализации муниципальной программы, в том числе формулировки основных проблем в указанной сфере и прогноз её развития.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большей части территории</w:t>
      </w:r>
      <w:proofErr w:type="gram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Советского района Курской области экологиче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ская обстановка удовлетворительная.</w:t>
      </w:r>
    </w:p>
    <w:p w:rsidR="0066550A" w:rsidRPr="0066550A" w:rsidRDefault="0066550A" w:rsidP="0066550A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Однако принимаемые меры еще не дали устойчивых позитивных изменений в ее со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стоянии.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Медленными темпами снижается острота проблемы обеспеченности населе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ния питьевой водой, как главной составляющей жизнедеятельности человека и при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родной среды.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результате морального и физического износа происходит дальнейшее раз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рушение имеющихся объектов водоснабжения, возникает дефицит качественной питьевой воды и больше всего в летний период, когда потребность в ней значитель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 возрастает.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Отсутствие в бюджетах муниципальных образований в достаточном объеме средств не позволяет органам местного самоуправления в полной мере реализовать предоставленные им полномочия по водоснабжению в границах муниципальных образований, в том числе осуществлять строительство новых или модернизировать существующие объекты.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этой причине жители населенных пунктов сельской местности вынуждены самостоятельно изыскивать альтернативные источники воды, которые не всегда от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вечают санитарным нормам.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Отрицательное влияние на окружающую среду продолжают оказывать про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мышленные, топливно-энергетические, транспортно-дорожные и сельскохозяйст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венные предприятия.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Атмосферный воздух загрязняется вредными веществами и в основном при эксплуатации передвижных источников.</w:t>
      </w:r>
    </w:p>
    <w:p w:rsidR="0066550A" w:rsidRPr="0066550A" w:rsidRDefault="0066550A" w:rsidP="0066550A">
      <w:pPr>
        <w:widowControl w:val="0"/>
        <w:spacing w:after="0" w:line="240" w:lineRule="auto"/>
        <w:ind w:left="20" w:firstLine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 снижается острота проблемы обращения с твердыми бытовыми отходами.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Недостаточный уровень экологической культуры населения является следст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вием увеличения количества несанкционированных свалок мусора, засоряются при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брежные зоны, зоны отдыха, лесные массивы.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Полигон твердых бытовых отходов на территории муниципального района отсутствует, имеющаяся исторически сложившаяся свалка ТКО вблизи </w:t>
      </w:r>
      <w:proofErr w:type="spell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proofErr w:type="gram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.Л</w:t>
      </w:r>
      <w:proofErr w:type="gram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иповчик</w:t>
      </w:r>
      <w:proofErr w:type="spell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Волжанского сельсовета закрыта, как несоответствующая требованиям действующего законодательства и включена в Территориальную схему обращения с твердыми коммунальными отходами, как объект накопленного вреда окружающей среде. Реализация мероприятий по её ликвидации является важным фактором в сфере обеспечения экологической безопасности. 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66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территории Советского района Курской области имеется значительное ко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личество постоянных и временных водотоков, а также искусственных водоемов, ос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нащенных гидротехническими сооружениями.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6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 последние годы в результате изменения форм собственности, дефицита фи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нансовых средств и задержки проведения ремонтно-эксплуатационных мероприятий многие из них представляют угрозу природной среде.</w:t>
      </w:r>
    </w:p>
    <w:p w:rsidR="0066550A" w:rsidRPr="0066550A" w:rsidRDefault="0066550A" w:rsidP="0066550A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Несанкционированные свалки отходов осложняют санитарн</w:t>
      </w:r>
      <w:proofErr w:type="gram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-</w:t>
      </w:r>
      <w:proofErr w:type="gram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эпидемиологическую обстановку в поймах рек и </w:t>
      </w:r>
      <w:proofErr w:type="spell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водоохранных</w:t>
      </w:r>
      <w:proofErr w:type="spell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зонах.</w:t>
      </w:r>
    </w:p>
    <w:p w:rsidR="0066550A" w:rsidRPr="0066550A" w:rsidRDefault="0066550A" w:rsidP="0066550A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Источниками загрязнения водных объектов продолжают оставаться недоста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точно очищенные канализационные и сточные воды.</w:t>
      </w:r>
    </w:p>
    <w:p w:rsidR="0066550A" w:rsidRPr="0066550A" w:rsidRDefault="0066550A" w:rsidP="0066550A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Природные и техногенные факторы также влияют на экологическую обста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новку. Они приводят к подъему подземных вод к земной поверхности, в результате хозяйственной деятельности человека наносится ущерб.</w:t>
      </w:r>
    </w:p>
    <w:p w:rsidR="0066550A" w:rsidRPr="0066550A" w:rsidRDefault="0066550A" w:rsidP="0066550A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Решение отмеченных проблем будет осуществляться на районном уровне пу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тем реализации программно-целевых природоохранных мероприятий, направлен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ных </w:t>
      </w:r>
      <w:proofErr w:type="gram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</w:t>
      </w:r>
      <w:proofErr w:type="gram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66550A" w:rsidRPr="0066550A" w:rsidRDefault="0066550A" w:rsidP="0066550A">
      <w:pPr>
        <w:widowControl w:val="0"/>
        <w:numPr>
          <w:ilvl w:val="0"/>
          <w:numId w:val="1"/>
        </w:numPr>
        <w:tabs>
          <w:tab w:val="left" w:pos="8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строительство новых объектов водоснабжения, ремонт и реконструкцию во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дозаборных скважин, водопроводных сетей и шахтных колодцев на территории му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ниципальных образований, преимущественно сельских поселений;</w:t>
      </w:r>
    </w:p>
    <w:p w:rsidR="0066550A" w:rsidRPr="0066550A" w:rsidRDefault="0066550A" w:rsidP="0066550A">
      <w:pPr>
        <w:widowControl w:val="0"/>
        <w:numPr>
          <w:ilvl w:val="0"/>
          <w:numId w:val="1"/>
        </w:numPr>
        <w:tabs>
          <w:tab w:val="left" w:pos="8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модернизацию существующих объектов водоснабжения с вводом в эксплуа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тацию подземных насосных станций второго подъема, оснащенных современными средствами защиты и управления;</w:t>
      </w:r>
    </w:p>
    <w:p w:rsidR="0066550A" w:rsidRPr="0066550A" w:rsidRDefault="0066550A" w:rsidP="0066550A">
      <w:pPr>
        <w:widowControl w:val="0"/>
        <w:numPr>
          <w:ilvl w:val="0"/>
          <w:numId w:val="1"/>
        </w:numPr>
        <w:tabs>
          <w:tab w:val="left" w:pos="90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продолжение строительства электромеханических водозаборных установок, зарекомендовавших себя как наименее затратные и эффективные источники питье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вой воды для населения, проживающего в отдаленных от райцентров населенных пунктах;</w:t>
      </w:r>
    </w:p>
    <w:p w:rsidR="0066550A" w:rsidRPr="0066550A" w:rsidRDefault="0066550A" w:rsidP="0066550A">
      <w:pPr>
        <w:widowControl w:val="0"/>
        <w:numPr>
          <w:ilvl w:val="0"/>
          <w:numId w:val="1"/>
        </w:numPr>
        <w:tabs>
          <w:tab w:val="left" w:pos="97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улучшение экологического образования и формирование экологической культуры населения;</w:t>
      </w:r>
    </w:p>
    <w:p w:rsidR="0066550A" w:rsidRPr="0066550A" w:rsidRDefault="0066550A" w:rsidP="0066550A">
      <w:pPr>
        <w:widowControl w:val="0"/>
        <w:numPr>
          <w:ilvl w:val="0"/>
          <w:numId w:val="1"/>
        </w:numPr>
        <w:tabs>
          <w:tab w:val="left" w:pos="8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защиту территорий населенных пунктов от подтопления грунтовыми водами, в том числе за счет усиления защищенности от разрушений гидротехнических со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оружений;</w:t>
      </w:r>
    </w:p>
    <w:p w:rsidR="0066550A" w:rsidRPr="0066550A" w:rsidRDefault="0066550A" w:rsidP="0066550A">
      <w:pPr>
        <w:widowControl w:val="0"/>
        <w:numPr>
          <w:ilvl w:val="0"/>
          <w:numId w:val="1"/>
        </w:numPr>
        <w:tabs>
          <w:tab w:val="left" w:pos="85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улучшение функционирования объектов очистки сточных вод;</w:t>
      </w:r>
    </w:p>
    <w:p w:rsidR="0066550A" w:rsidRPr="0066550A" w:rsidRDefault="0066550A" w:rsidP="0066550A">
      <w:pPr>
        <w:widowControl w:val="0"/>
        <w:numPr>
          <w:ilvl w:val="0"/>
          <w:numId w:val="1"/>
        </w:numPr>
        <w:tabs>
          <w:tab w:val="left" w:pos="88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обеспечение потребности населения в водных ресурсах на основе эффектив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ного использования водно-ресурсного потенциала;</w:t>
      </w:r>
    </w:p>
    <w:p w:rsidR="0066550A" w:rsidRPr="0066550A" w:rsidRDefault="0066550A" w:rsidP="0066550A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улучшение экологических условий проживания населения района.</w:t>
      </w:r>
    </w:p>
    <w:p w:rsidR="0066550A" w:rsidRPr="0066550A" w:rsidRDefault="0066550A" w:rsidP="0066550A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Изложенные в настоящей муниципальной программе экологические проблемы и пути их преодоления соответствуют основным положениям Водной стратегии Российской Федерации на период до 2024 года, Закону Курской области «Об охране окружающей среды на территории Курской области».</w:t>
      </w:r>
    </w:p>
    <w:p w:rsidR="0066550A" w:rsidRPr="0066550A" w:rsidRDefault="0066550A" w:rsidP="0066550A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Муниципальная программа призвана обеспечить проведение органами ме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стного самоуправления Советского района Курской области последовательной и эффективной политики в области экологического развития на территории Советского района Курской области.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0"/>
          <w:szCs w:val="20"/>
          <w:lang w:eastAsia="ru-RU"/>
        </w:rPr>
      </w:pPr>
      <w:r w:rsidRPr="0066550A">
        <w:rPr>
          <w:rFonts w:ascii="Times New Roman" w:eastAsia="Courier New" w:hAnsi="Times New Roman" w:cs="Times New Roman"/>
          <w:b/>
          <w:color w:val="000000"/>
          <w:sz w:val="20"/>
          <w:szCs w:val="20"/>
          <w:lang w:eastAsia="ru-RU"/>
        </w:rPr>
        <w:t xml:space="preserve">         </w:t>
      </w:r>
      <w:r w:rsidRPr="0066550A">
        <w:rPr>
          <w:rFonts w:ascii="Times New Roman" w:eastAsia="Courier New" w:hAnsi="Times New Roman" w:cs="Times New Roman"/>
          <w:color w:val="000000"/>
          <w:sz w:val="20"/>
          <w:szCs w:val="20"/>
          <w:lang w:eastAsia="ru-RU"/>
        </w:rPr>
        <w:t>Выполнение поставленных задач предполагается осуществить программным методом, который позволяет выявить наиболее важные проблемы и обеспечить их решение за счет мобилизации необходимых финансовых и организационных ресур</w:t>
      </w:r>
      <w:r w:rsidRPr="0066550A">
        <w:rPr>
          <w:rFonts w:ascii="Times New Roman" w:eastAsia="Courier New" w:hAnsi="Times New Roman" w:cs="Times New Roman"/>
          <w:color w:val="000000"/>
          <w:sz w:val="20"/>
          <w:szCs w:val="20"/>
          <w:lang w:eastAsia="ru-RU"/>
        </w:rPr>
        <w:softHyphen/>
        <w:t>сов, в том числе во взаимодействии с природоохранными органами.</w:t>
      </w:r>
    </w:p>
    <w:p w:rsidR="0066550A" w:rsidRPr="0066550A" w:rsidRDefault="0066550A" w:rsidP="0066550A">
      <w:pPr>
        <w:widowControl w:val="0"/>
        <w:tabs>
          <w:tab w:val="left" w:pos="380"/>
        </w:tabs>
        <w:spacing w:after="0" w:line="240" w:lineRule="auto"/>
        <w:ind w:right="40"/>
        <w:rPr>
          <w:rFonts w:ascii="Times New Roman" w:eastAsia="Courier New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380"/>
        </w:tabs>
        <w:spacing w:after="0" w:line="240" w:lineRule="auto"/>
        <w:ind w:right="40"/>
        <w:rPr>
          <w:rFonts w:ascii="Times New Roman" w:eastAsia="Times New Roman" w:hAnsi="Times New Roman" w:cs="Times New Roman"/>
          <w:bCs/>
          <w:sz w:val="20"/>
          <w:szCs w:val="20"/>
          <w:lang w:val="x-none" w:eastAsia="x-none"/>
        </w:rPr>
      </w:pPr>
      <w:r w:rsidRPr="0066550A">
        <w:rPr>
          <w:rFonts w:ascii="Times New Roman" w:eastAsia="Courier New" w:hAnsi="Times New Roman" w:cs="Times New Roman"/>
          <w:b/>
          <w:bCs/>
          <w:color w:val="000000"/>
          <w:sz w:val="20"/>
          <w:szCs w:val="20"/>
          <w:lang w:val="x-none" w:eastAsia="ru-RU"/>
        </w:rPr>
        <w:t xml:space="preserve"> </w:t>
      </w:r>
      <w:r w:rsidRPr="0066550A">
        <w:rPr>
          <w:rFonts w:ascii="Times New Roman" w:eastAsia="Courier New" w:hAnsi="Times New Roman" w:cs="Times New Roman"/>
          <w:bCs/>
          <w:color w:val="000000"/>
          <w:sz w:val="20"/>
          <w:szCs w:val="20"/>
          <w:lang w:val="en-US" w:eastAsia="ru-RU"/>
        </w:rPr>
        <w:t>II</w:t>
      </w:r>
      <w:r w:rsidRPr="0066550A">
        <w:rPr>
          <w:rFonts w:ascii="Times New Roman" w:eastAsia="Courier New" w:hAnsi="Times New Roman" w:cs="Times New Roman"/>
          <w:bCs/>
          <w:color w:val="000000"/>
          <w:sz w:val="20"/>
          <w:szCs w:val="20"/>
          <w:lang w:val="x-none" w:eastAsia="ru-RU"/>
        </w:rPr>
        <w:t>.</w:t>
      </w:r>
      <w:r w:rsidRPr="0066550A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x-none" w:eastAsia="x-none"/>
        </w:rPr>
        <w:t>Приоритеты государственной политики в сфере реализации муниципальной программы, цели, задачи и показатели (индикаторы) достижения целей и ре</w:t>
      </w:r>
      <w:r w:rsidRPr="0066550A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x-none" w:eastAsia="x-none"/>
        </w:rPr>
        <w:softHyphen/>
        <w:t>шения задач, описание ожидаемых конечных результатов муниципальной про</w:t>
      </w:r>
      <w:r w:rsidRPr="0066550A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x-none" w:eastAsia="x-none"/>
        </w:rPr>
        <w:softHyphen/>
        <w:t>граммы, сроков и этапов реализации муниципальной программы</w:t>
      </w:r>
    </w:p>
    <w:p w:rsidR="0066550A" w:rsidRPr="0066550A" w:rsidRDefault="0066550A" w:rsidP="0066550A">
      <w:pPr>
        <w:widowControl w:val="0"/>
        <w:shd w:val="clear" w:color="auto" w:fill="FFFFFF"/>
        <w:spacing w:after="0" w:line="240" w:lineRule="auto"/>
        <w:ind w:left="20" w:right="40" w:firstLine="640"/>
        <w:jc w:val="both"/>
        <w:rPr>
          <w:rFonts w:ascii="Times New Roman" w:eastAsia="Times New Roman" w:hAnsi="Times New Roman" w:cs="Times New Roman"/>
          <w:color w:val="000000"/>
          <w:sz w:val="20"/>
          <w:szCs w:val="27"/>
          <w:lang w:eastAsia="x-none"/>
        </w:rPr>
      </w:pPr>
    </w:p>
    <w:p w:rsidR="0066550A" w:rsidRPr="0066550A" w:rsidRDefault="0066550A" w:rsidP="0066550A">
      <w:pPr>
        <w:widowControl w:val="0"/>
        <w:shd w:val="clear" w:color="auto" w:fill="FFFFFF"/>
        <w:spacing w:after="0" w:line="240" w:lineRule="auto"/>
        <w:ind w:left="20" w:right="40" w:firstLine="6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  <w:proofErr w:type="gramStart"/>
      <w:r w:rsidRPr="0066550A">
        <w:rPr>
          <w:rFonts w:ascii="Times New Roman" w:eastAsia="Times New Roman" w:hAnsi="Times New Roman" w:cs="Times New Roman"/>
          <w:color w:val="000000"/>
          <w:sz w:val="20"/>
          <w:szCs w:val="27"/>
          <w:lang w:eastAsia="x-none"/>
        </w:rPr>
        <w:t>Настоящая муниципальная программа разработана и реализуется с учетом Стратегии развития информационного общества в Российской Федерации на 2017-2030 годы, утвержденной Указом Президента Российской Федерации от 9 мая 2017 года №203, Стратегии социально-экономического развития Советского района Курской области на период до 2030 года, утверждённой решением Представительного Собрания Советского района Курской области четвертого созыва от 24.02.2022 №255.</w:t>
      </w:r>
      <w:proofErr w:type="gramEnd"/>
    </w:p>
    <w:p w:rsidR="0066550A" w:rsidRPr="0066550A" w:rsidRDefault="0066550A" w:rsidP="0066550A">
      <w:pPr>
        <w:widowControl w:val="0"/>
        <w:spacing w:after="0" w:line="240" w:lineRule="auto"/>
        <w:ind w:left="20" w:right="40" w:firstLine="640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Приоритетами в сфере обеспечения экологической безопасности Советского района Курской области являются:</w:t>
      </w:r>
    </w:p>
    <w:p w:rsidR="0066550A" w:rsidRPr="0066550A" w:rsidRDefault="0066550A" w:rsidP="0066550A">
      <w:pPr>
        <w:widowControl w:val="0"/>
        <w:numPr>
          <w:ilvl w:val="0"/>
          <w:numId w:val="1"/>
        </w:numPr>
        <w:tabs>
          <w:tab w:val="left" w:pos="847"/>
        </w:tabs>
        <w:spacing w:after="0" w:line="240" w:lineRule="auto"/>
        <w:ind w:left="660" w:right="40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обеспечение благоприятной окружающей среды на территории муниципаль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softHyphen/>
        <w:t>ного образования;</w:t>
      </w:r>
    </w:p>
    <w:p w:rsidR="0066550A" w:rsidRPr="0066550A" w:rsidRDefault="0066550A" w:rsidP="0066550A">
      <w:pPr>
        <w:widowControl w:val="0"/>
        <w:numPr>
          <w:ilvl w:val="0"/>
          <w:numId w:val="1"/>
        </w:numPr>
        <w:tabs>
          <w:tab w:val="left" w:pos="908"/>
        </w:tabs>
        <w:spacing w:after="0" w:line="240" w:lineRule="auto"/>
        <w:ind w:left="20" w:right="40" w:firstLine="640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снижение вредного воздействия на окружающую среду и повышение уров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softHyphen/>
        <w:t>ня экологической безопасности;</w:t>
      </w:r>
    </w:p>
    <w:p w:rsidR="0066550A" w:rsidRPr="0066550A" w:rsidRDefault="0066550A" w:rsidP="0066550A">
      <w:pPr>
        <w:widowControl w:val="0"/>
        <w:numPr>
          <w:ilvl w:val="0"/>
          <w:numId w:val="1"/>
        </w:numPr>
        <w:tabs>
          <w:tab w:val="left" w:pos="823"/>
        </w:tabs>
        <w:spacing w:after="0" w:line="240" w:lineRule="auto"/>
        <w:ind w:left="20" w:firstLine="640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  <w:t>ликвидация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 xml:space="preserve"> объектов 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  <w:t>накопленного вреда окружающей среде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;</w:t>
      </w:r>
    </w:p>
    <w:p w:rsidR="0066550A" w:rsidRPr="0066550A" w:rsidRDefault="0066550A" w:rsidP="0066550A">
      <w:pPr>
        <w:widowControl w:val="0"/>
        <w:numPr>
          <w:ilvl w:val="0"/>
          <w:numId w:val="1"/>
        </w:numPr>
        <w:tabs>
          <w:tab w:val="left" w:pos="970"/>
        </w:tabs>
        <w:spacing w:after="0" w:line="240" w:lineRule="auto"/>
        <w:ind w:left="20" w:right="40" w:firstLine="640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сохранение природных ландшафтов, используемых для массового отдыха населения.</w:t>
      </w:r>
    </w:p>
    <w:p w:rsidR="0066550A" w:rsidRPr="0066550A" w:rsidRDefault="0066550A" w:rsidP="0066550A">
      <w:pPr>
        <w:widowControl w:val="0"/>
        <w:spacing w:after="0" w:line="240" w:lineRule="auto"/>
        <w:ind w:left="20" w:right="40" w:firstLine="640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Приоритетные направления деятельности в Советском районе Курской области в сфере экологии и защиты окружающей среды на период до 20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  <w:t>30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 xml:space="preserve"> года сформиро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softHyphen/>
        <w:t>ваны с учетом целей и задач, представленных в следующих стратегических доку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softHyphen/>
        <w:t>ментах:</w:t>
      </w:r>
    </w:p>
    <w:p w:rsidR="0066550A" w:rsidRPr="0066550A" w:rsidRDefault="0066550A" w:rsidP="0066550A">
      <w:pPr>
        <w:widowControl w:val="0"/>
        <w:numPr>
          <w:ilvl w:val="0"/>
          <w:numId w:val="1"/>
        </w:numPr>
        <w:tabs>
          <w:tab w:val="left" w:pos="814"/>
        </w:tabs>
        <w:spacing w:after="0" w:line="240" w:lineRule="auto"/>
        <w:ind w:left="20" w:firstLine="640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Водный кодекс Российской Федерации от 03.06.2006 № 74-ФЗ;</w:t>
      </w:r>
    </w:p>
    <w:p w:rsidR="0066550A" w:rsidRPr="0066550A" w:rsidRDefault="0066550A" w:rsidP="0066550A">
      <w:pPr>
        <w:widowControl w:val="0"/>
        <w:numPr>
          <w:ilvl w:val="0"/>
          <w:numId w:val="4"/>
        </w:numPr>
        <w:tabs>
          <w:tab w:val="left" w:pos="774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федеральные законы от 06.10.2003 № 131-ФЗ «Об об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x-none"/>
        </w:rPr>
        <w:t>щи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х принципах органи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softHyphen/>
        <w:t>зации местного самоуправления в Российской Федерации», от 10.01.2002 № 7-ФЗ «Об охране окружающей среды», от 24.06.1998 № 89-ФЗ «Об отходах производства и потребления», от 04.05.1999 № 96-ФЗ «Об охране атмосферного воздуха», от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  <w:t xml:space="preserve"> 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№ 52-ФЗ «О санитарно-эпидемиологическом благополучии населения», от 21.07.1997 № 117-ФЗ «О безопасности гидротехнических сооружений», от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  <w:t xml:space="preserve"> 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№ 201-ФЗ «О введении в действие Лесного кодекса Российской Федера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softHyphen/>
        <w:t>ции».</w:t>
      </w:r>
    </w:p>
    <w:p w:rsidR="0066550A" w:rsidRPr="0066550A" w:rsidRDefault="0066550A" w:rsidP="0066550A">
      <w:pPr>
        <w:widowControl w:val="0"/>
        <w:spacing w:after="0" w:line="240" w:lineRule="auto"/>
        <w:ind w:left="20" w:right="40" w:firstLine="6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 рамках выполнения Указа Президента Российской Федерации «О национальных целях и стратегических задачах развития Российской Федерации на период до 2024 года» от 7 мая 2018 г. № 204 по направлению стратегического развития «Экология» в рамках национального проекта «Экология» разработаны региональные проекты «Сохранение уникальных водных объектов» и «Чистая страна» и по направлению стратегического развития «Жилье и городская среда» в рамках национального проекта «Жилье и городская среда» разработан региональный проект «Чистая вода».</w:t>
      </w:r>
    </w:p>
    <w:p w:rsidR="0066550A" w:rsidRPr="0066550A" w:rsidRDefault="0066550A" w:rsidP="0066550A">
      <w:pPr>
        <w:widowControl w:val="0"/>
        <w:spacing w:after="0" w:line="240" w:lineRule="auto"/>
        <w:ind w:left="20" w:right="40" w:firstLine="640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Муниципальная программа разработана с учетом направлений, предлагаемых в основных стратегических документах страны и региона.</w:t>
      </w:r>
    </w:p>
    <w:p w:rsidR="0066550A" w:rsidRPr="0066550A" w:rsidRDefault="0066550A" w:rsidP="0066550A">
      <w:pPr>
        <w:widowControl w:val="0"/>
        <w:spacing w:after="0" w:line="240" w:lineRule="auto"/>
        <w:ind w:left="20" w:right="40" w:firstLine="640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В ходе исполнения муниципальной программы будет производиться корректи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softHyphen/>
        <w:t>ровка параметров и ежегодных планов ее реализации в рамках бюджетного процес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softHyphen/>
        <w:t>са.</w:t>
      </w:r>
    </w:p>
    <w:p w:rsidR="0066550A" w:rsidRPr="0066550A" w:rsidRDefault="0066550A" w:rsidP="0066550A">
      <w:pPr>
        <w:widowControl w:val="0"/>
        <w:spacing w:after="0" w:line="240" w:lineRule="auto"/>
        <w:ind w:left="20" w:firstLine="640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Целью программы является:</w:t>
      </w:r>
    </w:p>
    <w:p w:rsidR="0066550A" w:rsidRPr="0066550A" w:rsidRDefault="0066550A" w:rsidP="0066550A">
      <w:pPr>
        <w:widowControl w:val="0"/>
        <w:numPr>
          <w:ilvl w:val="0"/>
          <w:numId w:val="1"/>
        </w:numPr>
        <w:tabs>
          <w:tab w:val="left" w:pos="759"/>
        </w:tabs>
        <w:spacing w:after="0" w:line="240" w:lineRule="auto"/>
        <w:ind w:left="20" w:right="40" w:firstLine="640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создание благоприятной и стабильной экологической обстановки на террито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softHyphen/>
        <w:t>рии Советского района Курской области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  <w:t>;</w:t>
      </w:r>
    </w:p>
    <w:p w:rsidR="0066550A" w:rsidRPr="0066550A" w:rsidRDefault="0066550A" w:rsidP="0066550A">
      <w:pPr>
        <w:widowControl w:val="0"/>
        <w:tabs>
          <w:tab w:val="left" w:pos="75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  <w:t xml:space="preserve">              -обеспечение экологической безопасности на территории района;</w:t>
      </w:r>
    </w:p>
    <w:p w:rsidR="0066550A" w:rsidRPr="0066550A" w:rsidRDefault="0066550A" w:rsidP="0066550A">
      <w:pPr>
        <w:widowControl w:val="0"/>
        <w:tabs>
          <w:tab w:val="left" w:pos="75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  <w:t xml:space="preserve">              -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обеспечение населения Советского района Курской области достоверной информацией о состоянии окружающей среды и природных ресурсов на территории области;</w:t>
      </w:r>
    </w:p>
    <w:p w:rsidR="0066550A" w:rsidRPr="0066550A" w:rsidRDefault="0066550A" w:rsidP="0066550A">
      <w:pPr>
        <w:widowControl w:val="0"/>
        <w:numPr>
          <w:ilvl w:val="0"/>
          <w:numId w:val="1"/>
        </w:numPr>
        <w:tabs>
          <w:tab w:val="left" w:pos="759"/>
        </w:tabs>
        <w:spacing w:after="0" w:line="240" w:lineRule="auto"/>
        <w:ind w:left="20" w:right="40" w:firstLine="640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 xml:space="preserve"> ликвидация объектов накопленного вреда окружающей среде  (исторически сложившихся несанкционированных свалок).</w:t>
      </w:r>
    </w:p>
    <w:p w:rsidR="0066550A" w:rsidRPr="0066550A" w:rsidRDefault="0066550A" w:rsidP="0066550A">
      <w:pPr>
        <w:widowControl w:val="0"/>
        <w:spacing w:after="0" w:line="240" w:lineRule="auto"/>
        <w:ind w:left="20" w:firstLine="640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Задачи муниципальной программы:</w:t>
      </w:r>
    </w:p>
    <w:p w:rsidR="0066550A" w:rsidRPr="0066550A" w:rsidRDefault="0066550A" w:rsidP="0066550A">
      <w:pPr>
        <w:widowControl w:val="0"/>
        <w:spacing w:after="0" w:line="240" w:lineRule="auto"/>
        <w:ind w:left="20" w:right="40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-обеспечение населения Советского района Курской области экологически           чистой питьевой водой;</w:t>
      </w:r>
    </w:p>
    <w:p w:rsidR="0066550A" w:rsidRPr="0066550A" w:rsidRDefault="0066550A" w:rsidP="0066550A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lastRenderedPageBreak/>
        <w:t>-проведение мероприятий по охране окружающей среды</w:t>
      </w:r>
    </w:p>
    <w:p w:rsidR="0066550A" w:rsidRPr="0066550A" w:rsidRDefault="0066550A" w:rsidP="0066550A">
      <w:pPr>
        <w:widowControl w:val="0"/>
        <w:spacing w:after="0" w:line="240" w:lineRule="auto"/>
        <w:ind w:left="20" w:right="40" w:firstLine="640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 xml:space="preserve">Экономический эффект муниципальной программы будет достигнут за счет применения современных технологий и материалов отечественного производства, позволит уменьшить </w:t>
      </w:r>
      <w:proofErr w:type="spell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энергозатраты</w:t>
      </w:r>
      <w:proofErr w:type="spell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 xml:space="preserve"> и расходы потребителей при добыче и исполь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softHyphen/>
        <w:t>зовании подземных вод, увеличить сроки эксплуатации объектов водоснабжения, повысить устойчивость их функционирования в неблагоприятных климатических условиях.</w:t>
      </w:r>
    </w:p>
    <w:p w:rsidR="0066550A" w:rsidRPr="0066550A" w:rsidRDefault="0066550A" w:rsidP="0066550A">
      <w:pPr>
        <w:widowControl w:val="0"/>
        <w:spacing w:after="0" w:line="240" w:lineRule="auto"/>
        <w:ind w:right="20" w:firstLine="560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Программа призвана способствовать реализации задач по улучшению экологи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softHyphen/>
        <w:t xml:space="preserve">ческой обстановки на территории Советского района Курской области и повышению уровня экологической безопасности, 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x-none"/>
        </w:rPr>
        <w:t>реализации разработанного комплекса мер, на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x-none"/>
        </w:rPr>
        <w:softHyphen/>
        <w:t>правленных на снижение факторов риска здоровью населения и негативного воздей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x-none"/>
        </w:rPr>
        <w:softHyphen/>
        <w:t>ствия на окружающую среду.</w:t>
      </w:r>
    </w:p>
    <w:p w:rsidR="0066550A" w:rsidRPr="0066550A" w:rsidRDefault="0066550A" w:rsidP="0066550A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x-none"/>
        </w:rPr>
        <w:t>Показателями выполнения программы являются:</w:t>
      </w:r>
    </w:p>
    <w:p w:rsidR="0066550A" w:rsidRPr="0066550A" w:rsidRDefault="0066550A" w:rsidP="0066550A">
      <w:pPr>
        <w:widowControl w:val="0"/>
        <w:spacing w:after="0" w:line="240" w:lineRule="auto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-количество построенных (реконструированных) и отремонтированных объек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softHyphen/>
        <w:t>тов водоснабжения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  <w:t xml:space="preserve"> и водоотведения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 xml:space="preserve"> (</w:t>
      </w:r>
      <w:proofErr w:type="spell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шт</w:t>
      </w:r>
      <w:proofErr w:type="spell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);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численность населения, обеспеченного питьевой водой надлежащего качества (тыс. человек);</w:t>
      </w:r>
    </w:p>
    <w:p w:rsidR="0066550A" w:rsidRPr="0066550A" w:rsidRDefault="0066550A" w:rsidP="0066550A">
      <w:pPr>
        <w:widowControl w:val="0"/>
        <w:spacing w:after="0" w:line="240" w:lineRule="auto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-</w:t>
      </w:r>
      <w:r w:rsidRPr="0066550A">
        <w:rPr>
          <w:rFonts w:ascii="Times New Roman" w:eastAsia="Times New Roman" w:hAnsi="Times New Roman" w:cs="Times New Roman"/>
          <w:sz w:val="20"/>
          <w:szCs w:val="27"/>
          <w:lang w:val="x-none" w:eastAsia="ru-RU"/>
        </w:rPr>
        <w:t xml:space="preserve"> количество реконструированных (модернизированных) объектов, в рамках реализации Регионального проекта  «Чистая вода»</w:t>
      </w:r>
      <w:r w:rsidRPr="0066550A">
        <w:rPr>
          <w:rFonts w:ascii="Times New Roman" w:eastAsia="Times New Roman" w:hAnsi="Times New Roman" w:cs="Times New Roman"/>
          <w:sz w:val="20"/>
          <w:szCs w:val="27"/>
          <w:lang w:eastAsia="ru-RU"/>
        </w:rPr>
        <w:t>;</w:t>
      </w:r>
    </w:p>
    <w:p w:rsidR="0066550A" w:rsidRPr="0066550A" w:rsidRDefault="0066550A" w:rsidP="0066550A">
      <w:pPr>
        <w:widowControl w:val="0"/>
        <w:spacing w:after="0" w:line="240" w:lineRule="auto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  <w:t>-количество проведенных комплексных экологических обследований объектов накопленного вреда окружающей среде на территории Советского района Курской области;</w:t>
      </w:r>
    </w:p>
    <w:p w:rsidR="0066550A" w:rsidRPr="0066550A" w:rsidRDefault="0066550A" w:rsidP="0066550A">
      <w:pPr>
        <w:widowControl w:val="0"/>
        <w:spacing w:after="0" w:line="240" w:lineRule="auto"/>
        <w:ind w:right="20" w:firstLine="560"/>
        <w:jc w:val="both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  <w:t>-количество ликвидированных объектов накопленного вреда окружающей среде;</w:t>
      </w:r>
    </w:p>
    <w:p w:rsidR="0066550A" w:rsidRPr="0066550A" w:rsidRDefault="0066550A" w:rsidP="0066550A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Ожидаемые результаты программы:</w:t>
      </w:r>
    </w:p>
    <w:p w:rsidR="0066550A" w:rsidRPr="0066550A" w:rsidRDefault="0066550A" w:rsidP="0066550A">
      <w:pPr>
        <w:widowControl w:val="0"/>
        <w:spacing w:after="0" w:line="240" w:lineRule="auto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-количество построенных (реконструированных) и отремонтированных объек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softHyphen/>
        <w:t xml:space="preserve">тов водоснабжения -  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  <w:t>90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 xml:space="preserve"> </w:t>
      </w:r>
      <w:proofErr w:type="spell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шт</w:t>
      </w:r>
      <w:proofErr w:type="spell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численность населения, обеспеченного питьевой водой надлежащего качества- 7,6 </w:t>
      </w:r>
      <w:proofErr w:type="spellStart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тыс</w:t>
      </w:r>
      <w:proofErr w:type="gramStart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.ч</w:t>
      </w:r>
      <w:proofErr w:type="gramEnd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ел</w:t>
      </w:r>
      <w:proofErr w:type="spellEnd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.;</w:t>
      </w:r>
    </w:p>
    <w:p w:rsidR="0066550A" w:rsidRPr="0066550A" w:rsidRDefault="0066550A" w:rsidP="0066550A">
      <w:pPr>
        <w:widowControl w:val="0"/>
        <w:numPr>
          <w:ilvl w:val="0"/>
          <w:numId w:val="1"/>
        </w:numPr>
        <w:tabs>
          <w:tab w:val="left" w:pos="1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- </w:t>
      </w:r>
      <w:r w:rsidRPr="0066550A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ликвидация накопленного экологического ущерба</w:t>
      </w:r>
      <w:r w:rsidRPr="0066550A">
        <w:rPr>
          <w:rFonts w:ascii="Times New Roman" w:eastAsia="Times New Roman" w:hAnsi="Times New Roman" w:cs="Times New Roman"/>
          <w:sz w:val="20"/>
          <w:szCs w:val="20"/>
          <w:lang w:eastAsia="x-none"/>
        </w:rPr>
        <w:t>- 1</w:t>
      </w:r>
      <w:r w:rsidRPr="0066550A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;</w:t>
      </w:r>
    </w:p>
    <w:p w:rsidR="0066550A" w:rsidRPr="0066550A" w:rsidRDefault="0066550A" w:rsidP="0066550A">
      <w:pPr>
        <w:widowControl w:val="0"/>
        <w:numPr>
          <w:ilvl w:val="0"/>
          <w:numId w:val="1"/>
        </w:numPr>
        <w:tabs>
          <w:tab w:val="left" w:pos="1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обеспечение экологической безопасности на территории Советского района Курской области;</w:t>
      </w:r>
    </w:p>
    <w:p w:rsidR="0066550A" w:rsidRPr="0066550A" w:rsidRDefault="0066550A" w:rsidP="0066550A">
      <w:pPr>
        <w:widowControl w:val="0"/>
        <w:numPr>
          <w:ilvl w:val="0"/>
          <w:numId w:val="1"/>
        </w:numPr>
        <w:tabs>
          <w:tab w:val="left" w:pos="1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снижение уровня негативного воздействия на окружающую среду;</w:t>
      </w:r>
    </w:p>
    <w:p w:rsidR="0066550A" w:rsidRPr="0066550A" w:rsidRDefault="0066550A" w:rsidP="0066550A">
      <w:pPr>
        <w:widowControl w:val="0"/>
        <w:numPr>
          <w:ilvl w:val="0"/>
          <w:numId w:val="1"/>
        </w:numPr>
        <w:tabs>
          <w:tab w:val="left" w:pos="1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улучшение экологических условий проживания населения области;</w:t>
      </w:r>
    </w:p>
    <w:p w:rsidR="0066550A" w:rsidRPr="0066550A" w:rsidRDefault="0066550A" w:rsidP="0066550A">
      <w:pPr>
        <w:widowControl w:val="0"/>
        <w:numPr>
          <w:ilvl w:val="0"/>
          <w:numId w:val="1"/>
        </w:numPr>
        <w:tabs>
          <w:tab w:val="left" w:pos="1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обеспечение конституционных прав граждан на благоприятную окружающую среду</w:t>
      </w:r>
    </w:p>
    <w:p w:rsidR="0066550A" w:rsidRPr="0066550A" w:rsidRDefault="0066550A" w:rsidP="0066550A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 xml:space="preserve">Программа выполняется в 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  <w:t>3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 xml:space="preserve"> этапа: 1 этап: 2015 - 2020 годы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  <w:t xml:space="preserve">, 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2 этап: 2021-202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  <w:t>5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 xml:space="preserve"> годы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x-none"/>
        </w:rPr>
        <w:t>, 3-й этап 2026-2030 годы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val="x-none" w:eastAsia="x-none"/>
        </w:rPr>
        <w:t>.</w:t>
      </w:r>
    </w:p>
    <w:p w:rsidR="0066550A" w:rsidRPr="0066550A" w:rsidRDefault="0066550A" w:rsidP="0066550A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x-none"/>
        </w:rPr>
      </w:pPr>
    </w:p>
    <w:p w:rsidR="0066550A" w:rsidRPr="0066550A" w:rsidRDefault="0066550A" w:rsidP="0066550A">
      <w:pPr>
        <w:keepNext/>
        <w:keepLines/>
        <w:widowControl w:val="0"/>
        <w:tabs>
          <w:tab w:val="left" w:pos="470"/>
        </w:tabs>
        <w:spacing w:after="0" w:line="240" w:lineRule="auto"/>
        <w:ind w:right="40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bookmarkStart w:id="13" w:name="bookmark1"/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II</w:t>
      </w:r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.Сведения о показателях и индикаторах муниципальной программы</w:t>
      </w:r>
      <w:bookmarkEnd w:id="13"/>
    </w:p>
    <w:p w:rsidR="0066550A" w:rsidRPr="0066550A" w:rsidRDefault="0066550A" w:rsidP="0066550A">
      <w:pPr>
        <w:keepNext/>
        <w:keepLines/>
        <w:widowControl w:val="0"/>
        <w:tabs>
          <w:tab w:val="left" w:pos="470"/>
        </w:tabs>
        <w:spacing w:after="0" w:line="240" w:lineRule="auto"/>
        <w:ind w:right="400"/>
        <w:outlineLvl w:val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Целевыми индикаторами и показателями Программы являются:</w:t>
      </w:r>
    </w:p>
    <w:p w:rsidR="0066550A" w:rsidRPr="0066550A" w:rsidRDefault="0066550A" w:rsidP="0066550A">
      <w:pPr>
        <w:widowControl w:val="0"/>
        <w:spacing w:after="0" w:line="240" w:lineRule="auto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-количество построенных (реконструированных) и отремонтированных объек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тов водоснабжения;</w:t>
      </w:r>
    </w:p>
    <w:p w:rsidR="0066550A" w:rsidRPr="0066550A" w:rsidRDefault="0066550A" w:rsidP="0066550A">
      <w:pPr>
        <w:widowControl w:val="0"/>
        <w:spacing w:after="0" w:line="240" w:lineRule="auto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-численность населения, обеспеченного питьевой водой надлежащего качества (тыс. человек)</w:t>
      </w:r>
    </w:p>
    <w:p w:rsidR="0066550A" w:rsidRPr="0066550A" w:rsidRDefault="0066550A" w:rsidP="0066550A">
      <w:pPr>
        <w:widowControl w:val="0"/>
        <w:spacing w:after="0" w:line="240" w:lineRule="auto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-количество проведенных комплексных экологических обследований объектов накопленного вреда окружающей среде на территории Советского района Курской области;</w:t>
      </w:r>
    </w:p>
    <w:p w:rsidR="0066550A" w:rsidRPr="0066550A" w:rsidRDefault="0066550A" w:rsidP="0066550A">
      <w:pPr>
        <w:widowControl w:val="0"/>
        <w:spacing w:after="0" w:line="240" w:lineRule="auto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-количество ликвидированных объектов накопленного вреда окружающей среде;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количество построенных (реконструированных) объектов водоснабжения в рамках регионального проекта «Чистая вода»-3;</w:t>
      </w:r>
    </w:p>
    <w:p w:rsidR="0066550A" w:rsidRPr="0066550A" w:rsidRDefault="0066550A" w:rsidP="0066550A">
      <w:pPr>
        <w:widowControl w:val="0"/>
        <w:spacing w:after="0" w:line="240" w:lineRule="auto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Оценка социально-экономической и экологической эффективности Программы, так же как и перечень программных мероприятий, сформирована с учетом задач Программы, выполнение которых </w:t>
      </w:r>
      <w:proofErr w:type="gram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позволит достигнуть</w:t>
      </w:r>
      <w:proofErr w:type="gram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поставленную цель.</w:t>
      </w:r>
    </w:p>
    <w:p w:rsidR="0066550A" w:rsidRPr="0066550A" w:rsidRDefault="0066550A" w:rsidP="0066550A">
      <w:pPr>
        <w:widowControl w:val="0"/>
        <w:spacing w:after="0" w:line="240" w:lineRule="auto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Реализация мероприятий приведет к улучшению обеспеченности питьевой во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дой жителей Советского района Курской области, в том числе пенсионеров, инвали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дов, участников и ветеранов Великой Отечественной войны, детей-сирот и детей, оставшихся без попечения родителей, повышению работоспособности объектов во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доснабжения, находящихся в собственности Советского района Курской области.</w:t>
      </w:r>
    </w:p>
    <w:p w:rsidR="0066550A" w:rsidRPr="0066550A" w:rsidRDefault="0066550A" w:rsidP="0066550A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Проведение мониторинга антропогенного воздействия источников загрязнения</w:t>
      </w:r>
      <w:r w:rsidRPr="0066550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окружающую среду позволит своевременно выявлять и прогнозировать развитие негативных процессов, влияющих на качество окружающей среды, качество воды в водных объектах и их состояние, обеспечит необходимыми данными для дальней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шей разработки и реализации мер по предотвращению негативных последствий этих процессов, а также оценки эффективности мероприятий по охране окружающей среды и водных объектов, проводимых на территории</w:t>
      </w:r>
      <w:proofErr w:type="gram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Советского района Курской области.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Улучшение качества воды в водных объектах и снижения негативного воздей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ствия водных объектов является важнейшим условием обеспечения </w:t>
      </w:r>
      <w:proofErr w:type="spell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санитарно</w:t>
      </w:r>
      <w:proofErr w:type="spell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эпидемиологической безопасности населения, а также сохранения естественной сре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ды обитания водных биологических ресурсов Советского района Курской области. 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Также реализация мероприятий программы позволит: ликвидировать накопленный экологический ущерб; обеспечить экологическую безопасность на территории Советского района Курской области; снизить уровень негативного воздействия на окружающую среду; улучшить экологические условия проживания населения района; обеспечить конституционные права граждан на благоприятную окружающую среду; формировать экологическую культуру, развить экологическое образование и воспитание населения района.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66550A" w:rsidRPr="0066550A" w:rsidRDefault="0066550A" w:rsidP="0066550A">
      <w:pPr>
        <w:keepNext/>
        <w:keepLines/>
        <w:widowControl w:val="0"/>
        <w:tabs>
          <w:tab w:val="left" w:pos="1176"/>
        </w:tabs>
        <w:spacing w:after="0" w:line="240" w:lineRule="auto"/>
        <w:ind w:right="1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bookmarkStart w:id="14" w:name="bookmark2"/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III</w:t>
      </w:r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Обобщённая характеристика основных мероприятий муниципальной программы и подпрограмм муниципальной программы</w:t>
      </w:r>
      <w:bookmarkEnd w:id="14"/>
    </w:p>
    <w:p w:rsidR="0066550A" w:rsidRPr="0066550A" w:rsidRDefault="0066550A" w:rsidP="0066550A">
      <w:pPr>
        <w:keepNext/>
        <w:keepLines/>
        <w:widowControl w:val="0"/>
        <w:tabs>
          <w:tab w:val="left" w:pos="1176"/>
        </w:tabs>
        <w:spacing w:after="0" w:line="240" w:lineRule="auto"/>
        <w:ind w:right="1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Муниципальная программа определяет направления деятельности, обеспечи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вающие реализацию принятых публичных нормативных обязательств и модерниза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цию сложившихся систем эффективности 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реализации охраны, окружающей сре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ды, создания благоприятных условий для улучшения экологической обстановки в Советском районе Курской области.</w:t>
      </w:r>
    </w:p>
    <w:p w:rsidR="0066550A" w:rsidRPr="0066550A" w:rsidRDefault="0066550A" w:rsidP="0066550A">
      <w:pPr>
        <w:widowControl w:val="0"/>
        <w:spacing w:after="0" w:line="240" w:lineRule="auto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spacing w:after="0" w:line="240" w:lineRule="auto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Муниципальная программа включает две подпрограммы:</w:t>
      </w:r>
    </w:p>
    <w:p w:rsidR="0066550A" w:rsidRPr="0066550A" w:rsidRDefault="0066550A" w:rsidP="0066550A">
      <w:pPr>
        <w:widowControl w:val="0"/>
        <w:spacing w:after="0" w:line="240" w:lineRule="auto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подпрограмма 1 «Экология и чистая вода в Советском районе Курской области»</w:t>
      </w:r>
    </w:p>
    <w:p w:rsidR="0066550A" w:rsidRPr="0066550A" w:rsidRDefault="0066550A" w:rsidP="0066550A">
      <w:pPr>
        <w:widowControl w:val="0"/>
        <w:spacing w:after="0" w:line="240" w:lineRule="auto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подпрограмма 2 «Экология и природные ресурсы Советского района Курской области»,</w:t>
      </w:r>
    </w:p>
    <w:p w:rsidR="0066550A" w:rsidRPr="0066550A" w:rsidRDefault="0066550A" w:rsidP="0066550A">
      <w:pPr>
        <w:widowControl w:val="0"/>
        <w:spacing w:after="0" w:line="240" w:lineRule="auto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реализация </w:t>
      </w:r>
      <w:proofErr w:type="gram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меро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приятий</w:t>
      </w:r>
      <w:proofErr w:type="gram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которых в комплексе призвана обеспечить достижение цели муниципаль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ной программы и решение программных задач:</w:t>
      </w:r>
    </w:p>
    <w:p w:rsidR="0066550A" w:rsidRPr="0066550A" w:rsidRDefault="0066550A" w:rsidP="0066550A">
      <w:pPr>
        <w:widowControl w:val="0"/>
        <w:spacing w:after="0" w:line="240" w:lineRule="auto"/>
        <w:ind w:left="20" w:right="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Pr="0066550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подпрограммы муниципальной программы сформулированы цели, задачи,</w:t>
      </w:r>
      <w:r w:rsidRPr="0066550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целевые индикаторы, определены их целевые значения, составлен план мероприя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тий, реализация которых позволит достичь, намеченные цели и решить соответст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вующие задачи.</w:t>
      </w:r>
    </w:p>
    <w:p w:rsidR="0066550A" w:rsidRPr="0066550A" w:rsidRDefault="0066550A" w:rsidP="0066550A">
      <w:pPr>
        <w:widowControl w:val="0"/>
        <w:spacing w:after="0" w:line="240" w:lineRule="auto"/>
        <w:ind w:left="20" w:right="4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рамках Подпрограммы 1 «Экология и чистая вода в Советском районе Курской области» будут реализованы мероприятия, направленные </w:t>
      </w:r>
      <w:proofErr w:type="gram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</w:t>
      </w:r>
      <w:proofErr w:type="gram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66550A" w:rsidRPr="0066550A" w:rsidRDefault="0066550A" w:rsidP="0066550A">
      <w:pPr>
        <w:widowControl w:val="0"/>
        <w:numPr>
          <w:ilvl w:val="0"/>
          <w:numId w:val="1"/>
        </w:numPr>
        <w:tabs>
          <w:tab w:val="left" w:pos="76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обеспечение населения Советского района Курской области экологически чис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той питьевой водой.</w:t>
      </w:r>
    </w:p>
    <w:p w:rsidR="0066550A" w:rsidRPr="0066550A" w:rsidRDefault="0066550A" w:rsidP="0066550A">
      <w:pPr>
        <w:widowControl w:val="0"/>
        <w:spacing w:after="0" w:line="240" w:lineRule="auto"/>
        <w:ind w:left="20" w:right="4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В рамках Подпрограммы 2 «Экология и природные ресурсы Советского района Курской области» будут реализованы мероприятия, направленные </w:t>
      </w:r>
      <w:proofErr w:type="gram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</w:t>
      </w:r>
      <w:proofErr w:type="gram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           ликвидацию объекта накопленного вреда окружающей среде (несанкционированная свалка вблизи </w:t>
      </w:r>
      <w:proofErr w:type="spell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proofErr w:type="gram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.Л</w:t>
      </w:r>
      <w:proofErr w:type="gram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иповчик</w:t>
      </w:r>
      <w:proofErr w:type="spell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Волжанского сельсовета)</w:t>
      </w:r>
    </w:p>
    <w:p w:rsidR="0066550A" w:rsidRPr="0066550A" w:rsidRDefault="0066550A" w:rsidP="0066550A">
      <w:pPr>
        <w:widowControl w:val="0"/>
        <w:spacing w:after="0" w:line="240" w:lineRule="auto"/>
        <w:ind w:left="20" w:right="4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Реализация мероприятий подпрограмм муниципальной программы, наряду с положительными тенденциями в экономике и социальной сфере, будет способство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вать достижению цели и решению задач муниципальной программы. </w:t>
      </w:r>
      <w:r w:rsidRPr="0066550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560"/>
        <w:jc w:val="both"/>
        <w:rPr>
          <w:rFonts w:ascii="Times New Roman" w:eastAsia="Courier New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66550A">
        <w:rPr>
          <w:rFonts w:ascii="Times New Roman" w:eastAsia="Courier New" w:hAnsi="Times New Roman" w:cs="Times New Roman"/>
          <w:color w:val="000000"/>
          <w:sz w:val="20"/>
          <w:szCs w:val="20"/>
          <w:lang w:eastAsia="ru-RU"/>
        </w:rPr>
        <w:t>В процессе реализации муниципальной программы допускается внесение из</w:t>
      </w:r>
      <w:r w:rsidRPr="0066550A">
        <w:rPr>
          <w:rFonts w:ascii="Times New Roman" w:eastAsia="Courier New" w:hAnsi="Times New Roman" w:cs="Times New Roman"/>
          <w:color w:val="000000"/>
          <w:sz w:val="20"/>
          <w:szCs w:val="20"/>
          <w:lang w:eastAsia="ru-RU"/>
        </w:rPr>
        <w:softHyphen/>
        <w:t>менений в нормативные правовые акты Советского района Курской области, связан</w:t>
      </w:r>
      <w:r w:rsidRPr="0066550A">
        <w:rPr>
          <w:rFonts w:ascii="Times New Roman" w:eastAsia="Courier New" w:hAnsi="Times New Roman" w:cs="Times New Roman"/>
          <w:color w:val="000000"/>
          <w:sz w:val="20"/>
          <w:szCs w:val="20"/>
          <w:lang w:eastAsia="ru-RU"/>
        </w:rPr>
        <w:softHyphen/>
        <w:t>ные со сферой её применения, в соответствии с изменениями законодательства, принимаемыми на федеральном и региональном уровнях, а также с учётом необхо</w:t>
      </w:r>
      <w:r w:rsidRPr="0066550A">
        <w:rPr>
          <w:rFonts w:ascii="Times New Roman" w:eastAsia="Courier New" w:hAnsi="Times New Roman" w:cs="Times New Roman"/>
          <w:color w:val="000000"/>
          <w:sz w:val="20"/>
          <w:szCs w:val="20"/>
          <w:lang w:eastAsia="ru-RU"/>
        </w:rPr>
        <w:softHyphen/>
        <w:t>димости обеспечения соответствия данных актов с мероприятиями, реализуемыми в сфере охраны окружающей среды, на территории Советского района Курской облас</w:t>
      </w:r>
      <w:r w:rsidRPr="0066550A">
        <w:rPr>
          <w:rFonts w:ascii="Times New Roman" w:eastAsia="Courier New" w:hAnsi="Times New Roman" w:cs="Times New Roman"/>
          <w:color w:val="000000"/>
          <w:sz w:val="20"/>
          <w:szCs w:val="20"/>
          <w:lang w:eastAsia="ru-RU"/>
        </w:rPr>
        <w:softHyphen/>
        <w:t>ти</w:t>
      </w:r>
      <w:proofErr w:type="gramEnd"/>
    </w:p>
    <w:p w:rsidR="0066550A" w:rsidRPr="0066550A" w:rsidRDefault="0066550A" w:rsidP="0066550A">
      <w:pPr>
        <w:widowControl w:val="0"/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462"/>
        </w:tabs>
        <w:spacing w:after="0" w:line="240" w:lineRule="auto"/>
        <w:ind w:right="4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IV</w:t>
      </w:r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.Прогноз сводных показателей муниципальных заданий по этапам реализа</w:t>
      </w:r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softHyphen/>
        <w:t>ции муниципальной программы (при оказании муниципальными учреждения</w:t>
      </w:r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softHyphen/>
        <w:t>ми муниципальных услуг (работ) в рамках муниципальной программы)</w:t>
      </w:r>
    </w:p>
    <w:p w:rsidR="0066550A" w:rsidRPr="0066550A" w:rsidRDefault="0066550A" w:rsidP="0066550A">
      <w:pPr>
        <w:widowControl w:val="0"/>
        <w:spacing w:after="0" w:line="240" w:lineRule="auto"/>
        <w:ind w:left="20" w:right="4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рамках программы оказание муниципальными учреждениями Советского рай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она Курской области муниципальных работ (услуг) не предусмотрено.</w:t>
      </w:r>
    </w:p>
    <w:p w:rsidR="0066550A" w:rsidRPr="0066550A" w:rsidRDefault="0066550A" w:rsidP="0066550A">
      <w:pPr>
        <w:widowControl w:val="0"/>
        <w:spacing w:after="0" w:line="240" w:lineRule="auto"/>
        <w:ind w:left="20" w:right="4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1354"/>
        </w:tabs>
        <w:spacing w:after="0" w:line="240" w:lineRule="auto"/>
        <w:ind w:right="40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V</w:t>
      </w:r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.Обобщённая характеристика основных мероприятий, реализуемых </w:t>
      </w:r>
      <w:r w:rsidRPr="0066550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поселениями Советского района Курской области в случае их участия в разра</w:t>
      </w:r>
      <w:r w:rsidRPr="0066550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softHyphen/>
        <w:t>ботке и реализации муниципальной программы (если муниципальная про</w:t>
      </w:r>
      <w:r w:rsidRPr="0066550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softHyphen/>
        <w:t>грамма направлена на достижение целей, реализация которых предусматрива</w:t>
      </w:r>
      <w:r w:rsidRPr="0066550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softHyphen/>
        <w:t>ет участие поселений Советского района Курской области в рамках их полномочий)</w:t>
      </w:r>
    </w:p>
    <w:p w:rsidR="0066550A" w:rsidRPr="0066550A" w:rsidRDefault="0066550A" w:rsidP="0066550A">
      <w:pPr>
        <w:widowControl w:val="0"/>
        <w:spacing w:after="0" w:line="240" w:lineRule="auto"/>
        <w:ind w:left="20" w:right="4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Участие поселений Советского района Курской области в разработке и реали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зации муниципал</w:t>
      </w:r>
      <w:bookmarkStart w:id="15" w:name="bookmark3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ьной программы не предусмотрено</w:t>
      </w:r>
    </w:p>
    <w:p w:rsidR="0066550A" w:rsidRPr="0066550A" w:rsidRDefault="0066550A" w:rsidP="0066550A">
      <w:pPr>
        <w:widowControl w:val="0"/>
        <w:spacing w:after="0" w:line="240" w:lineRule="auto"/>
        <w:ind w:left="20" w:right="40" w:firstLine="56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VI</w:t>
      </w:r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  <w:t>Информация об участии предприятий и организаций независимо от их организационно- правовых форм и форм собственности в реализации муниципальной программы</w:t>
      </w:r>
      <w:bookmarkEnd w:id="15"/>
    </w:p>
    <w:p w:rsidR="0066550A" w:rsidRPr="0066550A" w:rsidRDefault="0066550A" w:rsidP="0066550A">
      <w:pPr>
        <w:widowControl w:val="0"/>
        <w:spacing w:after="0" w:line="240" w:lineRule="auto"/>
        <w:ind w:left="20" w:right="20" w:firstLine="6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spacing w:after="0" w:line="240" w:lineRule="auto"/>
        <w:ind w:left="20" w:right="20" w:firstLine="6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реализации муниципальной программы участвуют предприятия и организа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ции, расположенные на территории</w:t>
      </w:r>
      <w:r w:rsidRPr="0066550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Советского района Курской области, независимо от форм собственности и ведомственной принадлежности (по согласованию).</w:t>
      </w:r>
    </w:p>
    <w:p w:rsidR="0066550A" w:rsidRPr="0066550A" w:rsidRDefault="0066550A" w:rsidP="0066550A">
      <w:pPr>
        <w:keepNext/>
        <w:keepLines/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6" w:name="bookmark4"/>
    </w:p>
    <w:p w:rsidR="0066550A" w:rsidRPr="0066550A" w:rsidRDefault="0066550A" w:rsidP="0066550A">
      <w:pPr>
        <w:keepNext/>
        <w:keepLines/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</w:t>
      </w:r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VII</w:t>
      </w:r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Обоснование выделения подпрограмм</w:t>
      </w:r>
      <w:bookmarkEnd w:id="16"/>
    </w:p>
    <w:p w:rsidR="0066550A" w:rsidRPr="0066550A" w:rsidRDefault="0066550A" w:rsidP="0066550A">
      <w:pPr>
        <w:widowControl w:val="0"/>
        <w:spacing w:after="0" w:line="240" w:lineRule="auto"/>
        <w:ind w:left="20" w:right="20" w:firstLine="6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spacing w:after="0" w:line="240" w:lineRule="auto"/>
        <w:ind w:left="20" w:right="20" w:firstLine="6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рамках муниципальной программы будут реализованы следующие подпро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граммы: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6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Подпрограмма 1 «Экология и чистая вода Советского района Курской облас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ти»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6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Подпрограмма 2 «Экология и природные ресурсы Советского района Курской области».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6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Подпрограмма муниципальной программы выделена исходя из цели, содержа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ния и с учетом специфики механизмов, применяемых для решения определенных задач.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6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Мероприятия Подпрограмм охватывают полный комплекс проблем по защите окружающей среды и их решению.</w:t>
      </w:r>
    </w:p>
    <w:p w:rsidR="0066550A" w:rsidRPr="0066550A" w:rsidRDefault="0066550A" w:rsidP="0066550A">
      <w:pPr>
        <w:keepNext/>
        <w:keepLines/>
        <w:widowControl w:val="0"/>
        <w:spacing w:after="0" w:line="240" w:lineRule="auto"/>
        <w:ind w:right="20"/>
        <w:outlineLvl w:val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bookmarkStart w:id="17" w:name="bookmark5"/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</w:t>
      </w:r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VIII</w:t>
      </w:r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Обоснование объёма финансовых ресурсов, необходимых для реали</w:t>
      </w:r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softHyphen/>
        <w:t>зации муниципальной программы</w:t>
      </w:r>
      <w:bookmarkEnd w:id="17"/>
    </w:p>
    <w:p w:rsidR="0066550A" w:rsidRPr="0066550A" w:rsidRDefault="0066550A" w:rsidP="0066550A">
      <w:pPr>
        <w:widowControl w:val="0"/>
        <w:spacing w:after="0" w:line="240" w:lineRule="auto"/>
        <w:ind w:left="20" w:right="20"/>
        <w:rPr>
          <w:rFonts w:ascii="Times New Roman" w:eastAsia="Calibri" w:hAnsi="Times New Roman" w:cs="Times New Roman"/>
          <w:sz w:val="20"/>
          <w:szCs w:val="20"/>
        </w:rPr>
      </w:pPr>
    </w:p>
    <w:p w:rsidR="0066550A" w:rsidRPr="0066550A" w:rsidRDefault="0066550A" w:rsidP="0066550A">
      <w:pPr>
        <w:widowControl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sz w:val="20"/>
          <w:szCs w:val="20"/>
        </w:rPr>
        <w:t xml:space="preserve">Объём финансового обеспечения реализации муниципальной программы за 2015-2030 годы составит </w:t>
      </w:r>
      <w:r w:rsidRPr="0066550A">
        <w:rPr>
          <w:rFonts w:ascii="Times New Roman" w:eastAsia="Calibri" w:hAnsi="Times New Roman" w:cs="Times New Roman"/>
          <w:b/>
          <w:sz w:val="20"/>
          <w:szCs w:val="20"/>
        </w:rPr>
        <w:t xml:space="preserve"> 82158,63858</w:t>
      </w:r>
      <w:r w:rsidRPr="0066550A">
        <w:rPr>
          <w:rFonts w:ascii="Times New Roman" w:eastAsia="Calibri" w:hAnsi="Times New Roman" w:cs="Times New Roman"/>
          <w:sz w:val="20"/>
          <w:szCs w:val="20"/>
        </w:rPr>
        <w:t xml:space="preserve"> тыс. руб., из них: за счет средств федерального бюджета- 35317,6 тыс. руб.;  за счёт средств областного бюджета – 23472,13445 тыс. руб., за счёт средств бюджета Советского района Курской области- 23368,90413 тыс. руб., в том числе по годам:</w:t>
      </w:r>
    </w:p>
    <w:p w:rsidR="0066550A" w:rsidRPr="0066550A" w:rsidRDefault="0066550A" w:rsidP="0066550A">
      <w:pPr>
        <w:widowControl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sz w:val="20"/>
          <w:szCs w:val="20"/>
        </w:rPr>
        <w:t xml:space="preserve">             2015 год- 2332,25412 тыс. руб.              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sz w:val="20"/>
          <w:szCs w:val="20"/>
        </w:rPr>
        <w:t xml:space="preserve">             2016 год-  1580,722 тыс. руб.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sz w:val="20"/>
          <w:szCs w:val="20"/>
        </w:rPr>
        <w:t xml:space="preserve">             2017 год- 1782,51348 тыс. руб.           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sz w:val="20"/>
          <w:szCs w:val="20"/>
        </w:rPr>
        <w:t xml:space="preserve">             2018 год-  85,32129 тыс. руб.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sz w:val="20"/>
          <w:szCs w:val="20"/>
        </w:rPr>
        <w:t xml:space="preserve">             2019 год-  156,9381 тыс. руб.              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             2020 год-  4515,86540 тыс. руб.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sz w:val="20"/>
          <w:szCs w:val="20"/>
        </w:rPr>
        <w:t xml:space="preserve">             2021 год-  14286,15136 тыс. руб.                  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sz w:val="20"/>
          <w:szCs w:val="20"/>
        </w:rPr>
        <w:t xml:space="preserve">             2022 год-  33447,43086 тыс. руб.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sz w:val="20"/>
          <w:szCs w:val="20"/>
        </w:rPr>
        <w:t xml:space="preserve">             2023 год-  21447,03269 тыс. руб.                        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sz w:val="20"/>
          <w:szCs w:val="20"/>
        </w:rPr>
        <w:t xml:space="preserve">             2024 год-  1011,17728 тыс. руб.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sz w:val="20"/>
          <w:szCs w:val="20"/>
        </w:rPr>
        <w:t xml:space="preserve">             2025 год-  2248,52618 тыс. руб.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sz w:val="20"/>
          <w:szCs w:val="20"/>
        </w:rPr>
        <w:t xml:space="preserve">             2026 год-  495,0 тыс. руб.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66550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   2027 год- 30,0 тыс. руб.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66550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   2028 год- 30,0 тыс. руб.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66550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   2029 год- 0,0 тыс. руб.</w:t>
      </w:r>
    </w:p>
    <w:p w:rsidR="0066550A" w:rsidRPr="0066550A" w:rsidRDefault="0066550A" w:rsidP="0066550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6550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                2030 год- 0,0 тыс. руб.</w:t>
      </w:r>
    </w:p>
    <w:p w:rsidR="0066550A" w:rsidRPr="0066550A" w:rsidRDefault="0066550A" w:rsidP="0066550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I</w:t>
      </w:r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X. Оценка степени влияния выделения дополнительных объемов ресурсов на показатели (индикаторы) муниципальной программы, состав и основные ха</w:t>
      </w:r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softHyphen/>
        <w:t>рактеристики ведомственных целевых программ и основных мероприятий подпрограмм муниципальной программы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Выделение дополнительных объемов ресурсов на реализацию муниципальной программы не предусмотрено.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1065"/>
        </w:tabs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Х. Анализ рисков реализации муниципальной программы и описание мер управления рисками реализации муниципальной программы.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Муниципальная программа представляет собой систему мероприятий (взаимо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увязанных по задачам, срокам осуществления и ресурсам) и инструментов полити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ки, обеспечивающих в рамках реализации ключевых функций достижение приори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тетов и целей политики в сфере охраны окружающей среды Советского района Кур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ской области.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Реализация муниципальной программы сопряжена с рядом макроэкономиче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ских, социальных, финансовых и иных рисков, которые могут привести к несвое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временному или неполному решению задач муниципальной программы, нерацио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нальному использованию ресурсов, другим негативным последствиям. К таким рис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кам следует отнести: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-макроэкономические риски, связанные с нестабильностью мировой экономики, в том числе с колебаниями цен на энергоносители. Влияние негативных последст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вий финансовой нестабильности приводит к изменению приоритетов финансирова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ния в охране окружающей среды: первоочередными становятся мероприятия, на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правленные на сохранение и поддержание в нормативном состоянии существующих объектов;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-макроэкономические риски, связанные с изменением конъюнктуры на внут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ренних и внешних рынках сырья, строительных материалов и техники, рынках ра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бочей силы, колебаниях цен в экономике. Связанное с колебаниями цен на строи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тельные материалы возможное снижение объемов производства и предложения на рынке строительных материалов может привести к их дефициту и замедлению тем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пов реализации мероприятий подпрограммы.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6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Реализация муниципальной программы сопряжена с законодательными риска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ми. Эффективная и динамичная реализация мероприятий муниципальной програм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мы во многом будет зависеть от совершенствования нормативной правовой базы, в первую очередь, на федеральном уровне.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6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Достижение показателей муниципальной программы в значительной степени зависит от стабильности положений Налогового кодекса Российской Федерации.</w:t>
      </w:r>
    </w:p>
    <w:p w:rsidR="0066550A" w:rsidRPr="0066550A" w:rsidRDefault="0066550A" w:rsidP="0066550A">
      <w:pPr>
        <w:widowControl w:val="0"/>
        <w:spacing w:after="0" w:line="240" w:lineRule="auto"/>
        <w:ind w:left="20" w:right="20" w:firstLine="6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Управление рисками при реализации муниципальной программы и минимиза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ция их негативных последствий при выполнении муниципальной программы будет осуществляться на основе оперативного и среднесрочного планирования работ. Система управления реализацией муниципальной программы предусматривает сле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дующие меры, направленные на управление рисками:</w:t>
      </w:r>
    </w:p>
    <w:p w:rsidR="0066550A" w:rsidRPr="0066550A" w:rsidRDefault="0066550A" w:rsidP="0066550A">
      <w:pPr>
        <w:widowControl w:val="0"/>
        <w:numPr>
          <w:ilvl w:val="0"/>
          <w:numId w:val="1"/>
        </w:numPr>
        <w:tabs>
          <w:tab w:val="left" w:pos="78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оптимизация распределения конкретных рисков между исполнителями под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программы с учетом их реальных возможностей по управлению соответствующими рисками;</w:t>
      </w:r>
    </w:p>
    <w:p w:rsidR="0066550A" w:rsidRPr="0066550A" w:rsidRDefault="0066550A" w:rsidP="0066550A">
      <w:pPr>
        <w:widowControl w:val="0"/>
        <w:numPr>
          <w:ilvl w:val="0"/>
          <w:numId w:val="1"/>
        </w:numPr>
        <w:tabs>
          <w:tab w:val="left" w:pos="74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использование принципа гибкости ресурсного обеспечения при планировании мероприятий, своевременной корректировки планов и программ для обеспечения наиболее эффективного использования выделенных ресурсов;</w:t>
      </w:r>
    </w:p>
    <w:p w:rsidR="0066550A" w:rsidRPr="0066550A" w:rsidRDefault="0066550A" w:rsidP="0066550A">
      <w:pPr>
        <w:widowControl w:val="0"/>
        <w:numPr>
          <w:ilvl w:val="0"/>
          <w:numId w:val="1"/>
        </w:numPr>
        <w:tabs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применение вариантного подхода при планировании мероприятий;</w:t>
      </w:r>
    </w:p>
    <w:p w:rsidR="0066550A" w:rsidRPr="0066550A" w:rsidRDefault="0066550A" w:rsidP="0066550A">
      <w:pPr>
        <w:widowControl w:val="0"/>
        <w:numPr>
          <w:ilvl w:val="0"/>
          <w:numId w:val="1"/>
        </w:numPr>
        <w:tabs>
          <w:tab w:val="left" w:pos="745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планирование реализации основных мероприятий муниципальной программы в ограниченных временных рамках - в течение одного финансового года;</w:t>
      </w:r>
    </w:p>
    <w:p w:rsidR="0066550A" w:rsidRPr="0066550A" w:rsidRDefault="0066550A" w:rsidP="0066550A">
      <w:pPr>
        <w:widowControl w:val="0"/>
        <w:numPr>
          <w:ilvl w:val="0"/>
          <w:numId w:val="1"/>
        </w:numPr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периодическая корректировка состава основных мероприятий и показателей (индикаторов) с учетом достигнутых результатов и текущих условий реализации муниципальной программы по результатам мониторинга реализации муниципаль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ной программы.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X</w:t>
      </w:r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I</w:t>
      </w:r>
      <w:r w:rsidRPr="006655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Методика оценки эффективности муниципальной программы.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Оценка эффективности реализации муниципальной программы проводится на основе: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оценки степени достижения целей и решения задач муниципальной программы путем </w:t>
      </w:r>
      <w:proofErr w:type="gram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сопоставления</w:t>
      </w:r>
      <w:proofErr w:type="gram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фактически достигнутых в отчетном году значений показателей (индикаторов) программы и входящих в нее подпрограмм и их плановых значений, приведенных в приложении №1, по формуле: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Сд</w:t>
      </w:r>
      <w:proofErr w:type="spell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= </w:t>
      </w:r>
      <w:proofErr w:type="spell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Зф</w:t>
      </w:r>
      <w:proofErr w:type="spell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/</w:t>
      </w:r>
      <w:proofErr w:type="spell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Зп</w:t>
      </w:r>
      <w:proofErr w:type="spell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*100%, где: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Сд</w:t>
      </w:r>
      <w:proofErr w:type="spell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степень достижения целей (решения задач),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Зф</w:t>
      </w:r>
      <w:proofErr w:type="spell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фактическое значение показателя (индикатора) муниципальной программы/подпрограммы в отчетном году,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Зп</w:t>
      </w:r>
      <w:proofErr w:type="spell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запланированное на отчетный год значение показателя (индикатора) </w:t>
      </w:r>
      <w:proofErr w:type="gram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муниципальной</w:t>
      </w:r>
      <w:proofErr w:type="gramEnd"/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программы/подпрограммы - для показателей (индикаторов), тенденцией изменения которых является рост </w:t>
      </w: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значений, или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Сд</w:t>
      </w:r>
      <w:proofErr w:type="spell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= </w:t>
      </w:r>
      <w:proofErr w:type="spell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Зп</w:t>
      </w:r>
      <w:proofErr w:type="spell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/</w:t>
      </w:r>
      <w:proofErr w:type="spell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Зф</w:t>
      </w:r>
      <w:proofErr w:type="spell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*100% - для показателя (индикатора), тенденцией </w:t>
      </w:r>
      <w:proofErr w:type="gram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изменения</w:t>
      </w:r>
      <w:proofErr w:type="gram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которых является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снижение значений;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оценки уровня освоения средств бюджета Советского района Курской области и иных источников ресурсного обеспечения муниципальной программы путем сопоставления плановых и фактических объемов финансирования основных мероприятий программы, представленных в приложении №3, по формуле: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Уф = </w:t>
      </w:r>
      <w:proofErr w:type="spell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Фф</w:t>
      </w:r>
      <w:proofErr w:type="spell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/</w:t>
      </w:r>
      <w:proofErr w:type="spell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Фп</w:t>
      </w:r>
      <w:proofErr w:type="spell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*100%, где: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Уф - уровень освоения средств муниципальной программы в отчетном году,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Фф</w:t>
      </w:r>
      <w:proofErr w:type="spell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объем средств, фактически освоенных на реализацию муниципальной программы в отчетном году,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Фп</w:t>
      </w:r>
      <w:proofErr w:type="spell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объем бюджетных назначений по муниципальной программе на отчетный год.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Реализация муниципальной программы характеризуется: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-высоким уровнем эффективности;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-удовлетворительным уровнем эффективности;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-неудовлетворительным уровнем эффективности.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Муниципальная программа считается реализуемой с высоким уровнем эффективности, если: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-значения 95%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эффективности;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-не менее 95% мероприятий, запланированных на отчетный год, </w:t>
      </w:r>
      <w:proofErr w:type="gramStart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выполнены</w:t>
      </w:r>
      <w:proofErr w:type="gramEnd"/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полном объеме;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-освоено не менее 98% средств, запланированных для реализации муниципальной программы в отчетном году.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Муниципальная программа считается реализуемой с удовлетворительным уровнем эффективности, если: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-значения 80%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эффективности;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-не менее 80% мероприятий, запланированных на отчетный год, выполнены в полном объеме; освоено от 95 до 98% средств, запланированных для реализации муниципальной программы в отчетном году.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Если реализация муниципальной программы не отвечает приведенным выше критериям, уровень эффективности ее реализации в отчетном году признается неудовлетворительным. Для расчета показателей (индикаторов) муниципальной программы при оценке эффективности ее реализации используются данные форм федерального статистического наблюдения Росстата: данные бухгалтерской и финансовой отчетности исполнителей и соисполнителей муниципальной программы; иные формы отчетности и статистические сборники, содержащие информацию, необходимую для расчета показателей эффективности муниципальной программы.</w:t>
      </w:r>
    </w:p>
    <w:p w:rsidR="0066550A" w:rsidRPr="0066550A" w:rsidRDefault="0066550A" w:rsidP="0066550A">
      <w:pPr>
        <w:widowControl w:val="0"/>
        <w:tabs>
          <w:tab w:val="left" w:pos="7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Паспорт </w:t>
      </w:r>
    </w:p>
    <w:p w:rsidR="0066550A" w:rsidRPr="0066550A" w:rsidRDefault="0066550A" w:rsidP="0066550A">
      <w:pPr>
        <w:widowControl w:val="0"/>
        <w:tabs>
          <w:tab w:val="left" w:pos="48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подпрограммы 1 «Экология и чистая вода Советского района Курской области»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9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6"/>
        <w:gridCol w:w="6654"/>
      </w:tblGrid>
      <w:tr w:rsidR="0066550A" w:rsidRPr="0066550A" w:rsidTr="008A1288">
        <w:tc>
          <w:tcPr>
            <w:tcW w:w="2716" w:type="dxa"/>
          </w:tcPr>
          <w:p w:rsidR="0066550A" w:rsidRPr="0066550A" w:rsidRDefault="0066550A" w:rsidP="00665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Ответственный исполнитель подпрограммы </w:t>
            </w:r>
          </w:p>
          <w:p w:rsidR="0066550A" w:rsidRPr="0066550A" w:rsidRDefault="0066550A" w:rsidP="00665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54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Отдел ЖКХ, строительства, архитектуры, транспорта, связи и экологии Администрации Советского района Курской области</w:t>
            </w:r>
          </w:p>
        </w:tc>
      </w:tr>
      <w:tr w:rsidR="0066550A" w:rsidRPr="0066550A" w:rsidTr="008A1288">
        <w:tc>
          <w:tcPr>
            <w:tcW w:w="2716" w:type="dxa"/>
          </w:tcPr>
          <w:p w:rsidR="0066550A" w:rsidRPr="0066550A" w:rsidRDefault="0066550A" w:rsidP="00665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 подпрограммы</w:t>
            </w:r>
          </w:p>
          <w:p w:rsidR="0066550A" w:rsidRPr="0066550A" w:rsidRDefault="0066550A" w:rsidP="00665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54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Муниципальные образования Советского района</w:t>
            </w:r>
          </w:p>
        </w:tc>
      </w:tr>
      <w:tr w:rsidR="0066550A" w:rsidRPr="0066550A" w:rsidTr="008A1288">
        <w:tc>
          <w:tcPr>
            <w:tcW w:w="2716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654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отсутствуют</w:t>
            </w:r>
          </w:p>
        </w:tc>
      </w:tr>
      <w:tr w:rsidR="0066550A" w:rsidRPr="0066550A" w:rsidTr="008A1288">
        <w:tc>
          <w:tcPr>
            <w:tcW w:w="2716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6654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конституционных прав граждан на благоприятную окружающую среду; </w:t>
            </w:r>
          </w:p>
        </w:tc>
      </w:tr>
      <w:tr w:rsidR="0066550A" w:rsidRPr="0066550A" w:rsidTr="008A1288">
        <w:tc>
          <w:tcPr>
            <w:tcW w:w="2716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подпрограммы</w:t>
            </w:r>
          </w:p>
        </w:tc>
        <w:tc>
          <w:tcPr>
            <w:tcW w:w="6654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обеспечение    населения    Советского района достоверной информацией о состоянии окружающей среды и природных ресурсов на   территории района;    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получение   своевременной   и    объективной информации о состоянии окружающей среды на территории Советского района; 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развитие   экологического   образования    и формирование     экологической      культуры населения Советского района.</w:t>
            </w:r>
          </w:p>
        </w:tc>
      </w:tr>
      <w:tr w:rsidR="0066550A" w:rsidRPr="0066550A" w:rsidTr="008A1288">
        <w:tc>
          <w:tcPr>
            <w:tcW w:w="2716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индикаторы и показатели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</w:t>
            </w:r>
            <w:r w:rsidRPr="006655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</w:t>
            </w:r>
          </w:p>
        </w:tc>
        <w:tc>
          <w:tcPr>
            <w:tcW w:w="6654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количество построенных (реконструированных) и отремонтированных  объектов водоснабжения и водоотведения;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количество реконструированных (модернизированных) объектов, в рамках реализации Регионального проекта  «Чистая вода».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численность населения, обеспеченного питьевой водой надлежащего качества</w:t>
            </w:r>
          </w:p>
        </w:tc>
      </w:tr>
      <w:tr w:rsidR="0066550A" w:rsidRPr="0066550A" w:rsidTr="008A1288">
        <w:tc>
          <w:tcPr>
            <w:tcW w:w="2716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Этапы и сроки реализации подпрограммы</w:t>
            </w:r>
          </w:p>
        </w:tc>
        <w:tc>
          <w:tcPr>
            <w:tcW w:w="6654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реализации подпрограммы: 2015 – 2030 годы. 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1-й этап 2015-2020 годы; 2-й этап 2021-2025 годы, 3-й этап 2026-2030 годы</w:t>
            </w:r>
          </w:p>
        </w:tc>
      </w:tr>
      <w:tr w:rsidR="0066550A" w:rsidRPr="0066550A" w:rsidTr="008A1288">
        <w:tc>
          <w:tcPr>
            <w:tcW w:w="2716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6654" w:type="dxa"/>
          </w:tcPr>
          <w:p w:rsidR="0066550A" w:rsidRPr="0066550A" w:rsidRDefault="0066550A" w:rsidP="006655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Объём финансового обеспечения реализации муниципальной программы за 2015-2030 годы составит </w:t>
            </w:r>
            <w:r w:rsidRPr="006655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>81081,86658 тыс. руб., из них: за счет средств федерального бюджета- 35317,6 тыс. руб.;  за счёт средств областного бюджета – 23472,13445 тыс. руб., за счёт средств бюджета Советского района Курской области- 22292,13213 тыс. руб., в том числе по годам: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2015 год- 2332,25412 тыс. руб.              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            2016 год-  1580,722 тыс. руб.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2017 год- 1782,51348 тыс. руб.           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2018 год-  85,32129 тыс. руб.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2019 год-  156,9381 тыс. руб.              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2020 год-  4515,86540 тыс. руб.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2021 год-  14286,15136 тыс. руб.                  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2022 год-  33447,43086 тыс. руб.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2023 год-  21447,03269 тыс. руб.                        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2024 год-  1011,17728 тыс. руб.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2025 год-  2169,67418  тыс. руб.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2026 год- 495,0 тыс. руб.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 2027 год- 30,0  тыс. руб.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 2028 год- 30,0 тыс. руб.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firstLine="6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 2029 год- 0,0 тыс. руб.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             2030 год- 0,0 тыс. руб.</w:t>
            </w:r>
          </w:p>
        </w:tc>
      </w:tr>
      <w:tr w:rsidR="0066550A" w:rsidRPr="0066550A" w:rsidTr="008A1288">
        <w:tc>
          <w:tcPr>
            <w:tcW w:w="2716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654" w:type="dxa"/>
          </w:tcPr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обеспечение конституционных прав граждан на благоприятную окружающую среду;</w:t>
            </w:r>
          </w:p>
          <w:p w:rsidR="0066550A" w:rsidRPr="0066550A" w:rsidRDefault="0066550A" w:rsidP="0066550A">
            <w:pPr>
              <w:widowControl w:val="0"/>
              <w:tabs>
                <w:tab w:val="left" w:pos="734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обеспечение экологической безопасности на территории Советского района; </w:t>
            </w:r>
          </w:p>
          <w:p w:rsidR="0066550A" w:rsidRPr="0066550A" w:rsidRDefault="0066550A" w:rsidP="0066550A">
            <w:pPr>
              <w:widowControl w:val="0"/>
              <w:tabs>
                <w:tab w:val="left" w:pos="734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качественное исполнение полномочий в сфере водоснабжения населения;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улучшение качества жизни жителей Советского района;</w:t>
            </w:r>
          </w:p>
          <w:p w:rsidR="0066550A" w:rsidRPr="0066550A" w:rsidRDefault="0066550A" w:rsidP="0066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</w:rPr>
            </w:pPr>
            <w:r w:rsidRPr="0066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повышение экологической культуры населения Советского района.</w:t>
            </w:r>
          </w:p>
        </w:tc>
      </w:tr>
    </w:tbl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1. Характеристика сферы реализации подпрограммы 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Острота проблемы экологической безопасности населения вызвана неблагоприятными для человека и живой природы изменениями в состоянии окружающей среды: ее загрязнением (воздуха, воды и почвы), истощением используемых ресурсов и др. в результате развития промышленных производств, увеличения количества автотранспорта, а также снижения возможностей регенерации среды. 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В этой связи поиск стабилизации и улучшения экологической обстановки на территории Советского района обусловливает необходимость перехода от анализа имеющейся информации о состоянии окружающей среды к выработке мер по решению данной проблемы.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Охрана и рациональное использование водных ресурсов</w:t>
      </w:r>
      <w:r w:rsidRPr="0066550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</w:t>
      </w:r>
    </w:p>
    <w:p w:rsidR="0066550A" w:rsidRPr="0066550A" w:rsidRDefault="0066550A" w:rsidP="006655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Советский район образован в 1928 году. Относится к восточному агроклиматическому району Курской области с умеренно-континентальным климатом. Среднегодовая температура воздуха составляет +5,1°C, среднемесячная температура июля +18,5°C, а января -8,5°C. Абсолютный максимум температуры +41°C, минимум -37°C.</w:t>
      </w:r>
    </w:p>
    <w:p w:rsidR="0066550A" w:rsidRPr="0066550A" w:rsidRDefault="0066550A" w:rsidP="006655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Граничит на западе с </w:t>
      </w:r>
      <w:proofErr w:type="spellStart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Черемисиновским</w:t>
      </w:r>
      <w:proofErr w:type="spellEnd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proofErr w:type="spellStart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Тимским</w:t>
      </w:r>
      <w:proofErr w:type="spellEnd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районами, на севере-с Липецкой и Орловской областями, на востоке - с </w:t>
      </w:r>
      <w:proofErr w:type="spellStart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Касторенским</w:t>
      </w:r>
      <w:proofErr w:type="spellEnd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районом. На юге - с </w:t>
      </w:r>
      <w:proofErr w:type="spellStart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Горшеченским</w:t>
      </w:r>
      <w:proofErr w:type="spellEnd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районом. Протяженность района с севера на юг составляет 45 км, с запада на восток -55 км. Площадь района -1,20 тыс. кв. км, что составляет 4% территории области. Рельеф местности представляет собой холмистую равнину, прорезанную реками и оврагами. Общая протяженность рек по Советскому району составляет 122 км. Все реки относятся к бассейну Дона. В частности, р. Кшень имеет протяженность по территории района 12 км., р. </w:t>
      </w:r>
      <w:proofErr w:type="spellStart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Расховец</w:t>
      </w:r>
      <w:proofErr w:type="spellEnd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-25 км., р. Грязная -26 км., </w:t>
      </w:r>
      <w:proofErr w:type="spellStart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Start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.К</w:t>
      </w:r>
      <w:proofErr w:type="gramEnd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рестище</w:t>
      </w:r>
      <w:proofErr w:type="spellEnd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-17 км., р.Переволочная-13 км. Р.Городище-10км, р</w:t>
      </w:r>
      <w:proofErr w:type="gramStart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.Г</w:t>
      </w:r>
      <w:proofErr w:type="gramEnd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райворонка-19км. Все реки мелководные. Гидрологические условия для строительного освоения </w:t>
      </w:r>
      <w:proofErr w:type="gramStart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большей части территории</w:t>
      </w:r>
      <w:proofErr w:type="gramEnd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района благоприятные, и особенно на повышенной, водораздельной площади, где подземные воды дренированы оврагами до глубины 25-30 м. Наиболее высокие уровни отмечены на поймах рек и по днищам оврагов с водотоками, где они фиксируются на глубинах 0-5 м.</w:t>
      </w:r>
    </w:p>
    <w:p w:rsidR="0066550A" w:rsidRPr="0066550A" w:rsidRDefault="0066550A" w:rsidP="006655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Лесистость территории составляет 1,73%. Почвенный покров района довольно разнообразен. Основными типами почв района являются черноземы 89,4%, пойменные, луговые-5,3%, крупные балочные склоны 3,1%. Земли сельскохозяйственного назначения занимают 80,5 % территории района – 89990,0 га, из них 83564,0 га – пашня.</w:t>
      </w:r>
    </w:p>
    <w:p w:rsidR="0066550A" w:rsidRPr="0066550A" w:rsidRDefault="0066550A" w:rsidP="006655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Что касается наличия полезных ископаемых, то крупных месторождений полезных ископаемых к настоящему времени не выявлено, есть небольшие месторождения глины, суглинков, силикатные пески, фосфориты.  Использовать их на перспективу можно для выработки кирпича.  Минерально-сырьевая база района представлена месторождениями строительных материалов в частности, месторождение тугоплавких глин в </w:t>
      </w:r>
      <w:proofErr w:type="spellStart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gramStart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.Б</w:t>
      </w:r>
      <w:proofErr w:type="gramEnd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ольшая</w:t>
      </w:r>
      <w:proofErr w:type="spellEnd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Карповка</w:t>
      </w:r>
      <w:proofErr w:type="spellEnd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«Васильевское» месторождение строительных песков. Запасы месторождения глины составляют 23,1 </w:t>
      </w:r>
      <w:proofErr w:type="spellStart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млн.т</w:t>
      </w:r>
      <w:proofErr w:type="spellEnd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. Запасы и ресурсы тугоплавких глин оценены и разрабатываются только на месторождении «</w:t>
      </w:r>
      <w:proofErr w:type="gramStart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Большая</w:t>
      </w:r>
      <w:proofErr w:type="gramEnd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Карповка</w:t>
      </w:r>
      <w:proofErr w:type="spellEnd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». На территории возможно развитие предприятий по производству строительных материалов и промышленной добыче фосфоритов.</w:t>
      </w:r>
    </w:p>
    <w:p w:rsidR="0066550A" w:rsidRPr="0066550A" w:rsidRDefault="0066550A" w:rsidP="006655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состав </w:t>
      </w:r>
      <w:proofErr w:type="gramStart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</w:t>
      </w:r>
      <w:proofErr w:type="gramEnd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района входят 10 сельских и 1 городское поселение. Всего насчитывается 117 населенных пунктов. Административным центром является </w:t>
      </w:r>
      <w:proofErr w:type="spellStart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Start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.К</w:t>
      </w:r>
      <w:proofErr w:type="gramEnd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шенский</w:t>
      </w:r>
      <w:proofErr w:type="spellEnd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. Население на 1 января 2015 года составляет 19,773 тыс. чел. Среди сельских населенных пунктов преобладают поселения с численностью населения от 100 до 500 человек -41%. Плотность населения – 31 чел./</w:t>
      </w:r>
      <w:proofErr w:type="spellStart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кв.км</w:t>
      </w:r>
      <w:proofErr w:type="spellEnd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Состояние </w:t>
      </w:r>
      <w:proofErr w:type="spellStart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водоохранных</w:t>
      </w:r>
      <w:proofErr w:type="spellEnd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зон и прибрежных защитных полос водных объектов в целом удовлетворительное. Вместе с тем их отдельные участки требуют очистки и благоустройства, обозначения соответствующими знаками. 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Выполнение данных мероприятий, а также </w:t>
      </w:r>
      <w:proofErr w:type="gramStart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за</w:t>
      </w:r>
      <w:proofErr w:type="gramEnd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режимом использования </w:t>
      </w:r>
      <w:proofErr w:type="spellStart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водоохранных</w:t>
      </w:r>
      <w:proofErr w:type="spellEnd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зон и </w:t>
      </w: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прибрежных защитных полос позволяет сохранить и улучшить благоприятные условия для рекреации.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Расчистка обеспечит увеличение пропускной способности русел, позволит вскрыть забитые илом родники, оздоровить подводный мир живой природы.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Отдельным направлением должна стать работа по обустройству природных родников и ключей, которые могут быть отнесены к особо охраняемым территориям местного значения.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Вопросы водоснабжения Советского района питьевой водой, ее фактического использования (учета), минимизации потерь при транспортировке, работа очистных сооружений являются приоритетными в производственной программе АО «Курскоблводоканал».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Экологическое воспитание, образование, информирование населения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рамках данной подпрограммы планируется проведение работы по повышению уровня экологических знаний, объединению усилий органов местного самоуправления, общественных объединений, бизнеса и населения в целом по экологическому просвещению путем реализации следующих основных направлений: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информирование населения о состоянии окружающей среды в городе;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проведение «круглых столов», пресс-конференций, бесед, подготовка статей и выступлений в СМИ по вопросам окружающей среды;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организация и проведение мероприятий, посвященных Дням защиты от экологической опасности, Всемирному Дню охраны окружающей среды;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проведение конкурсов: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а) «Лучший двор»;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б) «Чистый подъезд»;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в) «Самое чистое предприятие» и др.;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обеспечение непрерывной цепи экологического образования и воспитания «Детский сад – школа – семья»;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организация летних лагерей для учащихся школ с экологическим уклоном;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приобретение экологической литературы для библиотек, МКОУ, МОУДОД,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Раздел 2. Приоритеты и цели муниципальной политики, в том числе общие требования к политике муниципальных образований.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Политика Администрации Советского района в области охраны окружающей среды базируется на следующих основных принципах: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предотвращение негативных экологических последствий в результате хозяйственной деятельности, учет отдаленных экологических последствий;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отказ от хозяйственных и иных проектов, связанных с воздействием на природные системы, если их последствия непредсказуемы для окружающей среды;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природопользование на платной основе и возмещение населению и окружающей среде ущерба, наносимого в результате нарушения законодательства об охране окружающей среды;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открытость экологической информации;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участие гражданского общества, органов самоуправления и деловых кругов в подготовке, обсуждении, принятии и реализации решений в области охраны окружающей среды и рационального природопользования.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Исходя из указанных приоритетов государственной политики была</w:t>
      </w:r>
      <w:proofErr w:type="gramEnd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сформулирована цель настоящей программы - предотвращение нарушений природоохранного законодательства, улучшение экологической ситуации, обеспечение благоприятных условий для жизни населения, обеспечение конституционных прав граждан на благоприятную среду.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Исходя из целей муниципальной политики и в соответствии с основными приоритетами, была сформулирована цель подпрограммы 1</w:t>
      </w:r>
      <w:r w:rsidRPr="0066550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- </w:t>
      </w: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обеспечение конституционных прав граждан на благоприятную окружающую среду и сохранение природных систем.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Достижение цели муниципальной программы требует решения следующих задач: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обеспечение    населения    достоверной информацией о состоянии окружающей среды и природных ресурсов на   территории города;       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информационно-аналитическое, организационно-техническое  обеспечение программных  мероприятий;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обеспечение рационального использования минерально-сырьевых ресурсов;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обеспечение   населения   экологически чистой питьевой водой;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получение   своевременной   и    объективной информации о состоянии окружающей среды на территории Советского района; 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развитие   экологического   образования    и формирование     экологической      культуры населения Советского района.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Раздел 3. Перечень и характеристики основных мероприятий подпрограммы 1 и ведомственных целевых программ с указанием сроков их реализации и ожидаемых  результатов.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Основными мероприятиями подпрограммы 1 являются: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 создание ЭВУ в муниципальных образованиях Советского района;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 изготовление ПСД на текущий ремонт водозаборных скважин в муниципальных образованиях района;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 ремонт водонапорных башен и водопроводной сети в муниципальных образованиях района;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 обустройство родников;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 разработка проектов ЗСО объектов водоснабжения;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-подготовка и изготовление ПСД на реконструкцию (модернизацию) объектов водоснабжения в МО района;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 реконструкция (модернизация) объектов водоснабжения в МО района;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 региональный проект «Чистая вода».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Мероприятия подпрограммы 1 направлены на создание и поддержание благоприятной среды обитания жителей Советского района, решение вопросов сбора, транспортировки, переработки и утилизации отходов производства и потребления, подготовка печатных изданий, рекламных роликов экологической тематики.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Экологическое образование позволит усвоить экологические и этические нормы, ценности, выработать профессиональные навыки и будет способствовать формированию такого образа жизни, который требуется для обеспечения устойчивого развития Советского района.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Реализация мероприятия позволит уберечь от полного исчезновения немало прекрасных, особо ценных ландшафтов, а также будет способствовать снижению уровня негативного воздействия на окружающую среду, улучшению экологических условий проживания населения.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Ожидаемые результаты от реализации основного мероприятия: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Обеспечение конституционных прав граждан на благоприятную окружающую среду;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повышение обеспечения водными ресурсами текущих и перспективных потребностей населения и объектов экономики Советского района;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качественное исполнение полномочий в сфере водоснабжения населения;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улучшение качества жизни жителей Советского района;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повышение уровня питьевого водоснабжения населения Советского района;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повышение экологической культуры населения Советского района;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количество построенных (реконструированных) и отремонтированных объектов водоснабжения и водоотведения- 90;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количество построенных (реконструированных) объектов водоснабжения в рамках регионального проекта «Чистая вода»-3;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численность населения, обеспеченного питьевой водой надлежащего качества- 7,6 </w:t>
      </w:r>
      <w:proofErr w:type="spellStart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тыс</w:t>
      </w:r>
      <w:proofErr w:type="gramStart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.ч</w:t>
      </w:r>
      <w:proofErr w:type="gramEnd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ел</w:t>
      </w:r>
      <w:proofErr w:type="spellEnd"/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реализации подпрограммы 1 2015 – 2030 годы. 1-этап: 2015-2020 годы; 2- этап: 2021-2025 годы, 3-й этап 2026-2030 годы.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Раздел 4. Основные меры правового регулирования в соответствующей сфере, направленные </w:t>
      </w:r>
      <w:proofErr w:type="gramStart"/>
      <w:r w:rsidRPr="0066550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</w:t>
      </w:r>
      <w:proofErr w:type="gramEnd"/>
      <w:r w:rsidRPr="0066550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достижение цели и (или) ожидаемых результатов муниципальной программы с указанием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основных положений и сроков принятия необходимых нормативных правовых актов.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Реализация мероприятий подпрограммы 1 предусматривает применение комплекса экономических, организационных, нормативных правовых мер: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программных мероприятий на текущий год и бюджетных заявок на их финансирование;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проектной и рабочей документации по реализации программных мероприятий, проведение конкурсов среди исполнителей и заключение договоров по итогам конкурсов;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контроль хода реализации мероприятий.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Администрация Советского района с учетом выделяемых исполнителям программы на её реализацию финансовых средств ежегодно уточняет целевые показатели и затраты по мероприятиям программы, механизм   реализации   программы, состав   исполнителей   обеспечивает   подготовку   и   предоставление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предложений по финансированию мероприятий программы в очередном финансовом году.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Мероприятия подпрограммы 1 предусматривается реализовывать на основе муниципальных контрактов, которые заключаются администрацией Советского района с исполнителем, победившим в конкурсе. 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Проведение конкурсов регламентируется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Раздел 5. Перечень и сведения о целевых индикаторах и показателях муниципальной программы с расшифровкой плановых значений по годам её реализации, а также сведения о взаимосвязи мероприятий и результатов их выполнения с целевыми индикаторами и показателями подпрограммы 1.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Система целевых индикаторов и показателей подпрограммы 1 сформирована с учетом обеспечения возможности проверки и подтверждения достижения цели и решения задач подпрограммы 1.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формировании системы целевых индикаторов учтены требования к характеристике каждого показателя (адекватность, точность, объективность, достоверность, однозначность, экономичность, сопоставимость, своевременность и регулярность).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 целевых индикаторов и показателей муниципальной подпрограммы 1 увязан с их задачами, основными мероприятиями, что позволяет оценить ожидаемые конечные результаты, эффективность муниципальной подпрограммы 1 на весь период ее реализации, и</w:t>
      </w:r>
      <w:r w:rsidRPr="0066550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структурирован с учетом</w:t>
      </w:r>
      <w:r w:rsidRPr="0066550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минимизации количества.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Показатели муниципальной программы характеризуют конечные общественно-значимые результаты развития в Советском районе природопользования и охраны окружающей среды.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Показателями (индикаторами) реализации подпрограммы являются: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количество построенных (реконструированных) и отремонтированных  объектов водоснабжения и водоотведения;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 численность населения, обеспеченного питьевой водой надлежащего качества,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66550A">
        <w:rPr>
          <w:rFonts w:ascii="Times New Roman" w:eastAsia="Calibri" w:hAnsi="Times New Roman" w:cs="Times New Roman"/>
          <w:sz w:val="28"/>
          <w:szCs w:val="20"/>
        </w:rPr>
        <w:t xml:space="preserve"> </w:t>
      </w: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реконструированных (модернизированных) объектов, в рамках реализации Регионального проекта  «Чистая вода».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Реализация муниципальной программы позволит обеспечить растущие потребности экономики Советского района и снизить отрицательное влияние промышленности и жилищно-коммунального хозяйства на </w:t>
      </w: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окружающую среду, улучшить экологическую обстановку, создать более комфортные условия для проживания населения.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Социальная эффективность программы характеризуется улучшением условий проживания населения, снижением риска заболеваний, обусловленных воздействием фактора загрязнения окружающей среды, благоприятных условий для жизни будущих поколений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Раздел 6. Информация по финансовому обеспечению муниципальной программы за счет средств бюджета муниципального района (с расшифровкой по главным распорядителям средств бюджета муниципального района, основным мероприятиям подпрограммы 1, а также по годам реализации подпрограммы 1).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Финансирование программных мероприятий предусматривается за счет средств районного бюджета и средств областного бюджета при условии их поступления.</w:t>
      </w:r>
    </w:p>
    <w:p w:rsidR="0066550A" w:rsidRPr="0066550A" w:rsidRDefault="0066550A" w:rsidP="0066550A">
      <w:pPr>
        <w:widowControl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sz w:val="20"/>
          <w:szCs w:val="20"/>
        </w:rPr>
        <w:t>Объём финансового обеспечения реализации подпрограммы за 2015-2030 годы составит 81081,86658</w:t>
      </w:r>
      <w:r w:rsidRPr="0066550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66550A">
        <w:rPr>
          <w:rFonts w:ascii="Times New Roman" w:eastAsia="Calibri" w:hAnsi="Times New Roman" w:cs="Times New Roman"/>
          <w:sz w:val="20"/>
          <w:szCs w:val="20"/>
        </w:rPr>
        <w:t>тыс. руб., из них: за счет средств федерального бюджета- 35317,6 тыс. руб.;  за счёт средств областного бюджета –</w:t>
      </w:r>
      <w:proofErr w:type="gramStart"/>
      <w:r w:rsidRPr="0066550A">
        <w:rPr>
          <w:rFonts w:ascii="Times New Roman" w:eastAsia="Calibri" w:hAnsi="Times New Roman" w:cs="Times New Roman"/>
          <w:sz w:val="20"/>
          <w:szCs w:val="20"/>
        </w:rPr>
        <w:t xml:space="preserve"> :</w:t>
      </w:r>
      <w:proofErr w:type="gramEnd"/>
      <w:r w:rsidRPr="0066550A">
        <w:rPr>
          <w:rFonts w:ascii="Times New Roman" w:eastAsia="Calibri" w:hAnsi="Times New Roman" w:cs="Times New Roman"/>
          <w:sz w:val="20"/>
          <w:szCs w:val="20"/>
        </w:rPr>
        <w:t xml:space="preserve"> 23472,13445 тыс. руб., за счёт средств бюджета Советского района Курской области – 22292,13213 тыс. руб., в том числе по годам: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sz w:val="20"/>
          <w:szCs w:val="20"/>
        </w:rPr>
        <w:t xml:space="preserve">             2015 год- 2332,25412 тыс. руб.              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sz w:val="20"/>
          <w:szCs w:val="20"/>
        </w:rPr>
        <w:t xml:space="preserve">             2016 год-  1580,722 тыс. руб.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sz w:val="20"/>
          <w:szCs w:val="20"/>
        </w:rPr>
        <w:t xml:space="preserve">             2017 год- 1782,51348 тыс. руб.           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sz w:val="20"/>
          <w:szCs w:val="20"/>
        </w:rPr>
        <w:t xml:space="preserve">             2018 год-  85,32129 тыс. руб.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sz w:val="20"/>
          <w:szCs w:val="20"/>
        </w:rPr>
        <w:t xml:space="preserve">             2019 год-  156,9381 тыс. руб.              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sz w:val="20"/>
          <w:szCs w:val="20"/>
        </w:rPr>
        <w:t xml:space="preserve">             2020 год-  4315,86540 тыс. руб.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sz w:val="20"/>
          <w:szCs w:val="20"/>
        </w:rPr>
        <w:t xml:space="preserve">             2021 год-  14086,23136 тыс. руб.                  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sz w:val="20"/>
          <w:szCs w:val="20"/>
        </w:rPr>
        <w:t xml:space="preserve">             2022 год-  32849,43086 тыс. руб.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sz w:val="20"/>
          <w:szCs w:val="20"/>
        </w:rPr>
        <w:t xml:space="preserve">             2023 год-  21447,03269 тыс. руб.                        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sz w:val="20"/>
          <w:szCs w:val="20"/>
        </w:rPr>
        <w:t xml:space="preserve">             2024 год-  1011,17728 тыс. руб.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sz w:val="20"/>
          <w:szCs w:val="20"/>
        </w:rPr>
        <w:t xml:space="preserve">             2025 год- 2169,67418 тыс. руб.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sz w:val="20"/>
          <w:szCs w:val="20"/>
        </w:rPr>
        <w:t xml:space="preserve">             2026 год- 495,0 тыс. руб.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66550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   2027 год- 30,0 тыс. руб.</w:t>
      </w:r>
    </w:p>
    <w:p w:rsidR="0066550A" w:rsidRPr="0066550A" w:rsidRDefault="0066550A" w:rsidP="0066550A">
      <w:pPr>
        <w:widowControl w:val="0"/>
        <w:spacing w:after="0" w:line="240" w:lineRule="auto"/>
        <w:ind w:firstLine="620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66550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   2028 год- 30,0 тыс. руб.</w:t>
      </w:r>
    </w:p>
    <w:p w:rsidR="0066550A" w:rsidRPr="0066550A" w:rsidRDefault="0066550A" w:rsidP="0066550A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66550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               2029 год- 0,0 тыс. руб.</w:t>
      </w:r>
    </w:p>
    <w:p w:rsidR="0066550A" w:rsidRPr="0066550A" w:rsidRDefault="0066550A" w:rsidP="0066550A">
      <w:pPr>
        <w:widowControl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               2030 год- 0,0 тыс. руб.</w:t>
      </w:r>
    </w:p>
    <w:p w:rsidR="0066550A" w:rsidRPr="0066550A" w:rsidRDefault="0066550A" w:rsidP="00665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Подпрограмма 2 «Экология и природные ресурсы Советского района Курской области»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18" w:name="Par667"/>
      <w:bookmarkEnd w:id="18"/>
      <w:r w:rsidRPr="0066550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ПАСПОРТ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подпрограммы «Экология и природные ресурсы Советского района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Курской области»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608"/>
        <w:gridCol w:w="7051"/>
      </w:tblGrid>
      <w:tr w:rsidR="0066550A" w:rsidRPr="0066550A" w:rsidTr="008A1288">
        <w:tc>
          <w:tcPr>
            <w:tcW w:w="26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Ответственный исполнитель подпрограммы </w:t>
            </w:r>
          </w:p>
        </w:tc>
        <w:tc>
          <w:tcPr>
            <w:tcW w:w="7051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комитет экологической безопасности и природопользования Курской области</w:t>
            </w:r>
          </w:p>
        </w:tc>
      </w:tr>
      <w:tr w:rsidR="0066550A" w:rsidRPr="0066550A" w:rsidTr="008A1288">
        <w:tc>
          <w:tcPr>
            <w:tcW w:w="26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Участники подпрограммы </w:t>
            </w:r>
          </w:p>
        </w:tc>
        <w:tc>
          <w:tcPr>
            <w:tcW w:w="7051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отсутствуют</w:t>
            </w:r>
          </w:p>
        </w:tc>
      </w:tr>
      <w:tr w:rsidR="0066550A" w:rsidRPr="0066550A" w:rsidTr="008A1288">
        <w:tc>
          <w:tcPr>
            <w:tcW w:w="26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Цели подпрограммы </w:t>
            </w:r>
          </w:p>
        </w:tc>
        <w:tc>
          <w:tcPr>
            <w:tcW w:w="7051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сохранение и обеспечение функционирования природных систем, </w:t>
            </w:r>
            <w:bookmarkStart w:id="19" w:name="_Hlk34292820"/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экологической безопасности на территории района</w:t>
            </w:r>
            <w:bookmarkEnd w:id="19"/>
          </w:p>
        </w:tc>
      </w:tr>
      <w:tr w:rsidR="0066550A" w:rsidRPr="0066550A" w:rsidTr="008A1288">
        <w:tc>
          <w:tcPr>
            <w:tcW w:w="26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Задачи подпрограммы </w:t>
            </w:r>
          </w:p>
        </w:tc>
        <w:tc>
          <w:tcPr>
            <w:tcW w:w="7051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- </w:t>
            </w:r>
            <w:bookmarkStart w:id="20" w:name="_Hlk34292880"/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населения Советского района Курской области достоверной информацией о состоянии окружающей среды и природных ресурсов на территории области;</w:t>
            </w:r>
          </w:p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ликвидация объектов накопленного вреда окружающей среде  (исторически сложившихся несанкционированных свалок)</w:t>
            </w:r>
            <w:bookmarkEnd w:id="20"/>
          </w:p>
        </w:tc>
      </w:tr>
      <w:tr w:rsidR="0066550A" w:rsidRPr="0066550A" w:rsidTr="008A1288">
        <w:tc>
          <w:tcPr>
            <w:tcW w:w="26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Целевые индикаторы и показатели подпрограммы </w:t>
            </w:r>
          </w:p>
        </w:tc>
        <w:tc>
          <w:tcPr>
            <w:tcW w:w="7051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bookmarkStart w:id="21" w:name="_Hlk34293085"/>
            <w:bookmarkStart w:id="22" w:name="_Hlk34293245"/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количество проведенных комплексных экологических обследований </w:t>
            </w:r>
            <w:bookmarkStart w:id="23" w:name="_Hlk34291353"/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объектов накопленного вреда окружающей среде на территории Советского района Курской области</w:t>
            </w:r>
            <w:bookmarkEnd w:id="23"/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ликвидированных объектов накопленного вреда окружающей среде</w:t>
            </w:r>
            <w:bookmarkEnd w:id="22"/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bookmarkEnd w:id="21"/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66550A" w:rsidRPr="0066550A" w:rsidTr="008A1288">
        <w:tc>
          <w:tcPr>
            <w:tcW w:w="26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Этапы и сроки реализации подпрограммы </w:t>
            </w:r>
          </w:p>
        </w:tc>
        <w:tc>
          <w:tcPr>
            <w:tcW w:w="7051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срок реализации подпрограммы: 1 этап:  2020 – 2025 годы, 2-й этап 2026-2030 годы.</w:t>
            </w:r>
          </w:p>
        </w:tc>
      </w:tr>
      <w:tr w:rsidR="0066550A" w:rsidRPr="0066550A" w:rsidTr="008A1288">
        <w:tc>
          <w:tcPr>
            <w:tcW w:w="26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Объемы бюджетных ассигнований подпрограммы </w:t>
            </w:r>
          </w:p>
        </w:tc>
        <w:tc>
          <w:tcPr>
            <w:tcW w:w="7051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объем бюджетных ассигнований за счет средств местного бюджета составляет 1631,772 тыс. рублей, в том числе:</w:t>
            </w:r>
          </w:p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2014 год – 0,0 тыс. рублей;</w:t>
            </w:r>
          </w:p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2015 год – 0,0 тыс. рублей;</w:t>
            </w:r>
          </w:p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2016 год – 0,0 тыс. рублей;</w:t>
            </w:r>
          </w:p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2017 год – 0,0 тыс. рублей;</w:t>
            </w:r>
          </w:p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2018 год – 0,0 тыс. рублей;</w:t>
            </w:r>
          </w:p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2019 год – 0,0 тыс. рублей;</w:t>
            </w:r>
          </w:p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2020 год – 200,0 тыс. рублей;</w:t>
            </w:r>
          </w:p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 год – 199,920 тыс. рублей;</w:t>
            </w:r>
          </w:p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 год – 598,0 тыс. рублей;</w:t>
            </w:r>
          </w:p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2023 год – 0,0 тыс. рублей;</w:t>
            </w:r>
          </w:p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2024 год – 0,0 тыс. рублей</w:t>
            </w:r>
          </w:p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2025 год-  78,852 тыс. рублей</w:t>
            </w:r>
          </w:p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Calibri" w:hAnsi="Times New Roman" w:cs="Times New Roman"/>
                <w:sz w:val="20"/>
                <w:szCs w:val="20"/>
              </w:rPr>
              <w:t>2026 год-  495,0 тыс. руб.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hanging="41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2027 год-  30,0 тыс. руб.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ind w:hanging="41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2028 год- 30,0 тыс. руб.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2029 год- 0,0 тыс. руб.</w:t>
            </w:r>
          </w:p>
          <w:p w:rsidR="0066550A" w:rsidRPr="0066550A" w:rsidRDefault="0066550A" w:rsidP="0066550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5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2030 год- 0,0 тыс. руб.</w:t>
            </w:r>
          </w:p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66550A" w:rsidRPr="0066550A" w:rsidTr="008A1288">
        <w:tc>
          <w:tcPr>
            <w:tcW w:w="26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Ожидаемые результаты реализации подпрограммы </w:t>
            </w:r>
          </w:p>
        </w:tc>
        <w:tc>
          <w:tcPr>
            <w:tcW w:w="7051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</w:t>
            </w:r>
            <w:bookmarkStart w:id="24" w:name="_Hlk34293156"/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ликвидация накопленного экологического ущерба;</w:t>
            </w:r>
          </w:p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экологической безопасности на территории Советского района Курской области;</w:t>
            </w:r>
          </w:p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снижение уровня негативного воздействия на окружающую среду;</w:t>
            </w:r>
          </w:p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улучшение экологических условий проживания населения области;</w:t>
            </w:r>
          </w:p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конституционных прав граждан на благоприятную окружающую среду</w:t>
            </w:r>
            <w:bookmarkEnd w:id="24"/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формирование экологической культуры, развитие экологического образования и воспитания населения района</w:t>
            </w:r>
          </w:p>
        </w:tc>
      </w:tr>
    </w:tbl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1.Характеристика сферы реализации подпрограммы 2, описание основных проблем </w:t>
      </w:r>
      <w:proofErr w:type="gramStart"/>
      <w:r w:rsidRPr="0066550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</w:t>
      </w:r>
      <w:proofErr w:type="gramEnd"/>
      <w:r w:rsidRPr="0066550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указанной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сфере и прогноз ее развития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Курская область является одним из субъектов Российской Федерации, обладающим уникальными по объемам и разнообразию природными ресурсами, способными обеспечить нужды Курской области и других регионов.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Состояние окружающей среды в Советском районе Курской области продолжает оставаться напряженным.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На территории района расположена исторически сложившаяся свалка твёрдых коммунальных отходов вблизи </w:t>
      </w:r>
      <w:proofErr w:type="spellStart"/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</w:t>
      </w:r>
      <w:proofErr w:type="gramStart"/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.Л</w:t>
      </w:r>
      <w:proofErr w:type="gramEnd"/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иповчик</w:t>
      </w:r>
      <w:proofErr w:type="spellEnd"/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Волжанского сельсовета, в 2017 году указанная свалка была закрыта. В настоящее время она размещена в Территориальной схеме обращения с отходами Курской области, как объект накопленного вреда окружающей среде. </w:t>
      </w:r>
      <w:bookmarkStart w:id="25" w:name="_Hlk34292448"/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Реализация мероприятий по её ликвидации является важным фактором в сфере обеспечения экологической безопасности.</w:t>
      </w:r>
    </w:p>
    <w:bookmarkEnd w:id="25"/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По-прежнему острыми экологическими проблемами на территории района остаются: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низкий уровень экологической образованности населения;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недостаточное законодательное и нормативно-правовое обеспечение охраны окружающей среды и природопользования.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 связи с этим возрастает актуальность: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изучения динамики изменения окружающей среды, определения причин и источников негативного воздействия на окружающую среду;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разработки и реализации мер по улучшению экологической ситуации, по рациональному использованию природных ресурсов;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проведения воспитательной и образовательной работы с населением района.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26" w:name="Par756"/>
      <w:bookmarkEnd w:id="26"/>
    </w:p>
    <w:p w:rsidR="0066550A" w:rsidRPr="0066550A" w:rsidRDefault="0066550A" w:rsidP="006655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2. Приоритеты государственной политики в сфере реализации подпрограммы, цели, задачи и </w:t>
      </w:r>
    </w:p>
    <w:p w:rsidR="0066550A" w:rsidRPr="0066550A" w:rsidRDefault="0066550A" w:rsidP="006655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показатели (индикаторы) достижения целей и решения задач, описание основных</w:t>
      </w:r>
    </w:p>
    <w:p w:rsidR="0066550A" w:rsidRPr="0066550A" w:rsidRDefault="0066550A" w:rsidP="006655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ожидаемых конечных результатов подпрограммы, сроков и этапов</w:t>
      </w:r>
    </w:p>
    <w:p w:rsidR="0066550A" w:rsidRPr="0066550A" w:rsidRDefault="0066550A" w:rsidP="006655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реализации подпрограммы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Цели подпрограммы 2 – сохранение и обеспечение функционирования природных систем, обеспечение экологической безопасности на территории района.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Основные задачи подпрограммы 2: 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обеспечение населения Советского района Курской области достоверной информацией о состоянии окружающей среды и природных ресурсов на территории области;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ликвидация объектов накопленного вреда окружающей среде;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Для достижения целей и решения задач используются следующие показатели (индикаторы): 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количество проведенных комплексных экологических обследований объектов накопленного вреда окружающей среде на территории Советского района Курской области;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количество ликвидированных объектов накопленного вреда окружающей среде.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27" w:name="_Hlk34293308"/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Реализация мероприятий подпрограммы 2 позволит: ликвидировать накопленный экологический ущерб; обеспечить экологическую безопасность на территории Советского района Курской области; снизить уровень негативного воздействия на окружающую среду; </w:t>
      </w:r>
      <w:bookmarkStart w:id="28" w:name="_Hlk34292601"/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улучшить экологические условия проживания населения района</w:t>
      </w:r>
      <w:bookmarkEnd w:id="28"/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; обеспечить конституционные права граждан на благоприятную окружающую среду; формировать экологическую культуру, развить экологическое образование и воспитание населения района.</w:t>
      </w:r>
    </w:p>
    <w:bookmarkEnd w:id="27"/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Подпрограмма 2 реализуется в срок 2020 – 2030 годы в 2 этапа: 1 этап 2020-2025г</w:t>
      </w:r>
      <w:proofErr w:type="gramStart"/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.г</w:t>
      </w:r>
      <w:proofErr w:type="gramEnd"/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2 этап 2026-2030г.г..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Сведения о показателях (индикаторах) подпрограммы 2 представлены в приложении № 1 к муниципальной </w:t>
      </w: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программе.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29" w:name="Par771"/>
      <w:bookmarkEnd w:id="29"/>
      <w:r w:rsidRPr="0066550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 Характеристика основных мероприятий подпрограммы 2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Система мероприятий подпрограммы 2 направлена на достижение намеченных целей и решение поставленных задач в области охраны окружающей среды и рационального природопользования.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</w:pPr>
      <w:bookmarkStart w:id="30" w:name="Par775"/>
      <w:bookmarkStart w:id="31" w:name="Par816"/>
      <w:bookmarkEnd w:id="30"/>
      <w:bookmarkEnd w:id="31"/>
      <w:r w:rsidRPr="0066550A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В подпрограмме 2 «Экология и природные ресурсы Курской области» реализуются следующие основные мероприятия: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Основное мероприятие 2.1 «Мероприятия по обследованию территории и ликвидации объекта накопленного вреда окружающей среде, в том числе разработка ПСД»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рамках данного основного мероприятия осуществляются мероприятия по определению класса опасности ТКО, размещенных на объекте накопленного вреда окружающей среде (исторически сложившаяся свалка вблизи </w:t>
      </w:r>
      <w:proofErr w:type="spellStart"/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</w:t>
      </w:r>
      <w:proofErr w:type="gramStart"/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.Л</w:t>
      </w:r>
      <w:proofErr w:type="gramEnd"/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иповчик</w:t>
      </w:r>
      <w:proofErr w:type="spellEnd"/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Волжанского сельсовета), определить степень загрязнения почв на земельных участках, прилегающих к свалке, разработать проектно-сметную документацию на её ликвидацию и осуществить мероприятия по ликвидации.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Реализация мероприятий по данному направлению позволит ликвидировать экологический ущерб, связанный с проблемой размещения на территории района исторически сложившейся свалки вблизи </w:t>
      </w:r>
      <w:proofErr w:type="spellStart"/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</w:t>
      </w:r>
      <w:proofErr w:type="gramStart"/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.Л</w:t>
      </w:r>
      <w:proofErr w:type="gramEnd"/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иповчик</w:t>
      </w:r>
      <w:proofErr w:type="spellEnd"/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Волжанского сельсовета, обеспечить экологическую безопасность района и улучшить состояние среды проживания.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Мероприятие реализуется за счет средств местного бюджета.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Последствия </w:t>
      </w:r>
      <w:proofErr w:type="spellStart"/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нереализации</w:t>
      </w:r>
      <w:proofErr w:type="spellEnd"/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основного мероприятия: угроза загрязнения окружающей среды 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32" w:name="Par826"/>
      <w:bookmarkStart w:id="33" w:name="Par832"/>
      <w:bookmarkStart w:id="34" w:name="Par839"/>
      <w:bookmarkEnd w:id="32"/>
      <w:bookmarkEnd w:id="33"/>
      <w:bookmarkEnd w:id="34"/>
      <w:r w:rsidRPr="0066550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 Обоснование объема финансовых ресурсов, необходимых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для реализации подпрограммы 2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Финансирование мероприятий подпрограммы 2 предусматривается осуществлять за счет средств местного бюджета.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Объем финансирования подпрограммы 2 на период 2020 – 2030 годов за счет средств местного бюджета 1631,772 тыс. рублей, в том числе: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2014 год – 0,0 тыс. рублей;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2015 год – 0,0 тыс. рублей;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2016 год – 0,0 тыс. рублей;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2017 год – 0,0 тыс. рублей;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2018 год – 0,0 тыс. рублей;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2019 год – 0,0 тыс. рублей;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2020 год – 200,0 тыс. рублей;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2021 год – 199,920 тыс. рублей;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2022 год – 598,0 тыс. рублей;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2023 год – 0,0 тыс. рублей;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2024 год – 0,0 тыс. рублей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2025 год-  78,852 тыс. рублей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Calibri" w:hAnsi="Times New Roman" w:cs="Times New Roman"/>
          <w:sz w:val="20"/>
          <w:szCs w:val="20"/>
        </w:rPr>
        <w:t>2026 год-  495,0 тыс. руб.</w:t>
      </w:r>
    </w:p>
    <w:p w:rsidR="0066550A" w:rsidRPr="0066550A" w:rsidRDefault="0066550A" w:rsidP="0066550A">
      <w:pPr>
        <w:widowControl w:val="0"/>
        <w:spacing w:after="0" w:line="240" w:lineRule="auto"/>
        <w:ind w:hanging="417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66550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2027 год-  30,0 тыс. руб.</w:t>
      </w:r>
    </w:p>
    <w:p w:rsidR="0066550A" w:rsidRPr="0066550A" w:rsidRDefault="0066550A" w:rsidP="0066550A">
      <w:pPr>
        <w:widowControl w:val="0"/>
        <w:spacing w:after="0" w:line="240" w:lineRule="auto"/>
        <w:ind w:hanging="417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66550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2028 год- 30,0 тыс. руб.</w:t>
      </w:r>
    </w:p>
    <w:p w:rsidR="0066550A" w:rsidRPr="0066550A" w:rsidRDefault="0066550A" w:rsidP="0066550A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66550A">
        <w:rPr>
          <w:rFonts w:ascii="Times New Roman" w:eastAsia="Calibri" w:hAnsi="Times New Roman" w:cs="Times New Roman"/>
          <w:color w:val="000000"/>
          <w:sz w:val="20"/>
          <w:szCs w:val="20"/>
        </w:rPr>
        <w:t>2029 год- 0,0 тыс. руб.</w:t>
      </w:r>
    </w:p>
    <w:p w:rsidR="0066550A" w:rsidRPr="0066550A" w:rsidRDefault="0066550A" w:rsidP="0066550A">
      <w:pPr>
        <w:widowControl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6550A">
        <w:rPr>
          <w:rFonts w:ascii="Times New Roman" w:eastAsia="Calibri" w:hAnsi="Times New Roman" w:cs="Times New Roman"/>
          <w:color w:val="000000"/>
          <w:sz w:val="20"/>
          <w:szCs w:val="20"/>
        </w:rPr>
        <w:t>2030 год- 0,0 тыс. руб.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Ресурсное обеспечение реализации подпрограммы за счет средств местного бюджета приведено в приложении № 5 к муниципальной программе.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35" w:name="Par855"/>
      <w:bookmarkEnd w:id="35"/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 Анализ рисков реализации подпрограммы 2 и описание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мер управления рисками реализации подпрограммы 2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Потенциальные изменения действующего законодательства в сфере охраны окружающей среды и природопользования следует отнести к основным рискам реализации подпрограммы 2.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 рискам относится также и неполучение в полном объеме финансирования мероприятий за счет средств местного бюджета.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 рискам также можно отнести нарушения условий договоров и контрактов исполнителями программных мероприятий.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Данные риски можно минимизировать за счет своевременного </w:t>
      </w:r>
      <w:proofErr w:type="gramStart"/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контроля за</w:t>
      </w:r>
      <w:proofErr w:type="gramEnd"/>
      <w:r w:rsidRPr="0066550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ходом выполнения подпрограммы 2 и совершенствования механизма текущего управления ее реализацией.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550A" w:rsidRPr="0066550A" w:rsidRDefault="0066550A" w:rsidP="0066550A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  <w:sectPr w:rsidR="0066550A" w:rsidRPr="0066550A" w:rsidSect="0066550A">
          <w:headerReference w:type="even" r:id="rId7"/>
          <w:pgSz w:w="11906" w:h="16838" w:code="9"/>
          <w:pgMar w:top="425" w:right="851" w:bottom="284" w:left="1418" w:header="709" w:footer="709" w:gutter="0"/>
          <w:pgNumType w:start="2"/>
          <w:cols w:space="708"/>
          <w:docGrid w:linePitch="360"/>
        </w:sectPr>
      </w:pPr>
    </w:p>
    <w:p w:rsidR="0066550A" w:rsidRPr="0066550A" w:rsidRDefault="0066550A" w:rsidP="0066550A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5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Приложение№1</w:t>
      </w:r>
    </w:p>
    <w:p w:rsidR="0066550A" w:rsidRPr="0066550A" w:rsidRDefault="0066550A" w:rsidP="0066550A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467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r w:rsidRPr="0066550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val="x-none" w:eastAsia="x-none"/>
        </w:rPr>
        <w:t>Сведения</w:t>
      </w:r>
    </w:p>
    <w:p w:rsidR="0066550A" w:rsidRPr="0066550A" w:rsidRDefault="0066550A" w:rsidP="0066550A">
      <w:pPr>
        <w:widowControl w:val="0"/>
        <w:tabs>
          <w:tab w:val="left" w:pos="4678"/>
        </w:tabs>
        <w:spacing w:after="0" w:line="240" w:lineRule="auto"/>
        <w:ind w:hanging="480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val="x-none" w:eastAsia="x-none"/>
        </w:rPr>
      </w:pPr>
      <w:r w:rsidRPr="0066550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val="x-none" w:eastAsia="x-none"/>
        </w:rPr>
        <w:t>о показателях (индикаторах) муниципальной программы, подпрограммы</w:t>
      </w:r>
    </w:p>
    <w:p w:rsidR="0066550A" w:rsidRPr="0066550A" w:rsidRDefault="0066550A" w:rsidP="0066550A">
      <w:pPr>
        <w:widowControl w:val="0"/>
        <w:tabs>
          <w:tab w:val="left" w:pos="4678"/>
        </w:tabs>
        <w:spacing w:after="236" w:line="240" w:lineRule="auto"/>
        <w:ind w:hanging="48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r w:rsidRPr="0066550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val="x-none" w:eastAsia="x-none"/>
        </w:rPr>
        <w:t xml:space="preserve"> муниципальной программы и их значениях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"/>
        <w:gridCol w:w="2761"/>
        <w:gridCol w:w="709"/>
        <w:gridCol w:w="708"/>
        <w:gridCol w:w="709"/>
        <w:gridCol w:w="709"/>
        <w:gridCol w:w="709"/>
        <w:gridCol w:w="708"/>
        <w:gridCol w:w="709"/>
        <w:gridCol w:w="567"/>
        <w:gridCol w:w="709"/>
        <w:gridCol w:w="709"/>
        <w:gridCol w:w="708"/>
        <w:gridCol w:w="709"/>
        <w:gridCol w:w="11"/>
        <w:gridCol w:w="571"/>
        <w:gridCol w:w="630"/>
        <w:gridCol w:w="45"/>
        <w:gridCol w:w="600"/>
        <w:gridCol w:w="30"/>
        <w:gridCol w:w="645"/>
        <w:gridCol w:w="587"/>
      </w:tblGrid>
      <w:tr w:rsidR="0066550A" w:rsidRPr="0066550A" w:rsidTr="008A1288">
        <w:tc>
          <w:tcPr>
            <w:tcW w:w="466" w:type="dxa"/>
            <w:vMerge w:val="restart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761" w:type="dxa"/>
            <w:vMerge w:val="restart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показателя (индикатора)</w:t>
            </w:r>
          </w:p>
        </w:tc>
        <w:tc>
          <w:tcPr>
            <w:tcW w:w="709" w:type="dxa"/>
            <w:vMerge w:val="restart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0773" w:type="dxa"/>
            <w:gridSpan w:val="19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показателей</w:t>
            </w:r>
          </w:p>
        </w:tc>
      </w:tr>
      <w:tr w:rsidR="0066550A" w:rsidRPr="0066550A" w:rsidTr="008A1288">
        <w:tc>
          <w:tcPr>
            <w:tcW w:w="466" w:type="dxa"/>
            <w:vMerge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61" w:type="dxa"/>
            <w:vMerge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567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82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675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630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645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587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2030</w:t>
            </w:r>
          </w:p>
        </w:tc>
      </w:tr>
      <w:tr w:rsidR="0066550A" w:rsidRPr="0066550A" w:rsidTr="008A1288">
        <w:tc>
          <w:tcPr>
            <w:tcW w:w="466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61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82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675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630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45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87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</w:tr>
      <w:tr w:rsidR="0066550A" w:rsidRPr="0066550A" w:rsidTr="008A1288">
        <w:tc>
          <w:tcPr>
            <w:tcW w:w="11590" w:type="dxa"/>
            <w:gridSpan w:val="14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Муниципальная программа Советского района Курской области «Охрана окружающей среды в Советском районе Курской области»</w:t>
            </w:r>
          </w:p>
        </w:tc>
        <w:tc>
          <w:tcPr>
            <w:tcW w:w="582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75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30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45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66550A" w:rsidRPr="0066550A" w:rsidTr="008A1288">
        <w:tc>
          <w:tcPr>
            <w:tcW w:w="466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61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построенных (реконструированных) и отремонтированных объектов водоснабжения и водоотведения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567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582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675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630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645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587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</w:tr>
      <w:tr w:rsidR="0066550A" w:rsidRPr="0066550A" w:rsidTr="008A1288">
        <w:tc>
          <w:tcPr>
            <w:tcW w:w="466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61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Численность населения, обеспеченного питьевой водой надлежащего качества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чел.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0,779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5,461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6,936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6,95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6,95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6,95</w:t>
            </w:r>
          </w:p>
        </w:tc>
        <w:tc>
          <w:tcPr>
            <w:tcW w:w="567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6,95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7,32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7,5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7,6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7,6</w:t>
            </w:r>
          </w:p>
        </w:tc>
        <w:tc>
          <w:tcPr>
            <w:tcW w:w="582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7,6</w:t>
            </w:r>
          </w:p>
        </w:tc>
        <w:tc>
          <w:tcPr>
            <w:tcW w:w="675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7,6</w:t>
            </w:r>
          </w:p>
        </w:tc>
        <w:tc>
          <w:tcPr>
            <w:tcW w:w="630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7,6</w:t>
            </w:r>
          </w:p>
        </w:tc>
        <w:tc>
          <w:tcPr>
            <w:tcW w:w="645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7,6</w:t>
            </w:r>
          </w:p>
        </w:tc>
        <w:tc>
          <w:tcPr>
            <w:tcW w:w="587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7,6</w:t>
            </w:r>
          </w:p>
        </w:tc>
      </w:tr>
      <w:tr w:rsidR="0066550A" w:rsidRPr="0066550A" w:rsidTr="008A1288">
        <w:tc>
          <w:tcPr>
            <w:tcW w:w="466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61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36" w:name="_Hlk122597731"/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реконструированных (модернизированных) объектов, в рамках реализации Регионального проекта  «Чистая вода»</w:t>
            </w:r>
            <w:bookmarkEnd w:id="36"/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2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5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0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45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7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66550A" w:rsidRPr="0066550A" w:rsidTr="008A1288">
        <w:tc>
          <w:tcPr>
            <w:tcW w:w="466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761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проведенных комплексных экологических обследований объектов накопленного вреда окружающей среде на территории Советского района Курской области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2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5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0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45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7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66550A" w:rsidRPr="0066550A" w:rsidTr="008A1288">
        <w:tc>
          <w:tcPr>
            <w:tcW w:w="466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61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ликвидированных объектов накопленного вреда окружающей среде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2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5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0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45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7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66550A" w:rsidRPr="0066550A" w:rsidTr="008A1288">
        <w:trPr>
          <w:trHeight w:val="252"/>
        </w:trPr>
        <w:tc>
          <w:tcPr>
            <w:tcW w:w="11590" w:type="dxa"/>
            <w:gridSpan w:val="14"/>
            <w:tcBorders>
              <w:top w:val="nil"/>
            </w:tcBorders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Подпрограмма 1 «Экология и чистая вода Советского района Курской области»</w:t>
            </w:r>
          </w:p>
        </w:tc>
        <w:tc>
          <w:tcPr>
            <w:tcW w:w="582" w:type="dxa"/>
            <w:gridSpan w:val="2"/>
            <w:tcBorders>
              <w:top w:val="nil"/>
            </w:tcBorders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nil"/>
            </w:tcBorders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30" w:type="dxa"/>
            <w:gridSpan w:val="2"/>
            <w:tcBorders>
              <w:top w:val="nil"/>
            </w:tcBorders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45" w:type="dxa"/>
            <w:tcBorders>
              <w:top w:val="nil"/>
            </w:tcBorders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nil"/>
            </w:tcBorders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66550A" w:rsidRPr="0066550A" w:rsidTr="008A1288">
        <w:tc>
          <w:tcPr>
            <w:tcW w:w="466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61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построенных (реконструированных) и отремонтированных объектов водоснабжения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567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582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675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630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645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587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</w:tr>
      <w:tr w:rsidR="0066550A" w:rsidRPr="0066550A" w:rsidTr="008A1288">
        <w:trPr>
          <w:trHeight w:val="77"/>
        </w:trPr>
        <w:tc>
          <w:tcPr>
            <w:tcW w:w="466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61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Численность населения, обеспеченного питьевой водой надлежащего качества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чел.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0,779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5,461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6,936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6,95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6,95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6,95</w:t>
            </w:r>
          </w:p>
        </w:tc>
        <w:tc>
          <w:tcPr>
            <w:tcW w:w="567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6,95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7,32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7,5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7,6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7,6</w:t>
            </w:r>
          </w:p>
        </w:tc>
        <w:tc>
          <w:tcPr>
            <w:tcW w:w="582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7,6</w:t>
            </w:r>
          </w:p>
        </w:tc>
        <w:tc>
          <w:tcPr>
            <w:tcW w:w="675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7,6</w:t>
            </w:r>
          </w:p>
        </w:tc>
        <w:tc>
          <w:tcPr>
            <w:tcW w:w="630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7,6</w:t>
            </w:r>
          </w:p>
        </w:tc>
        <w:tc>
          <w:tcPr>
            <w:tcW w:w="645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7,6</w:t>
            </w:r>
          </w:p>
        </w:tc>
        <w:tc>
          <w:tcPr>
            <w:tcW w:w="587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7,6</w:t>
            </w:r>
          </w:p>
        </w:tc>
      </w:tr>
      <w:tr w:rsidR="0066550A" w:rsidRPr="0066550A" w:rsidTr="008A1288">
        <w:trPr>
          <w:trHeight w:val="77"/>
        </w:trPr>
        <w:tc>
          <w:tcPr>
            <w:tcW w:w="466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61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реконструированных (модернизированных) объектов, в рамках реализации Регионального проекта  «Чистая вода»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2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5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0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45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7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66550A" w:rsidRPr="0066550A" w:rsidTr="008A1288">
        <w:trPr>
          <w:trHeight w:val="77"/>
        </w:trPr>
        <w:tc>
          <w:tcPr>
            <w:tcW w:w="14709" w:type="dxa"/>
            <w:gridSpan w:val="2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Подпрограмма 2 «Экология и природные ресурсы Советского района Курской области»</w:t>
            </w:r>
          </w:p>
        </w:tc>
      </w:tr>
      <w:tr w:rsidR="0066550A" w:rsidRPr="0066550A" w:rsidTr="008A1288">
        <w:tc>
          <w:tcPr>
            <w:tcW w:w="466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61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количество проведенных комплексных экологических обследований объектов накопленного вреда окружающей </w:t>
            </w: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среде на территории Советского района Курской области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ед.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20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1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0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45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5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7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66550A" w:rsidRPr="0066550A" w:rsidTr="008A1288">
        <w:tc>
          <w:tcPr>
            <w:tcW w:w="466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2761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ликвидированных объектов накопленного вреда окружающей среде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20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1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0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45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5" w:type="dxa"/>
            <w:gridSpan w:val="2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7" w:type="dxa"/>
          </w:tcPr>
          <w:p w:rsidR="0066550A" w:rsidRPr="0066550A" w:rsidRDefault="0066550A" w:rsidP="0066550A">
            <w:pPr>
              <w:widowControl w:val="0"/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№4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55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основных мероприятий муниципальной программы</w:t>
      </w:r>
    </w:p>
    <w:p w:rsidR="0066550A" w:rsidRPr="0066550A" w:rsidRDefault="0066550A" w:rsidP="0066550A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4631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5"/>
        <w:gridCol w:w="1418"/>
        <w:gridCol w:w="850"/>
        <w:gridCol w:w="993"/>
        <w:gridCol w:w="3969"/>
        <w:gridCol w:w="2693"/>
        <w:gridCol w:w="1843"/>
      </w:tblGrid>
      <w:tr w:rsidR="0066550A" w:rsidRPr="0066550A" w:rsidTr="008A1288">
        <w:trPr>
          <w:cantSplit/>
          <w:trHeight w:val="247"/>
        </w:trPr>
        <w:tc>
          <w:tcPr>
            <w:tcW w:w="2865" w:type="dxa"/>
            <w:vMerge w:val="restart"/>
            <w:shd w:val="clear" w:color="auto" w:fill="auto"/>
            <w:vAlign w:val="center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подпрограммы,                                            основного мероприятия, мероприятия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Срок начала реализации 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 окончания реализации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Ожидаемый непосредственный результат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Последствия </w:t>
            </w:r>
            <w:proofErr w:type="spellStart"/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нереализации</w:t>
            </w:r>
            <w:proofErr w:type="spellEnd"/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основного мероприятия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jc w:val="center"/>
              <w:rPr>
                <w:rFonts w:ascii="Calibri" w:eastAsia="Times New Roman" w:hAnsi="Calibri" w:cs="Times New Roman"/>
                <w:lang w:eastAsia="zh-CN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Связь с показателями программы</w:t>
            </w:r>
          </w:p>
        </w:tc>
      </w:tr>
      <w:tr w:rsidR="0066550A" w:rsidRPr="0066550A" w:rsidTr="008A1288">
        <w:trPr>
          <w:cantSplit/>
          <w:trHeight w:val="287"/>
        </w:trPr>
        <w:tc>
          <w:tcPr>
            <w:tcW w:w="2865" w:type="dxa"/>
            <w:vMerge/>
            <w:shd w:val="clear" w:color="auto" w:fill="auto"/>
            <w:vAlign w:val="center"/>
          </w:tcPr>
          <w:p w:rsidR="0066550A" w:rsidRPr="0066550A" w:rsidRDefault="0066550A" w:rsidP="0066550A">
            <w:pPr>
              <w:suppressAutoHyphens/>
              <w:snapToGri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66550A" w:rsidRPr="0066550A" w:rsidRDefault="0066550A" w:rsidP="0066550A">
            <w:pPr>
              <w:suppressAutoHyphens/>
              <w:snapToGri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6550A" w:rsidRPr="0066550A" w:rsidRDefault="0066550A" w:rsidP="0066550A">
            <w:pPr>
              <w:suppressAutoHyphens/>
              <w:snapToGri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66550A" w:rsidRPr="0066550A" w:rsidRDefault="0066550A" w:rsidP="0066550A">
            <w:pPr>
              <w:suppressAutoHyphens/>
              <w:snapToGri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6550A" w:rsidRPr="0066550A" w:rsidRDefault="0066550A" w:rsidP="0066550A">
            <w:pPr>
              <w:suppressAutoHyphens/>
              <w:snapToGri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66550A" w:rsidRPr="0066550A" w:rsidRDefault="0066550A" w:rsidP="0066550A">
            <w:pPr>
              <w:suppressAutoHyphens/>
              <w:snapToGri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6550A" w:rsidRPr="0066550A" w:rsidRDefault="0066550A" w:rsidP="0066550A">
            <w:pPr>
              <w:suppressAutoHyphens/>
              <w:snapToGrid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6550A" w:rsidRPr="0066550A" w:rsidTr="008A1288">
        <w:trPr>
          <w:trHeight w:val="23"/>
        </w:trPr>
        <w:tc>
          <w:tcPr>
            <w:tcW w:w="2865" w:type="dxa"/>
            <w:shd w:val="clear" w:color="auto" w:fill="auto"/>
            <w:vAlign w:val="center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Программа </w:t>
            </w:r>
            <w:r w:rsidRPr="0066550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  <w:t xml:space="preserve">«Охрана окружающей среды в Советском районе Курской области» 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Администрация Советского района Курской области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2015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1.Повышение уровня экологического просвещения и образования населения Советского района Курской области </w:t>
            </w:r>
          </w:p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2.Улучшение качества поставляемой питьевой воды для жителей села</w:t>
            </w:r>
          </w:p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Calibri" w:eastAsia="Times New Roman" w:hAnsi="Calibri" w:cs="Times New Roman"/>
                <w:lang w:eastAsia="zh-CN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6550A" w:rsidRPr="0066550A" w:rsidTr="008A1288">
        <w:trPr>
          <w:trHeight w:val="23"/>
        </w:trPr>
        <w:tc>
          <w:tcPr>
            <w:tcW w:w="14631" w:type="dxa"/>
            <w:gridSpan w:val="7"/>
            <w:shd w:val="clear" w:color="auto" w:fill="auto"/>
            <w:vAlign w:val="center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Calibri" w:eastAsia="Times New Roman" w:hAnsi="Calibri" w:cs="Times New Roman"/>
                <w:lang w:eastAsia="zh-CN"/>
              </w:rPr>
            </w:pPr>
            <w:r w:rsidRPr="0066550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Подпрограмма 1</w:t>
            </w:r>
            <w:r w:rsidRPr="0066550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  <w:t>«Экология и чистая вода в Советском районе Курской области на 2015-2030 годы»</w:t>
            </w:r>
          </w:p>
        </w:tc>
      </w:tr>
      <w:tr w:rsidR="0066550A" w:rsidRPr="0066550A" w:rsidTr="008A1288">
        <w:trPr>
          <w:trHeight w:val="23"/>
        </w:trPr>
        <w:tc>
          <w:tcPr>
            <w:tcW w:w="2865" w:type="dxa"/>
            <w:shd w:val="clear" w:color="auto" w:fill="auto"/>
            <w:vAlign w:val="center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Мероприятие 1: Строительство ЭВУ в муниципальных образованиях района </w:t>
            </w:r>
          </w:p>
        </w:tc>
        <w:tc>
          <w:tcPr>
            <w:tcW w:w="1418" w:type="dxa"/>
            <w:shd w:val="clear" w:color="auto" w:fill="auto"/>
          </w:tcPr>
          <w:p w:rsidR="0066550A" w:rsidRPr="0066550A" w:rsidRDefault="0066550A" w:rsidP="0066550A">
            <w:pPr>
              <w:suppressAutoHyphens/>
              <w:spacing w:after="200" w:line="276" w:lineRule="auto"/>
              <w:rPr>
                <w:rFonts w:ascii="Calibri" w:eastAsia="Times New Roman" w:hAnsi="Calibri" w:cs="Times New Roman"/>
                <w:lang w:eastAsia="zh-CN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Советского района Курской области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Улучшение качества жизни жителей Советского района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Ухудшение качества жизни жителей Советского района 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Показатель 2</w:t>
            </w:r>
          </w:p>
        </w:tc>
      </w:tr>
      <w:tr w:rsidR="0066550A" w:rsidRPr="0066550A" w:rsidTr="008A1288">
        <w:trPr>
          <w:trHeight w:val="23"/>
        </w:trPr>
        <w:tc>
          <w:tcPr>
            <w:tcW w:w="2865" w:type="dxa"/>
            <w:shd w:val="clear" w:color="auto" w:fill="auto"/>
            <w:vAlign w:val="center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2: Изготовление ПСД, текущий ремонт водозаборных скважин в муниципальных образованиях района</w:t>
            </w:r>
          </w:p>
        </w:tc>
        <w:tc>
          <w:tcPr>
            <w:tcW w:w="1418" w:type="dxa"/>
            <w:shd w:val="clear" w:color="auto" w:fill="auto"/>
          </w:tcPr>
          <w:p w:rsidR="0066550A" w:rsidRPr="0066550A" w:rsidRDefault="0066550A" w:rsidP="0066550A">
            <w:pPr>
              <w:suppressAutoHyphens/>
              <w:spacing w:after="200" w:line="276" w:lineRule="auto"/>
              <w:rPr>
                <w:rFonts w:ascii="Calibri" w:eastAsia="Times New Roman" w:hAnsi="Calibri" w:cs="Times New Roman"/>
                <w:lang w:eastAsia="zh-CN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Советского района Курской области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бесперебойное водоснабжение населения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Улучшение качества водоснабжения вследствие несвоевременного устранения аварий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Показатели 1, 2</w:t>
            </w:r>
          </w:p>
        </w:tc>
      </w:tr>
      <w:tr w:rsidR="0066550A" w:rsidRPr="0066550A" w:rsidTr="008A1288">
        <w:trPr>
          <w:trHeight w:val="23"/>
        </w:trPr>
        <w:tc>
          <w:tcPr>
            <w:tcW w:w="2865" w:type="dxa"/>
            <w:shd w:val="clear" w:color="auto" w:fill="auto"/>
            <w:vAlign w:val="center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3: Ремонт водонапорных башен и водопроводной сети в муниципальных образованиях Советского района Курской области практики</w:t>
            </w:r>
          </w:p>
        </w:tc>
        <w:tc>
          <w:tcPr>
            <w:tcW w:w="1418" w:type="dxa"/>
            <w:shd w:val="clear" w:color="auto" w:fill="auto"/>
          </w:tcPr>
          <w:p w:rsidR="0066550A" w:rsidRPr="0066550A" w:rsidRDefault="0066550A" w:rsidP="0066550A">
            <w:pPr>
              <w:suppressAutoHyphens/>
              <w:spacing w:after="200" w:line="276" w:lineRule="auto"/>
              <w:rPr>
                <w:rFonts w:ascii="Calibri" w:eastAsia="Times New Roman" w:hAnsi="Calibri" w:cs="Times New Roman"/>
                <w:lang w:eastAsia="zh-CN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Советского района Курской области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Улучшение качества поставляемой питьевой воды для жителей села </w:t>
            </w:r>
          </w:p>
        </w:tc>
        <w:tc>
          <w:tcPr>
            <w:tcW w:w="2693" w:type="dxa"/>
            <w:shd w:val="clear" w:color="auto" w:fill="auto"/>
          </w:tcPr>
          <w:p w:rsidR="0066550A" w:rsidRPr="0066550A" w:rsidRDefault="0066550A" w:rsidP="0066550A">
            <w:pPr>
              <w:suppressAutoHyphens/>
              <w:spacing w:after="200" w:line="276" w:lineRule="auto"/>
              <w:rPr>
                <w:rFonts w:ascii="Calibri" w:eastAsia="Times New Roman" w:hAnsi="Calibri" w:cs="Times New Roman"/>
                <w:sz w:val="16"/>
                <w:szCs w:val="16"/>
                <w:lang w:eastAsia="zh-CN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Ухудшение качества поставляемой питьевой воды для жителей села 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Calibri" w:eastAsia="Times New Roman" w:hAnsi="Calibri" w:cs="Times New Roman"/>
                <w:lang w:eastAsia="zh-CN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Показатель 2</w:t>
            </w:r>
          </w:p>
        </w:tc>
      </w:tr>
      <w:tr w:rsidR="0066550A" w:rsidRPr="0066550A" w:rsidTr="008A1288">
        <w:trPr>
          <w:trHeight w:val="23"/>
        </w:trPr>
        <w:tc>
          <w:tcPr>
            <w:tcW w:w="2865" w:type="dxa"/>
            <w:shd w:val="clear" w:color="auto" w:fill="auto"/>
            <w:vAlign w:val="center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Мероприятие 4: обустройство родников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Администрация Советского района Курской области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2016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2030 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Повышение уровня экологического просвещения и образования населения Советского района Курской области </w:t>
            </w:r>
          </w:p>
        </w:tc>
        <w:tc>
          <w:tcPr>
            <w:tcW w:w="2693" w:type="dxa"/>
            <w:shd w:val="clear" w:color="auto" w:fill="auto"/>
          </w:tcPr>
          <w:p w:rsidR="0066550A" w:rsidRPr="0066550A" w:rsidRDefault="0066550A" w:rsidP="0066550A">
            <w:pPr>
              <w:suppressAutoHyphens/>
              <w:spacing w:after="200" w:line="276" w:lineRule="auto"/>
              <w:rPr>
                <w:rFonts w:ascii="Calibri" w:eastAsia="Times New Roman" w:hAnsi="Calibri" w:cs="Times New Roman"/>
                <w:sz w:val="16"/>
                <w:szCs w:val="16"/>
                <w:lang w:eastAsia="zh-CN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 Снижение уровня экологической культуры населения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Calibri" w:eastAsia="Times New Roman" w:hAnsi="Calibri" w:cs="Times New Roman"/>
                <w:lang w:eastAsia="zh-CN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Показатель 2</w:t>
            </w:r>
          </w:p>
        </w:tc>
      </w:tr>
      <w:tr w:rsidR="0066550A" w:rsidRPr="0066550A" w:rsidTr="008A1288">
        <w:trPr>
          <w:trHeight w:val="23"/>
        </w:trPr>
        <w:tc>
          <w:tcPr>
            <w:tcW w:w="2865" w:type="dxa"/>
            <w:shd w:val="clear" w:color="auto" w:fill="auto"/>
            <w:vAlign w:val="center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мероприятие 5: разработка </w:t>
            </w:r>
            <w:proofErr w:type="gramStart"/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проектов зон санитарной охраны объектов водоснабжения</w:t>
            </w:r>
            <w:proofErr w:type="gramEnd"/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муниципальных образованиях района</w:t>
            </w:r>
          </w:p>
        </w:tc>
        <w:tc>
          <w:tcPr>
            <w:tcW w:w="1418" w:type="dxa"/>
            <w:shd w:val="clear" w:color="auto" w:fill="auto"/>
          </w:tcPr>
          <w:p w:rsidR="0066550A" w:rsidRPr="0066550A" w:rsidRDefault="0066550A" w:rsidP="0066550A">
            <w:pPr>
              <w:suppressAutoHyphens/>
              <w:spacing w:after="200" w:line="276" w:lineRule="auto"/>
              <w:rPr>
                <w:rFonts w:ascii="Calibri" w:eastAsia="Times New Roman" w:hAnsi="Calibri" w:cs="Times New Roman"/>
                <w:lang w:eastAsia="zh-CN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Советского района Курской области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Улучшение качества поставляемой питьевой воды для жителей села</w:t>
            </w:r>
          </w:p>
        </w:tc>
        <w:tc>
          <w:tcPr>
            <w:tcW w:w="2693" w:type="dxa"/>
            <w:shd w:val="clear" w:color="auto" w:fill="auto"/>
          </w:tcPr>
          <w:p w:rsidR="0066550A" w:rsidRPr="0066550A" w:rsidRDefault="0066550A" w:rsidP="0066550A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Улучшение качества водоснабжения </w:t>
            </w:r>
            <w:proofErr w:type="gramStart"/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вследствие</w:t>
            </w:r>
            <w:proofErr w:type="gramEnd"/>
          </w:p>
        </w:tc>
        <w:tc>
          <w:tcPr>
            <w:tcW w:w="1843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Показатель 2</w:t>
            </w:r>
          </w:p>
        </w:tc>
      </w:tr>
      <w:tr w:rsidR="0066550A" w:rsidRPr="0066550A" w:rsidTr="008A1288">
        <w:trPr>
          <w:trHeight w:val="23"/>
        </w:trPr>
        <w:tc>
          <w:tcPr>
            <w:tcW w:w="2865" w:type="dxa"/>
            <w:shd w:val="clear" w:color="auto" w:fill="auto"/>
            <w:vAlign w:val="center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6: подготовка и изготовление ПСД на реконструкцию (модернизацию) объектов водоснабжения в муниципальных образованиях района</w:t>
            </w:r>
          </w:p>
        </w:tc>
        <w:tc>
          <w:tcPr>
            <w:tcW w:w="1418" w:type="dxa"/>
            <w:shd w:val="clear" w:color="auto" w:fill="auto"/>
          </w:tcPr>
          <w:p w:rsidR="0066550A" w:rsidRPr="0066550A" w:rsidRDefault="0066550A" w:rsidP="0066550A">
            <w:pPr>
              <w:suppressAutoHyphens/>
              <w:spacing w:after="200" w:line="276" w:lineRule="auto"/>
              <w:rPr>
                <w:rFonts w:ascii="Calibri" w:eastAsia="Times New Roman" w:hAnsi="Calibri" w:cs="Times New Roman"/>
                <w:lang w:eastAsia="zh-CN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Советского района Курской области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разработана</w:t>
            </w:r>
            <w:proofErr w:type="gramEnd"/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ПСД на реконструкцию объектов водоснабжения</w:t>
            </w:r>
          </w:p>
        </w:tc>
        <w:tc>
          <w:tcPr>
            <w:tcW w:w="2693" w:type="dxa"/>
            <w:shd w:val="clear" w:color="auto" w:fill="auto"/>
          </w:tcPr>
          <w:p w:rsidR="0066550A" w:rsidRPr="0066550A" w:rsidRDefault="0066550A" w:rsidP="0066550A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Улучшение качества водоснабжения </w:t>
            </w:r>
            <w:proofErr w:type="gramStart"/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вследствие</w:t>
            </w:r>
            <w:proofErr w:type="gramEnd"/>
          </w:p>
        </w:tc>
        <w:tc>
          <w:tcPr>
            <w:tcW w:w="1843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Показатели 1, 2</w:t>
            </w:r>
          </w:p>
        </w:tc>
      </w:tr>
      <w:tr w:rsidR="0066550A" w:rsidRPr="0066550A" w:rsidTr="008A1288">
        <w:trPr>
          <w:trHeight w:val="23"/>
        </w:trPr>
        <w:tc>
          <w:tcPr>
            <w:tcW w:w="2865" w:type="dxa"/>
            <w:shd w:val="clear" w:color="auto" w:fill="auto"/>
            <w:vAlign w:val="center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7: реконструкция (модернизация</w:t>
            </w:r>
            <w:proofErr w:type="gramStart"/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)о</w:t>
            </w:r>
            <w:proofErr w:type="gramEnd"/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бъектов водоснабжения в муниципальных образованиях Советского района Курской области</w:t>
            </w:r>
          </w:p>
        </w:tc>
        <w:tc>
          <w:tcPr>
            <w:tcW w:w="1418" w:type="dxa"/>
            <w:shd w:val="clear" w:color="auto" w:fill="auto"/>
          </w:tcPr>
          <w:p w:rsidR="0066550A" w:rsidRPr="0066550A" w:rsidRDefault="0066550A" w:rsidP="0066550A">
            <w:pPr>
              <w:suppressAutoHyphens/>
              <w:spacing w:after="200" w:line="276" w:lineRule="auto"/>
              <w:rPr>
                <w:rFonts w:ascii="Calibri" w:eastAsia="Times New Roman" w:hAnsi="Calibri" w:cs="Times New Roman"/>
                <w:lang w:eastAsia="zh-CN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Советского района Курской области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3969" w:type="dxa"/>
            <w:shd w:val="clear" w:color="auto" w:fill="auto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населения качественной питьевой водой</w:t>
            </w:r>
          </w:p>
        </w:tc>
        <w:tc>
          <w:tcPr>
            <w:tcW w:w="2693" w:type="dxa"/>
            <w:shd w:val="clear" w:color="auto" w:fill="auto"/>
          </w:tcPr>
          <w:p w:rsidR="0066550A" w:rsidRPr="0066550A" w:rsidRDefault="0066550A" w:rsidP="0066550A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Ухудшение качества жизни жителей Советского района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Показатели 2,3</w:t>
            </w:r>
          </w:p>
        </w:tc>
      </w:tr>
      <w:tr w:rsidR="0066550A" w:rsidRPr="0066550A" w:rsidTr="008A1288">
        <w:trPr>
          <w:trHeight w:val="23"/>
        </w:trPr>
        <w:tc>
          <w:tcPr>
            <w:tcW w:w="14631" w:type="dxa"/>
            <w:gridSpan w:val="7"/>
            <w:shd w:val="clear" w:color="auto" w:fill="auto"/>
            <w:vAlign w:val="center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Подпрограмма 2</w:t>
            </w:r>
            <w:r w:rsidRPr="0066550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  <w:t>«Экология и природные ресурсы в Советском районе Курской области»</w:t>
            </w:r>
          </w:p>
        </w:tc>
      </w:tr>
      <w:tr w:rsidR="0066550A" w:rsidRPr="0066550A" w:rsidTr="008A1288">
        <w:trPr>
          <w:trHeight w:val="23"/>
        </w:trPr>
        <w:tc>
          <w:tcPr>
            <w:tcW w:w="2865" w:type="dxa"/>
            <w:shd w:val="clear" w:color="auto" w:fill="auto"/>
            <w:vAlign w:val="center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мероприятие 1: мероприятия по обследованию территории накопленного вреда окружающей среде, в </w:t>
            </w:r>
            <w:proofErr w:type="spellStart"/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разработка ПСД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Советского района Курской области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2020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2022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 Определение степени угрозы загрязнения от объекта накопленного ущерба (историческая свалка вблизи </w:t>
            </w:r>
            <w:proofErr w:type="spellStart"/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.Л</w:t>
            </w:r>
            <w:proofErr w:type="gramEnd"/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иповчик</w:t>
            </w:r>
            <w:proofErr w:type="spellEnd"/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66550A" w:rsidRPr="0066550A" w:rsidRDefault="0066550A" w:rsidP="0066550A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ликвидация угрозы загрязнения окружающей среды 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Показатель 1</w:t>
            </w:r>
          </w:p>
        </w:tc>
      </w:tr>
      <w:tr w:rsidR="0066550A" w:rsidRPr="0066550A" w:rsidTr="008A1288">
        <w:trPr>
          <w:trHeight w:val="23"/>
        </w:trPr>
        <w:tc>
          <w:tcPr>
            <w:tcW w:w="2865" w:type="dxa"/>
            <w:shd w:val="clear" w:color="auto" w:fill="auto"/>
            <w:vAlign w:val="center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мероприятие 1: мероприятия по ликвидации объекта накопленного вреда окружающей среде, в </w:t>
            </w:r>
            <w:proofErr w:type="spellStart"/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разработка ПСД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Советского района Курской области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Ликвидация объекта накопленного ущерба (историческая свалка вблизи </w:t>
            </w:r>
            <w:proofErr w:type="spellStart"/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.Л</w:t>
            </w:r>
            <w:proofErr w:type="gramEnd"/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иповчик</w:t>
            </w:r>
            <w:proofErr w:type="spellEnd"/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66550A" w:rsidRPr="0066550A" w:rsidRDefault="0066550A" w:rsidP="0066550A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Ухудшение экологической обстановки на территории Советского </w:t>
            </w:r>
            <w:proofErr w:type="spellStart"/>
            <w:r w:rsidRPr="006655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райрна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66550A" w:rsidRPr="0066550A" w:rsidRDefault="0066550A" w:rsidP="0066550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55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Показатель 2</w:t>
            </w:r>
          </w:p>
        </w:tc>
      </w:tr>
    </w:tbl>
    <w:p w:rsidR="0066550A" w:rsidRPr="003E45D9" w:rsidRDefault="0066550A" w:rsidP="001167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66550A" w:rsidRPr="003E45D9" w:rsidSect="0066550A">
      <w:pgSz w:w="16838" w:h="11906" w:orient="landscape"/>
      <w:pgMar w:top="1276" w:right="14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F8C" w:rsidRDefault="00272F27" w:rsidP="00A55D1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93F8C" w:rsidRDefault="00272F2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1F95"/>
    <w:multiLevelType w:val="multilevel"/>
    <w:tmpl w:val="AFD2874A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208D8"/>
    <w:multiLevelType w:val="multilevel"/>
    <w:tmpl w:val="B7908450"/>
    <w:lvl w:ilvl="0">
      <w:start w:val="2006"/>
      <w:numFmt w:val="decimal"/>
      <w:lvlText w:val="04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B20E7E"/>
    <w:multiLevelType w:val="multilevel"/>
    <w:tmpl w:val="445A911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E35D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8B67E62"/>
    <w:multiLevelType w:val="hybridMultilevel"/>
    <w:tmpl w:val="153859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AB92BD5"/>
    <w:multiLevelType w:val="multilevel"/>
    <w:tmpl w:val="5B8A29C8"/>
    <w:lvl w:ilvl="0">
      <w:start w:val="1999"/>
      <w:numFmt w:val="decimal"/>
      <w:lvlText w:val="30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9E1328"/>
    <w:multiLevelType w:val="multilevel"/>
    <w:tmpl w:val="257ECFC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43487682"/>
    <w:multiLevelType w:val="multilevel"/>
    <w:tmpl w:val="6C22DE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630D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EC10B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2E01069"/>
    <w:multiLevelType w:val="multilevel"/>
    <w:tmpl w:val="22905D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7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hint="default"/>
      </w:rPr>
    </w:lvl>
  </w:abstractNum>
  <w:abstractNum w:abstractNumId="11">
    <w:nsid w:val="59FB2A6E"/>
    <w:multiLevelType w:val="hybridMultilevel"/>
    <w:tmpl w:val="D8A24D94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2">
    <w:nsid w:val="61776763"/>
    <w:multiLevelType w:val="hybridMultilevel"/>
    <w:tmpl w:val="083652C8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3">
    <w:nsid w:val="6C2E71E6"/>
    <w:multiLevelType w:val="multilevel"/>
    <w:tmpl w:val="914C729A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13"/>
  </w:num>
  <w:num w:numId="6">
    <w:abstractNumId w:val="0"/>
  </w:num>
  <w:num w:numId="7">
    <w:abstractNumId w:val="10"/>
  </w:num>
  <w:num w:numId="8">
    <w:abstractNumId w:val="12"/>
  </w:num>
  <w:num w:numId="9">
    <w:abstractNumId w:val="11"/>
  </w:num>
  <w:num w:numId="10">
    <w:abstractNumId w:val="9"/>
  </w:num>
  <w:num w:numId="11">
    <w:abstractNumId w:val="3"/>
  </w:num>
  <w:num w:numId="12">
    <w:abstractNumId w:val="8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3CF2"/>
    <w:rsid w:val="00052FD9"/>
    <w:rsid w:val="00094BE7"/>
    <w:rsid w:val="000E7F3E"/>
    <w:rsid w:val="0011674D"/>
    <w:rsid w:val="00272F27"/>
    <w:rsid w:val="00342A1F"/>
    <w:rsid w:val="003543C4"/>
    <w:rsid w:val="00373119"/>
    <w:rsid w:val="003D2F5F"/>
    <w:rsid w:val="003E45D9"/>
    <w:rsid w:val="00452A4D"/>
    <w:rsid w:val="00505732"/>
    <w:rsid w:val="0052751C"/>
    <w:rsid w:val="005411D3"/>
    <w:rsid w:val="005B2386"/>
    <w:rsid w:val="006025B1"/>
    <w:rsid w:val="0060499D"/>
    <w:rsid w:val="0066550A"/>
    <w:rsid w:val="00686033"/>
    <w:rsid w:val="00711222"/>
    <w:rsid w:val="007615C5"/>
    <w:rsid w:val="007653DE"/>
    <w:rsid w:val="007B1A00"/>
    <w:rsid w:val="008B090E"/>
    <w:rsid w:val="00906E12"/>
    <w:rsid w:val="00995E16"/>
    <w:rsid w:val="00A20F63"/>
    <w:rsid w:val="00A56382"/>
    <w:rsid w:val="00AF1D4F"/>
    <w:rsid w:val="00B0274D"/>
    <w:rsid w:val="00BA3CF2"/>
    <w:rsid w:val="00BB0A24"/>
    <w:rsid w:val="00C1739F"/>
    <w:rsid w:val="00C50BA2"/>
    <w:rsid w:val="00C82D29"/>
    <w:rsid w:val="00CC07D2"/>
    <w:rsid w:val="00DC43CD"/>
    <w:rsid w:val="00E5140E"/>
    <w:rsid w:val="00EB651F"/>
    <w:rsid w:val="00EC6F01"/>
    <w:rsid w:val="00EE1A54"/>
    <w:rsid w:val="00EE6FAE"/>
    <w:rsid w:val="00EF26CB"/>
    <w:rsid w:val="00F4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A54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66550A"/>
  </w:style>
  <w:style w:type="paragraph" w:customStyle="1" w:styleId="10">
    <w:name w:val="Стиль1"/>
    <w:basedOn w:val="a"/>
    <w:qFormat/>
    <w:rsid w:val="0066550A"/>
    <w:pPr>
      <w:spacing w:after="200" w:line="276" w:lineRule="auto"/>
    </w:pPr>
    <w:rPr>
      <w:rFonts w:ascii="Times New Roman" w:eastAsia="Calibri" w:hAnsi="Times New Roman" w:cs="Times New Roman"/>
      <w:sz w:val="28"/>
      <w:szCs w:val="20"/>
    </w:rPr>
  </w:style>
  <w:style w:type="numbering" w:customStyle="1" w:styleId="11">
    <w:name w:val="Нет списка11"/>
    <w:next w:val="a2"/>
    <w:uiPriority w:val="99"/>
    <w:semiHidden/>
    <w:unhideWhenUsed/>
    <w:rsid w:val="0066550A"/>
  </w:style>
  <w:style w:type="paragraph" w:customStyle="1" w:styleId="ConsPlusNonformat">
    <w:name w:val="ConsPlusNonformat"/>
    <w:rsid w:val="006655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/>
      <w:sz w:val="20"/>
      <w:szCs w:val="20"/>
      <w:lang w:eastAsia="ru-RU"/>
    </w:rPr>
  </w:style>
  <w:style w:type="paragraph" w:customStyle="1" w:styleId="ConsPlusCell">
    <w:name w:val="ConsPlusCell"/>
    <w:rsid w:val="006655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6655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styleId="a5">
    <w:name w:val="header"/>
    <w:basedOn w:val="a"/>
    <w:link w:val="a6"/>
    <w:rsid w:val="0066550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x-none" w:eastAsia="ru-RU"/>
    </w:rPr>
  </w:style>
  <w:style w:type="character" w:customStyle="1" w:styleId="a6">
    <w:name w:val="Верхний колонтитул Знак"/>
    <w:basedOn w:val="a0"/>
    <w:link w:val="a5"/>
    <w:rsid w:val="0066550A"/>
    <w:rPr>
      <w:rFonts w:ascii="Times New Roman" w:eastAsia="Times New Roman" w:hAnsi="Times New Roman" w:cs="Times New Roman"/>
      <w:b/>
      <w:sz w:val="24"/>
      <w:szCs w:val="24"/>
      <w:lang w:val="x-none" w:eastAsia="ru-RU"/>
    </w:rPr>
  </w:style>
  <w:style w:type="character" w:styleId="a7">
    <w:name w:val="page number"/>
    <w:basedOn w:val="a0"/>
    <w:rsid w:val="0066550A"/>
  </w:style>
  <w:style w:type="character" w:customStyle="1" w:styleId="a8">
    <w:name w:val="Основной текст_"/>
    <w:link w:val="3"/>
    <w:rsid w:val="0066550A"/>
    <w:rPr>
      <w:rFonts w:eastAsia="Times New Roman"/>
      <w:sz w:val="27"/>
      <w:szCs w:val="27"/>
      <w:shd w:val="clear" w:color="auto" w:fill="FFFFFF"/>
    </w:rPr>
  </w:style>
  <w:style w:type="character" w:customStyle="1" w:styleId="5">
    <w:name w:val="Основной текст (5)_"/>
    <w:link w:val="50"/>
    <w:rsid w:val="0066550A"/>
    <w:rPr>
      <w:rFonts w:eastAsia="Times New Roman"/>
      <w:b/>
      <w:bCs/>
      <w:sz w:val="27"/>
      <w:szCs w:val="27"/>
      <w:shd w:val="clear" w:color="auto" w:fill="FFFFFF"/>
    </w:rPr>
  </w:style>
  <w:style w:type="character" w:customStyle="1" w:styleId="12">
    <w:name w:val="Основной текст1"/>
    <w:rsid w:val="0066550A"/>
    <w:rPr>
      <w:rFonts w:eastAsia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7">
    <w:name w:val="Основной текст (7)_"/>
    <w:link w:val="70"/>
    <w:rsid w:val="0066550A"/>
    <w:rPr>
      <w:rFonts w:eastAsia="Times New Roman"/>
      <w:sz w:val="23"/>
      <w:szCs w:val="23"/>
      <w:shd w:val="clear" w:color="auto" w:fill="FFFFFF"/>
    </w:rPr>
  </w:style>
  <w:style w:type="character" w:customStyle="1" w:styleId="2">
    <w:name w:val="Основной текст2"/>
    <w:rsid w:val="0066550A"/>
    <w:rPr>
      <w:rFonts w:eastAsia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8"/>
    <w:rsid w:val="0066550A"/>
    <w:pPr>
      <w:widowControl w:val="0"/>
      <w:shd w:val="clear" w:color="auto" w:fill="FFFFFF"/>
      <w:spacing w:before="720" w:after="240" w:line="322" w:lineRule="exact"/>
      <w:ind w:hanging="2800"/>
      <w:jc w:val="both"/>
    </w:pPr>
    <w:rPr>
      <w:rFonts w:eastAsia="Times New Roman"/>
      <w:sz w:val="27"/>
      <w:szCs w:val="27"/>
    </w:rPr>
  </w:style>
  <w:style w:type="paragraph" w:customStyle="1" w:styleId="50">
    <w:name w:val="Основной текст (5)"/>
    <w:basedOn w:val="a"/>
    <w:link w:val="5"/>
    <w:rsid w:val="0066550A"/>
    <w:pPr>
      <w:widowControl w:val="0"/>
      <w:shd w:val="clear" w:color="auto" w:fill="FFFFFF"/>
      <w:spacing w:after="0" w:line="322" w:lineRule="exact"/>
      <w:ind w:hanging="720"/>
    </w:pPr>
    <w:rPr>
      <w:rFonts w:eastAsia="Times New Roman"/>
      <w:b/>
      <w:bCs/>
      <w:sz w:val="27"/>
      <w:szCs w:val="27"/>
    </w:rPr>
  </w:style>
  <w:style w:type="paragraph" w:customStyle="1" w:styleId="70">
    <w:name w:val="Основной текст (7)"/>
    <w:basedOn w:val="a"/>
    <w:link w:val="7"/>
    <w:rsid w:val="0066550A"/>
    <w:pPr>
      <w:widowControl w:val="0"/>
      <w:shd w:val="clear" w:color="auto" w:fill="FFFFFF"/>
      <w:spacing w:after="420" w:line="0" w:lineRule="atLeast"/>
    </w:pPr>
    <w:rPr>
      <w:rFonts w:eastAsia="Times New Roman"/>
      <w:sz w:val="23"/>
      <w:szCs w:val="23"/>
    </w:rPr>
  </w:style>
  <w:style w:type="paragraph" w:styleId="a9">
    <w:name w:val="Body Text"/>
    <w:basedOn w:val="a"/>
    <w:link w:val="aa"/>
    <w:unhideWhenUsed/>
    <w:rsid w:val="0066550A"/>
    <w:pPr>
      <w:widowControl w:val="0"/>
      <w:shd w:val="clear" w:color="auto" w:fill="FFFFFF"/>
      <w:spacing w:before="420" w:after="240" w:line="324" w:lineRule="exact"/>
      <w:ind w:hanging="2780"/>
      <w:jc w:val="both"/>
    </w:pPr>
    <w:rPr>
      <w:rFonts w:ascii="Times New Roman" w:eastAsia="Courier New" w:hAnsi="Times New Roman" w:cs="Times New Roman"/>
      <w:sz w:val="27"/>
      <w:szCs w:val="27"/>
      <w:lang w:val="x-none" w:eastAsia="ru-RU"/>
    </w:rPr>
  </w:style>
  <w:style w:type="character" w:customStyle="1" w:styleId="aa">
    <w:name w:val="Основной текст Знак"/>
    <w:basedOn w:val="a0"/>
    <w:link w:val="a9"/>
    <w:rsid w:val="0066550A"/>
    <w:rPr>
      <w:rFonts w:ascii="Times New Roman" w:eastAsia="Courier New" w:hAnsi="Times New Roman" w:cs="Times New Roman"/>
      <w:sz w:val="27"/>
      <w:szCs w:val="27"/>
      <w:shd w:val="clear" w:color="auto" w:fill="FFFFFF"/>
      <w:lang w:val="x-none" w:eastAsia="ru-RU"/>
    </w:rPr>
  </w:style>
  <w:style w:type="character" w:customStyle="1" w:styleId="4">
    <w:name w:val="Основной текст (4)_"/>
    <w:link w:val="40"/>
    <w:locked/>
    <w:rsid w:val="0066550A"/>
    <w:rPr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6550A"/>
    <w:pPr>
      <w:widowControl w:val="0"/>
      <w:shd w:val="clear" w:color="auto" w:fill="FFFFFF"/>
      <w:spacing w:before="420" w:after="0" w:line="324" w:lineRule="exact"/>
      <w:ind w:hanging="1900"/>
      <w:jc w:val="center"/>
    </w:pPr>
    <w:rPr>
      <w:b/>
      <w:bCs/>
      <w:sz w:val="27"/>
      <w:szCs w:val="27"/>
    </w:rPr>
  </w:style>
  <w:style w:type="character" w:customStyle="1" w:styleId="100">
    <w:name w:val="Основной текст + 10"/>
    <w:aliases w:val="5 pt4"/>
    <w:rsid w:val="0066550A"/>
    <w:rPr>
      <w:rFonts w:ascii="Times New Roman" w:eastAsia="Courier New" w:hAnsi="Times New Roman" w:cs="Times New Roman" w:hint="default"/>
      <w:sz w:val="21"/>
      <w:szCs w:val="21"/>
      <w:shd w:val="clear" w:color="auto" w:fill="FFFFFF"/>
      <w:lang w:eastAsia="ru-RU"/>
    </w:rPr>
  </w:style>
  <w:style w:type="character" w:customStyle="1" w:styleId="101">
    <w:name w:val="Основной текст + 101"/>
    <w:aliases w:val="5 pt3"/>
    <w:rsid w:val="0066550A"/>
    <w:rPr>
      <w:rFonts w:ascii="Times New Roman" w:eastAsia="Courier New" w:hAnsi="Times New Roman" w:cs="Times New Roman" w:hint="default"/>
      <w:noProof/>
      <w:sz w:val="21"/>
      <w:szCs w:val="21"/>
      <w:shd w:val="clear" w:color="auto" w:fill="FFFFFF"/>
      <w:lang w:eastAsia="ru-RU"/>
    </w:rPr>
  </w:style>
  <w:style w:type="character" w:customStyle="1" w:styleId="15pt">
    <w:name w:val="Основной текст + 15 pt"/>
    <w:aliases w:val="Курсив1,Интервал -1 pt1"/>
    <w:rsid w:val="0066550A"/>
    <w:rPr>
      <w:rFonts w:ascii="Times New Roman" w:eastAsia="Courier New" w:hAnsi="Times New Roman" w:cs="Times New Roman" w:hint="default"/>
      <w:i/>
      <w:iCs/>
      <w:noProof/>
      <w:spacing w:val="-30"/>
      <w:sz w:val="30"/>
      <w:szCs w:val="30"/>
      <w:shd w:val="clear" w:color="auto" w:fill="FFFFFF"/>
      <w:lang w:eastAsia="ru-RU"/>
    </w:rPr>
  </w:style>
  <w:style w:type="paragraph" w:styleId="ab">
    <w:name w:val="footer"/>
    <w:basedOn w:val="a"/>
    <w:link w:val="ac"/>
    <w:uiPriority w:val="99"/>
    <w:unhideWhenUsed/>
    <w:rsid w:val="0066550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66550A"/>
    <w:rPr>
      <w:rFonts w:ascii="Times New Roman" w:eastAsia="Calibri" w:hAnsi="Times New Roman" w:cs="Times New Roman"/>
      <w:sz w:val="28"/>
      <w:szCs w:val="20"/>
    </w:rPr>
  </w:style>
  <w:style w:type="table" w:styleId="ad">
    <w:name w:val="Table Grid"/>
    <w:basedOn w:val="a1"/>
    <w:uiPriority w:val="59"/>
    <w:rsid w:val="006655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66550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numbering" w:customStyle="1" w:styleId="20">
    <w:name w:val="Нет списка2"/>
    <w:next w:val="a2"/>
    <w:uiPriority w:val="99"/>
    <w:semiHidden/>
    <w:unhideWhenUsed/>
    <w:rsid w:val="0066550A"/>
  </w:style>
  <w:style w:type="numbering" w:customStyle="1" w:styleId="111">
    <w:name w:val="Нет списка111"/>
    <w:next w:val="a2"/>
    <w:uiPriority w:val="99"/>
    <w:semiHidden/>
    <w:unhideWhenUsed/>
    <w:rsid w:val="0066550A"/>
  </w:style>
  <w:style w:type="numbering" w:customStyle="1" w:styleId="1111">
    <w:name w:val="Нет списка1111"/>
    <w:next w:val="a2"/>
    <w:uiPriority w:val="99"/>
    <w:semiHidden/>
    <w:unhideWhenUsed/>
    <w:rsid w:val="0066550A"/>
  </w:style>
  <w:style w:type="numbering" w:customStyle="1" w:styleId="120">
    <w:name w:val="Нет списка12"/>
    <w:next w:val="a2"/>
    <w:uiPriority w:val="99"/>
    <w:semiHidden/>
    <w:unhideWhenUsed/>
    <w:rsid w:val="0066550A"/>
  </w:style>
  <w:style w:type="numbering" w:customStyle="1" w:styleId="21">
    <w:name w:val="Нет списка21"/>
    <w:next w:val="a2"/>
    <w:uiPriority w:val="99"/>
    <w:semiHidden/>
    <w:unhideWhenUsed/>
    <w:rsid w:val="0066550A"/>
  </w:style>
  <w:style w:type="numbering" w:customStyle="1" w:styleId="11111">
    <w:name w:val="Нет списка11111"/>
    <w:next w:val="a2"/>
    <w:uiPriority w:val="99"/>
    <w:semiHidden/>
    <w:unhideWhenUsed/>
    <w:rsid w:val="0066550A"/>
  </w:style>
  <w:style w:type="numbering" w:customStyle="1" w:styleId="30">
    <w:name w:val="Нет списка3"/>
    <w:next w:val="a2"/>
    <w:uiPriority w:val="99"/>
    <w:semiHidden/>
    <w:unhideWhenUsed/>
    <w:rsid w:val="0066550A"/>
  </w:style>
  <w:style w:type="numbering" w:customStyle="1" w:styleId="41">
    <w:name w:val="Нет списка4"/>
    <w:next w:val="a2"/>
    <w:uiPriority w:val="99"/>
    <w:semiHidden/>
    <w:unhideWhenUsed/>
    <w:rsid w:val="0066550A"/>
  </w:style>
  <w:style w:type="numbering" w:customStyle="1" w:styleId="121">
    <w:name w:val="Нет списка121"/>
    <w:next w:val="a2"/>
    <w:uiPriority w:val="99"/>
    <w:semiHidden/>
    <w:unhideWhenUsed/>
    <w:rsid w:val="0066550A"/>
  </w:style>
  <w:style w:type="numbering" w:customStyle="1" w:styleId="112">
    <w:name w:val="Нет списка112"/>
    <w:next w:val="a2"/>
    <w:uiPriority w:val="99"/>
    <w:semiHidden/>
    <w:unhideWhenUsed/>
    <w:rsid w:val="0066550A"/>
  </w:style>
  <w:style w:type="numbering" w:customStyle="1" w:styleId="51">
    <w:name w:val="Нет списка5"/>
    <w:next w:val="a2"/>
    <w:uiPriority w:val="99"/>
    <w:semiHidden/>
    <w:unhideWhenUsed/>
    <w:rsid w:val="0066550A"/>
  </w:style>
  <w:style w:type="numbering" w:customStyle="1" w:styleId="13">
    <w:name w:val="Нет списка13"/>
    <w:next w:val="a2"/>
    <w:uiPriority w:val="99"/>
    <w:semiHidden/>
    <w:unhideWhenUsed/>
    <w:rsid w:val="0066550A"/>
  </w:style>
  <w:style w:type="numbering" w:customStyle="1" w:styleId="113">
    <w:name w:val="Нет списка113"/>
    <w:next w:val="a2"/>
    <w:uiPriority w:val="99"/>
    <w:semiHidden/>
    <w:unhideWhenUsed/>
    <w:rsid w:val="0066550A"/>
  </w:style>
  <w:style w:type="character" w:styleId="af">
    <w:name w:val="annotation reference"/>
    <w:uiPriority w:val="99"/>
    <w:semiHidden/>
    <w:unhideWhenUsed/>
    <w:rsid w:val="0066550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6550A"/>
    <w:pPr>
      <w:suppressAutoHyphens/>
      <w:spacing w:after="200" w:line="276" w:lineRule="auto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6550A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6550A"/>
    <w:rPr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6550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4">
    <w:name w:val="Revision"/>
    <w:hidden/>
    <w:uiPriority w:val="99"/>
    <w:semiHidden/>
    <w:rsid w:val="0066550A"/>
    <w:pPr>
      <w:spacing w:after="0" w:line="240" w:lineRule="auto"/>
    </w:pPr>
    <w:rPr>
      <w:rFonts w:ascii="Times New Roman" w:eastAsia="Times New Roman" w:hAnsi="Times New Roman" w:cs="Calibri"/>
      <w:b/>
      <w:sz w:val="28"/>
      <w:szCs w:val="28"/>
      <w:lang w:eastAsia="ru-RU"/>
    </w:rPr>
  </w:style>
  <w:style w:type="paragraph" w:customStyle="1" w:styleId="Standard">
    <w:name w:val="Standard"/>
    <w:rsid w:val="0066550A"/>
    <w:pPr>
      <w:autoSpaceDN w:val="0"/>
      <w:spacing w:after="0" w:line="240" w:lineRule="auto"/>
      <w:textAlignment w:val="baseline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18</Pages>
  <Words>9610</Words>
  <Characters>54780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Шубин_СВ</dc:creator>
  <cp:keywords/>
  <dc:description/>
  <cp:lastModifiedBy>ПашковаМВ</cp:lastModifiedBy>
  <cp:revision>36</cp:revision>
  <cp:lastPrinted>2025-09-22T11:51:00Z</cp:lastPrinted>
  <dcterms:created xsi:type="dcterms:W3CDTF">2025-03-18T07:26:00Z</dcterms:created>
  <dcterms:modified xsi:type="dcterms:W3CDTF">2026-05-15T06:42:00Z</dcterms:modified>
</cp:coreProperties>
</file>