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B7" w:rsidRPr="00665DB7" w:rsidRDefault="00665DB7" w:rsidP="00665D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DB7">
        <w:rPr>
          <w:rFonts w:ascii="Times New Roman" w:hAnsi="Times New Roman" w:cs="Times New Roman"/>
          <w:b/>
          <w:bCs/>
          <w:sz w:val="28"/>
          <w:szCs w:val="28"/>
        </w:rPr>
        <w:t>Сколько стоит ложный вызов или какие еще могут быть последствия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>Проблема ложных вызовов – это, без преувеличения, «вопрос жизни и смерти». Большое число заведомо ложных вызовов связано с легкомысленным поведением граждан. Чаще всего отмечается хулиганство взрослых по телефону и детская шалость. Ребенок вызывает пожарные машины, что называется, «от нечего делать», и очень радуется, когда по его звонку прилетает несколько автоцистерн с бойцами.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>Ложный вызов задает лишнюю работу и приводит к бессмысленной эксплуатации спасательной техники, расходу материальных и финансовых ресурсов впустую. А ведь, возможно, уже через полчаса и людям, и машинам предстоит безотказно работать на реальном происшествии. Кроме того ложные звонки занимают эфир и не дают дозвониться тем, кто действительно нуждается в помощи.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>Оперативные службы обязаны реагировать на любое сообщение. Ведь никто не может дать стопроцентной гарантии, что оно ложное. Пожарные и спасатели не шутят человеческими жизнями, они должны полностью исключить угрозу, прежде чем смогут с полной уверенностью сказать, что людям ничего не угрожает.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>Согласно статье </w:t>
      </w:r>
      <w:r w:rsidRPr="00665DB7">
        <w:rPr>
          <w:rFonts w:ascii="Times New Roman" w:hAnsi="Times New Roman" w:cs="Times New Roman"/>
          <w:b/>
          <w:bCs/>
          <w:sz w:val="28"/>
          <w:szCs w:val="28"/>
        </w:rPr>
        <w:t>19.13 КоАП РФ</w:t>
      </w:r>
      <w:r w:rsidRPr="00665DB7">
        <w:rPr>
          <w:rFonts w:ascii="Times New Roman" w:hAnsi="Times New Roman" w:cs="Times New Roman"/>
          <w:sz w:val="28"/>
          <w:szCs w:val="28"/>
        </w:rPr>
        <w:t>: «Заведомо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1000-1500 рублей». Ложное же сообщение о теракте подразумевает ответственность уголовную. По статье 87 УК РФ уголовную ответственность несут лица, достигшие возраста 14 лет.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>В случае, когда административное правонарушение совершено подростком в возрасте до 16 лет, а уголовное – до 14 лет, то ответственность не наступает, а дело передается на рассмотрение комиссии по делам несовершеннолетних, которая применяет к подросткам меры воспитательного характера. Помимо этих мер, родители малолетнего нарушителя за неисполнение обязанностей по содержанию и воспитанию несовершеннолетних (статья 5.35 КоАП РФ) привлекаются к административной ответственности. Административная ответственность подразумевает предупреждение и наложение штрафа. А подростки ставятся на учет в подразделения по делам несовершеннолетних.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>По статье </w:t>
      </w:r>
      <w:r w:rsidRPr="00665DB7">
        <w:rPr>
          <w:rFonts w:ascii="Times New Roman" w:hAnsi="Times New Roman" w:cs="Times New Roman"/>
          <w:b/>
          <w:bCs/>
          <w:sz w:val="28"/>
          <w:szCs w:val="28"/>
        </w:rPr>
        <w:t>207 УК РФ</w:t>
      </w:r>
      <w:r w:rsidRPr="00665DB7">
        <w:rPr>
          <w:rFonts w:ascii="Times New Roman" w:hAnsi="Times New Roman" w:cs="Times New Roman"/>
          <w:sz w:val="28"/>
          <w:szCs w:val="28"/>
        </w:rPr>
        <w:t xml:space="preserve"> «Заведомо ложное сообщение о готовящихся взрыве, поджоге или иных действиях, создающих опасность гибели людей, </w:t>
      </w:r>
      <w:r w:rsidRPr="00665DB7">
        <w:rPr>
          <w:rFonts w:ascii="Times New Roman" w:hAnsi="Times New Roman" w:cs="Times New Roman"/>
          <w:sz w:val="28"/>
          <w:szCs w:val="28"/>
        </w:rPr>
        <w:lastRenderedPageBreak/>
        <w:t>причинения значительного имущественного ущерба либо наступления иных общественно опасных последствий» будет применено следующее наказание: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i/>
          <w:iCs/>
          <w:sz w:val="28"/>
          <w:szCs w:val="28"/>
        </w:rPr>
        <w:t>- либо штрафом в размере до 200 000 рублей или в размере заработной платы или иного дохода осужденного за период до восемнадцати месяцев;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i/>
          <w:iCs/>
          <w:sz w:val="28"/>
          <w:szCs w:val="28"/>
        </w:rPr>
        <w:t>- либо исправительными работами на срок от одного года до двух лет;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i/>
          <w:iCs/>
          <w:sz w:val="28"/>
          <w:szCs w:val="28"/>
        </w:rPr>
        <w:t>- либо арестом на срок от трех до шести месяцев;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i/>
          <w:iCs/>
          <w:sz w:val="28"/>
          <w:szCs w:val="28"/>
        </w:rPr>
        <w:t>- либо лишением свободы на срок до трех лет.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>Пожалуй, в данной ситуации следует говорить не о том, кто, какое наказание может понести в случае ложного вызова, а о том, что люди, нуждающиеся в срочной помощи, не получат ее своевременно. Пожарные машины будут заняты, соответственно, помощь придет со значительным опозданием. Хочется лишь повторить и присоединиться к призыву сотрудников экстренных служб: «Не балуйтесь, ведь это может коснуться и вас».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>Подумайте перед тем, как лишний раз пошутить, о том, что из-за вашей шутки могут погибнуть в огне ваши же близкие, родные, друзья, дети. Никто не застрахован от беды.</w:t>
      </w:r>
    </w:p>
    <w:p w:rsidR="00665DB7" w:rsidRP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>Помните, современные технические средства помогают без труда вычислить телефонных хули</w:t>
      </w:r>
      <w:r w:rsidR="00ED6E9B">
        <w:rPr>
          <w:rFonts w:ascii="Times New Roman" w:hAnsi="Times New Roman" w:cs="Times New Roman"/>
          <w:sz w:val="28"/>
          <w:szCs w:val="28"/>
        </w:rPr>
        <w:t>ганов и привлечь их к наказанию.</w:t>
      </w:r>
      <w:bookmarkStart w:id="0" w:name="_GoBack"/>
      <w:bookmarkEnd w:id="0"/>
    </w:p>
    <w:p w:rsidR="00665DB7" w:rsidRDefault="00665DB7" w:rsidP="0066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DB7" w:rsidRPr="00665DB7" w:rsidRDefault="00665DB7" w:rsidP="00665DB7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5DB7">
        <w:rPr>
          <w:rFonts w:ascii="Times New Roman" w:hAnsi="Times New Roman" w:cs="Times New Roman"/>
          <w:sz w:val="28"/>
          <w:szCs w:val="28"/>
        </w:rPr>
        <w:t>Павел ДОРОФЕЕВ,</w:t>
      </w:r>
    </w:p>
    <w:p w:rsidR="00665DB7" w:rsidRPr="00665DB7" w:rsidRDefault="00665DB7" w:rsidP="00665DB7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DB7">
        <w:rPr>
          <w:rFonts w:ascii="Times New Roman" w:hAnsi="Times New Roman" w:cs="Times New Roman"/>
          <w:sz w:val="28"/>
          <w:szCs w:val="28"/>
        </w:rPr>
        <w:t xml:space="preserve"> заместитель начальника территориального отдела</w:t>
      </w:r>
    </w:p>
    <w:p w:rsidR="00665DB7" w:rsidRPr="00665DB7" w:rsidRDefault="00665DB7" w:rsidP="00665DB7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5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5DB7">
        <w:rPr>
          <w:rFonts w:ascii="Times New Roman" w:hAnsi="Times New Roman" w:cs="Times New Roman"/>
          <w:sz w:val="28"/>
          <w:szCs w:val="28"/>
        </w:rPr>
        <w:t xml:space="preserve"> государственного пожарного надзора</w:t>
      </w:r>
    </w:p>
    <w:p w:rsidR="008B4338" w:rsidRPr="00665DB7" w:rsidRDefault="008B4338" w:rsidP="00665DB7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sectPr w:rsidR="008B4338" w:rsidRPr="0066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25"/>
    <w:rsid w:val="00192425"/>
    <w:rsid w:val="00665DB7"/>
    <w:rsid w:val="008B4338"/>
    <w:rsid w:val="00E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2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1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536</Words>
  <Characters>3056</Characters>
  <Application>Microsoft Office Word</Application>
  <DocSecurity>0</DocSecurity>
  <Lines>25</Lines>
  <Paragraphs>7</Paragraphs>
  <ScaleCrop>false</ScaleCrop>
  <Company>Microsoft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2024-01-25T06:49:00Z</dcterms:created>
  <dcterms:modified xsi:type="dcterms:W3CDTF">2025-05-28T06:21:00Z</dcterms:modified>
</cp:coreProperties>
</file>